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361E5" w14:textId="77777777" w:rsidR="009D7CD3" w:rsidRDefault="00D9483D" w:rsidP="00791579">
      <w:pPr>
        <w:spacing w:after="200" w:line="23" w:lineRule="atLeast"/>
        <w:rPr>
          <w:rFonts w:cs="Arial"/>
          <w:b/>
          <w:color w:val="3E1C4E"/>
          <w:sz w:val="40"/>
          <w:szCs w:val="40"/>
        </w:rPr>
      </w:pPr>
      <w:bookmarkStart w:id="0" w:name="_Hlk512254090"/>
      <w:bookmarkEnd w:id="0"/>
      <w:r>
        <w:rPr>
          <w:rFonts w:cs="Arial"/>
          <w:b/>
          <w:noProof/>
          <w:color w:val="3E1C4E"/>
          <w:sz w:val="40"/>
          <w:szCs w:val="40"/>
        </w:rPr>
        <w:drawing>
          <wp:anchor distT="0" distB="0" distL="114300" distR="114300" simplePos="0" relativeHeight="251640832" behindDoc="1" locked="0" layoutInCell="1" allowOverlap="1" wp14:anchorId="1F0283BC" wp14:editId="3E84902C">
            <wp:simplePos x="0" y="0"/>
            <wp:positionH relativeFrom="column">
              <wp:posOffset>-7010400</wp:posOffset>
            </wp:positionH>
            <wp:positionV relativeFrom="paragraph">
              <wp:posOffset>-1821179</wp:posOffset>
            </wp:positionV>
            <wp:extent cx="14976000" cy="14976000"/>
            <wp:effectExtent l="2686050" t="2743200" r="2702560" b="27406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PM Crown icon-01.jpg"/>
                    <pic:cNvPicPr/>
                  </pic:nvPicPr>
                  <pic:blipFill>
                    <a:blip r:embed="rId11">
                      <a:duotone>
                        <a:schemeClr val="accent2">
                          <a:shade val="45000"/>
                          <a:satMod val="135000"/>
                        </a:schemeClr>
                        <a:prstClr val="white"/>
                      </a:duotone>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rot="1793387">
                      <a:off x="0" y="0"/>
                      <a:ext cx="14976000" cy="14976000"/>
                    </a:xfrm>
                    <a:prstGeom prst="rect">
                      <a:avLst/>
                    </a:prstGeom>
                    <a:noFill/>
                  </pic:spPr>
                </pic:pic>
              </a:graphicData>
            </a:graphic>
            <wp14:sizeRelH relativeFrom="page">
              <wp14:pctWidth>0</wp14:pctWidth>
            </wp14:sizeRelH>
            <wp14:sizeRelV relativeFrom="page">
              <wp14:pctHeight>0</wp14:pctHeight>
            </wp14:sizeRelV>
          </wp:anchor>
        </w:drawing>
      </w:r>
      <w:r w:rsidR="00CB6F27">
        <w:rPr>
          <w:rFonts w:cs="Arial"/>
          <w:b/>
          <w:color w:val="3E1C4E"/>
          <w:sz w:val="40"/>
          <w:szCs w:val="40"/>
        </w:rPr>
        <w:softHyphen/>
      </w:r>
    </w:p>
    <w:bookmarkStart w:id="1" w:name="_Toc473107996"/>
    <w:p w14:paraId="5EBF6FBF" w14:textId="77777777" w:rsidR="009D7CD3" w:rsidRDefault="00D9483D">
      <w:pPr>
        <w:rPr>
          <w:rFonts w:cs="Arial"/>
          <w:b/>
          <w:color w:val="3E1C4E"/>
          <w:sz w:val="40"/>
          <w:szCs w:val="40"/>
        </w:rPr>
      </w:pPr>
      <w:r>
        <w:rPr>
          <w:rFonts w:asciiTheme="majorHAnsi" w:hAnsiTheme="majorHAnsi"/>
          <w:noProof/>
          <w:lang w:eastAsia="en-GB"/>
        </w:rPr>
        <mc:AlternateContent>
          <mc:Choice Requires="wps">
            <w:drawing>
              <wp:anchor distT="0" distB="0" distL="114300" distR="114300" simplePos="0" relativeHeight="251641856" behindDoc="0" locked="0" layoutInCell="1" allowOverlap="1" wp14:anchorId="7E9BCFC2" wp14:editId="3A7E3545">
                <wp:simplePos x="0" y="0"/>
                <wp:positionH relativeFrom="margin">
                  <wp:posOffset>-581025</wp:posOffset>
                </wp:positionH>
                <wp:positionV relativeFrom="page">
                  <wp:posOffset>8420100</wp:posOffset>
                </wp:positionV>
                <wp:extent cx="6884670" cy="2095500"/>
                <wp:effectExtent l="0" t="0" r="0" b="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4670" cy="2095500"/>
                        </a:xfrm>
                        <a:prstGeom prst="roundRect">
                          <a:avLst>
                            <a:gd name="adj" fmla="val 16667"/>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91240B29-F687-4F45-9708-019B960494DF}">
                            <a14:hiddenLine xmlns:a14="http://schemas.microsoft.com/office/drawing/2010/main" w="28575">
                              <a:solidFill>
                                <a:schemeClr val="accent1">
                                  <a:lumMod val="75000"/>
                                  <a:lumOff val="0"/>
                                </a:schemeClr>
                              </a:solidFill>
                              <a:round/>
                              <a:headEnd/>
                              <a:tailEnd/>
                            </a14:hiddenLine>
                          </a:ext>
                          <a:ext uri="{AF507438-7753-43E0-B8FC-AC1667EBCBE1}">
                            <a14:hiddenEffects xmlns:a14="http://schemas.microsoft.com/office/drawing/2010/main">
                              <a:effectLst/>
                            </a14:hiddenEffects>
                          </a:ext>
                        </a:extLst>
                      </wps:spPr>
                      <wps:txbx>
                        <w:txbxContent>
                          <w:p w14:paraId="06F805B0" w14:textId="77777777" w:rsidR="00B64488" w:rsidRPr="00221C52" w:rsidRDefault="00B64488" w:rsidP="00D9483D">
                            <w:pPr>
                              <w:spacing w:after="0" w:line="240" w:lineRule="auto"/>
                              <w:jc w:val="right"/>
                            </w:pPr>
                          </w:p>
                          <w:p w14:paraId="73FEDEF1" w14:textId="77777777" w:rsidR="00B64488" w:rsidRPr="00C34E89" w:rsidRDefault="00B64488" w:rsidP="00D9483D">
                            <w:pPr>
                              <w:pStyle w:val="TenderTitle"/>
                              <w:spacing w:after="0"/>
                              <w:jc w:val="right"/>
                              <w:rPr>
                                <w:rFonts w:ascii="Arial" w:hAnsi="Arial" w:cs="Arial"/>
                                <w:b w:val="0"/>
                                <w:color w:val="1B7F8D" w:themeColor="accent4"/>
                                <w:sz w:val="56"/>
                                <w:szCs w:val="44"/>
                              </w:rPr>
                            </w:pPr>
                          </w:p>
                          <w:sdt>
                            <w:sdtPr>
                              <w:rPr>
                                <w:rFonts w:ascii="Arial" w:eastAsia="Cambria" w:hAnsi="Arial" w:cs="Arial"/>
                                <w:b/>
                                <w:color w:val="1B7F8D" w:themeColor="background2"/>
                                <w:spacing w:val="0"/>
                                <w:sz w:val="48"/>
                                <w:szCs w:val="44"/>
                              </w:rPr>
                              <w:id w:val="839739099"/>
                              <w:lock w:val="sdtContentLocked"/>
                              <w:placeholder>
                                <w:docPart w:val="DefaultPlaceholder_-1854013440"/>
                              </w:placeholder>
                            </w:sdtPr>
                            <w:sdtEndPr>
                              <w:rPr>
                                <w:rFonts w:cs="Times New Roman"/>
                                <w:color w:val="002060"/>
                                <w:sz w:val="24"/>
                                <w:szCs w:val="52"/>
                              </w:rPr>
                            </w:sdtEndPr>
                            <w:sdtContent>
                              <w:p w14:paraId="13BBB1A0" w14:textId="514CECD7" w:rsidR="00B64488" w:rsidRPr="00C34E89" w:rsidRDefault="00B64488" w:rsidP="00D9483D">
                                <w:pPr>
                                  <w:pStyle w:val="Title"/>
                                  <w:jc w:val="right"/>
                                  <w:rPr>
                                    <w:rFonts w:ascii="Arial" w:hAnsi="Arial" w:cs="Arial"/>
                                    <w:b/>
                                    <w:color w:val="1B7F8D" w:themeColor="background2"/>
                                    <w:sz w:val="48"/>
                                    <w:szCs w:val="44"/>
                                  </w:rPr>
                                </w:pPr>
                                <w:r w:rsidRPr="00C34E89">
                                  <w:rPr>
                                    <w:rFonts w:ascii="Arial" w:hAnsi="Arial" w:cs="Arial"/>
                                    <w:b/>
                                    <w:color w:val="1B7F8D" w:themeColor="background2"/>
                                    <w:sz w:val="48"/>
                                    <w:szCs w:val="44"/>
                                  </w:rPr>
                                  <w:t>Assessment Workbook</w:t>
                                </w:r>
                              </w:p>
                              <w:p w14:paraId="2299F429" w14:textId="77777777" w:rsidR="00B64488" w:rsidRPr="00C762E1" w:rsidRDefault="00B64488" w:rsidP="00D9483D">
                                <w:pPr>
                                  <w:jc w:val="right"/>
                                  <w:rPr>
                                    <w:b/>
                                    <w:color w:val="532568" w:themeColor="text2"/>
                                    <w:sz w:val="40"/>
                                  </w:rPr>
                                </w:pPr>
                                <w:r w:rsidRPr="00C762E1">
                                  <w:rPr>
                                    <w:b/>
                                    <w:color w:val="532568" w:themeColor="text2"/>
                                    <w:sz w:val="40"/>
                                  </w:rPr>
                                  <w:t>Quality Performance Mark</w:t>
                                </w:r>
                              </w:p>
                              <w:p w14:paraId="073882BE" w14:textId="755176F1" w:rsidR="00B64488" w:rsidRPr="001269BF" w:rsidRDefault="00B64488" w:rsidP="00D9483D">
                                <w:pPr>
                                  <w:pStyle w:val="NDTibodycopy"/>
                                  <w:spacing w:after="0"/>
                                  <w:jc w:val="right"/>
                                  <w:rPr>
                                    <w:b/>
                                    <w:color w:val="002060"/>
                                    <w:sz w:val="36"/>
                                    <w:szCs w:val="52"/>
                                  </w:rPr>
                                </w:pPr>
                                <w:r w:rsidRPr="00C34E89">
                                  <w:rPr>
                                    <w:b/>
                                    <w:color w:val="002060"/>
                                    <w:szCs w:val="52"/>
                                  </w:rPr>
                                  <w:t xml:space="preserve">a National Development Team for </w:t>
                                </w:r>
                                <w:r w:rsidRPr="00D9483D">
                                  <w:rPr>
                                    <w:b/>
                                    <w:color w:val="1B7F8D" w:themeColor="background2"/>
                                    <w:szCs w:val="52"/>
                                  </w:rPr>
                                  <w:t>Inclusion</w:t>
                                </w:r>
                                <w:r>
                                  <w:rPr>
                                    <w:b/>
                                    <w:color w:val="002060"/>
                                    <w:szCs w:val="52"/>
                                  </w:rPr>
                                  <w:t xml:space="preserve"> p</w:t>
                                </w:r>
                                <w:r w:rsidRPr="00C34E89">
                                  <w:rPr>
                                    <w:b/>
                                    <w:color w:val="002060"/>
                                    <w:szCs w:val="52"/>
                                  </w:rPr>
                                  <w:t>rogramme</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9BCFC2" id="Rectangle: Rounded Corners 6" o:spid="_x0000_s1026" style="position:absolute;margin-left:-45.75pt;margin-top:663pt;width:542.1pt;height:1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" filled="f" fillcolor="#9bc1ff" stroked="f" strokecolor="#2e153a [2404]" strokeweight="2.25pt">
                <v:fill color2="#3f80cd" focus="100%" type="gradient">
                  <o:fill v:ext="view" type="gradientUnscaled"/>
                </v:fill>
                <v:textbox inset=",7.2pt,,7.2pt">
                  <w:txbxContent>
                    <w:p w14:paraId="06F805B0" w14:textId="77777777" w:rsidR="00B64488" w:rsidRPr="00221C52" w:rsidRDefault="00B64488" w:rsidP="00D9483D">
                      <w:pPr>
                        <w:spacing w:after="0" w:line="240" w:lineRule="auto"/>
                        <w:jc w:val="right"/>
                      </w:pPr>
                    </w:p>
                    <w:p w14:paraId="73FEDEF1" w14:textId="77777777" w:rsidR="00B64488" w:rsidRPr="00C34E89" w:rsidRDefault="00B64488" w:rsidP="00D9483D">
                      <w:pPr>
                        <w:pStyle w:val="TenderTitle"/>
                        <w:spacing w:after="0"/>
                        <w:jc w:val="right"/>
                        <w:rPr>
                          <w:rFonts w:ascii="Arial" w:hAnsi="Arial" w:cs="Arial"/>
                          <w:b w:val="0"/>
                          <w:color w:val="1B7F8D" w:themeColor="accent4"/>
                          <w:sz w:val="56"/>
                          <w:szCs w:val="44"/>
                        </w:rPr>
                      </w:pPr>
                    </w:p>
                    <w:sdt>
                      <w:sdtPr>
                        <w:rPr>
                          <w:rFonts w:ascii="Arial" w:eastAsia="Cambria" w:hAnsi="Arial" w:cs="Arial"/>
                          <w:b/>
                          <w:color w:val="1B7F8D" w:themeColor="background2"/>
                          <w:spacing w:val="0"/>
                          <w:sz w:val="48"/>
                          <w:szCs w:val="44"/>
                        </w:rPr>
                        <w:id w:val="839739099"/>
                        <w:lock w:val="sdtContentLocked"/>
                        <w:placeholder>
                          <w:docPart w:val="DefaultPlaceholder_-1854013440"/>
                        </w:placeholder>
                      </w:sdtPr>
                      <w:sdtEndPr>
                        <w:rPr>
                          <w:rFonts w:cs="Times New Roman"/>
                          <w:color w:val="002060"/>
                          <w:sz w:val="24"/>
                          <w:szCs w:val="52"/>
                        </w:rPr>
                      </w:sdtEndPr>
                      <w:sdtContent>
                        <w:p w14:paraId="13BBB1A0" w14:textId="514CECD7" w:rsidR="00B64488" w:rsidRPr="00C34E89" w:rsidRDefault="00B64488" w:rsidP="00D9483D">
                          <w:pPr>
                            <w:pStyle w:val="Title"/>
                            <w:jc w:val="right"/>
                            <w:rPr>
                              <w:rFonts w:ascii="Arial" w:hAnsi="Arial" w:cs="Arial"/>
                              <w:b/>
                              <w:color w:val="1B7F8D" w:themeColor="background2"/>
                              <w:sz w:val="48"/>
                              <w:szCs w:val="44"/>
                            </w:rPr>
                          </w:pPr>
                          <w:r w:rsidRPr="00C34E89">
                            <w:rPr>
                              <w:rFonts w:ascii="Arial" w:hAnsi="Arial" w:cs="Arial"/>
                              <w:b/>
                              <w:color w:val="1B7F8D" w:themeColor="background2"/>
                              <w:sz w:val="48"/>
                              <w:szCs w:val="44"/>
                            </w:rPr>
                            <w:t>Assessment Workbook</w:t>
                          </w:r>
                        </w:p>
                        <w:p w14:paraId="2299F429" w14:textId="77777777" w:rsidR="00B64488" w:rsidRPr="00C762E1" w:rsidRDefault="00B64488" w:rsidP="00D9483D">
                          <w:pPr>
                            <w:jc w:val="right"/>
                            <w:rPr>
                              <w:b/>
                              <w:color w:val="532568" w:themeColor="text2"/>
                              <w:sz w:val="40"/>
                            </w:rPr>
                          </w:pPr>
                          <w:r w:rsidRPr="00C762E1">
                            <w:rPr>
                              <w:b/>
                              <w:color w:val="532568" w:themeColor="text2"/>
                              <w:sz w:val="40"/>
                            </w:rPr>
                            <w:t>Quality Performance Mark</w:t>
                          </w:r>
                        </w:p>
                        <w:p w14:paraId="073882BE" w14:textId="755176F1" w:rsidR="00B64488" w:rsidRPr="001269BF" w:rsidRDefault="00B64488" w:rsidP="00D9483D">
                          <w:pPr>
                            <w:pStyle w:val="NDTibodycopy"/>
                            <w:spacing w:after="0"/>
                            <w:jc w:val="right"/>
                            <w:rPr>
                              <w:b/>
                              <w:color w:val="002060"/>
                              <w:sz w:val="36"/>
                              <w:szCs w:val="52"/>
                            </w:rPr>
                          </w:pPr>
                          <w:r w:rsidRPr="00C34E89">
                            <w:rPr>
                              <w:b/>
                              <w:color w:val="002060"/>
                              <w:szCs w:val="52"/>
                            </w:rPr>
                            <w:t xml:space="preserve">a National Development Team for </w:t>
                          </w:r>
                          <w:r w:rsidRPr="00D9483D">
                            <w:rPr>
                              <w:b/>
                              <w:color w:val="1B7F8D" w:themeColor="background2"/>
                              <w:szCs w:val="52"/>
                            </w:rPr>
                            <w:t>Inclusion</w:t>
                          </w:r>
                          <w:r>
                            <w:rPr>
                              <w:b/>
                              <w:color w:val="002060"/>
                              <w:szCs w:val="52"/>
                            </w:rPr>
                            <w:t xml:space="preserve"> p</w:t>
                          </w:r>
                          <w:r w:rsidRPr="00C34E89">
                            <w:rPr>
                              <w:b/>
                              <w:color w:val="002060"/>
                              <w:szCs w:val="52"/>
                            </w:rPr>
                            <w:t>rogramme</w:t>
                          </w:r>
                        </w:p>
                      </w:sdtContent>
                    </w:sdt>
                  </w:txbxContent>
                </v:textbox>
                <w10:wrap anchorx="margin" anchory="page"/>
              </v:roundrect>
            </w:pict>
          </mc:Fallback>
        </mc:AlternateContent>
      </w:r>
      <w:bookmarkEnd w:id="1"/>
      <w:r w:rsidR="009D7CD3">
        <w:rPr>
          <w:rFonts w:cs="Arial"/>
          <w:b/>
          <w:color w:val="3E1C4E"/>
          <w:sz w:val="40"/>
          <w:szCs w:val="40"/>
        </w:rPr>
        <w:br w:type="page"/>
      </w:r>
    </w:p>
    <w:p w14:paraId="712EDF41" w14:textId="472715D6" w:rsidR="00CD67F5" w:rsidRDefault="00CD67F5" w:rsidP="007E5A65">
      <w:pPr>
        <w:spacing w:after="0" w:line="23" w:lineRule="atLeast"/>
        <w:rPr>
          <w:color w:val="1B7F8D" w:themeColor="background2"/>
          <w:sz w:val="18"/>
          <w:szCs w:val="18"/>
        </w:rPr>
      </w:pPr>
    </w:p>
    <w:p w14:paraId="2E37BDE5" w14:textId="77777777" w:rsidR="00CD67F5" w:rsidRDefault="00CD67F5" w:rsidP="007E5A65">
      <w:pPr>
        <w:spacing w:after="0" w:line="23" w:lineRule="atLeast"/>
        <w:rPr>
          <w:color w:val="1B7F8D" w:themeColor="background2"/>
          <w:sz w:val="18"/>
          <w:szCs w:val="18"/>
        </w:rPr>
      </w:pPr>
    </w:p>
    <w:p w14:paraId="2B7CC8A5" w14:textId="77777777" w:rsidR="00CD67F5" w:rsidRPr="002F62E2" w:rsidRDefault="00CD67F5" w:rsidP="00CD67F5">
      <w:pPr>
        <w:spacing w:after="0" w:line="240" w:lineRule="auto"/>
      </w:pPr>
      <w:r>
        <w:rPr>
          <w:noProof/>
          <w:lang w:eastAsia="en-GB"/>
        </w:rPr>
        <mc:AlternateContent>
          <mc:Choice Requires="wpg">
            <w:drawing>
              <wp:anchor distT="0" distB="0" distL="114300" distR="114300" simplePos="0" relativeHeight="251671552" behindDoc="0" locked="0" layoutInCell="1" allowOverlap="1" wp14:anchorId="16CE7235" wp14:editId="09002271">
                <wp:simplePos x="0" y="0"/>
                <wp:positionH relativeFrom="column">
                  <wp:posOffset>-104775</wp:posOffset>
                </wp:positionH>
                <wp:positionV relativeFrom="paragraph">
                  <wp:posOffset>-325153</wp:posOffset>
                </wp:positionV>
                <wp:extent cx="2760980" cy="2998495"/>
                <wp:effectExtent l="0" t="0" r="1270" b="0"/>
                <wp:wrapNone/>
                <wp:docPr id="2" name="Group 2"/>
                <wp:cNvGraphicFramePr/>
                <a:graphic xmlns:a="http://schemas.openxmlformats.org/drawingml/2006/main">
                  <a:graphicData uri="http://schemas.microsoft.com/office/word/2010/wordprocessingGroup">
                    <wpg:wgp>
                      <wpg:cNvGrpSpPr/>
                      <wpg:grpSpPr>
                        <a:xfrm>
                          <a:off x="0" y="0"/>
                          <a:ext cx="2760980" cy="2998495"/>
                          <a:chOff x="0" y="-370230"/>
                          <a:chExt cx="2760980" cy="2998495"/>
                        </a:xfrm>
                      </wpg:grpSpPr>
                      <wps:wsp>
                        <wps:cNvPr id="3" name="Text Box 3"/>
                        <wps:cNvSpPr txBox="1">
                          <a:spLocks noChangeArrowheads="1"/>
                        </wps:cNvSpPr>
                        <wps:spPr bwMode="auto">
                          <a:xfrm>
                            <a:off x="0" y="990600"/>
                            <a:ext cx="2760980" cy="163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27F2B" w14:textId="77777777" w:rsidR="00B64488" w:rsidRPr="004F3E7D" w:rsidRDefault="00B64488" w:rsidP="00CD67F5">
                              <w:pPr>
                                <w:spacing w:after="0" w:line="240" w:lineRule="auto"/>
                                <w:contextualSpacing/>
                                <w:rPr>
                                  <w:b/>
                                  <w:color w:val="532568" w:themeColor="text2"/>
                                  <w:sz w:val="24"/>
                                  <w:szCs w:val="24"/>
                                </w:rPr>
                              </w:pPr>
                              <w:r w:rsidRPr="004F3E7D">
                                <w:rPr>
                                  <w:b/>
                                  <w:color w:val="532568" w:themeColor="text2"/>
                                  <w:sz w:val="24"/>
                                  <w:szCs w:val="24"/>
                                </w:rPr>
                                <w:t>Advocacy QPM</w:t>
                              </w:r>
                            </w:p>
                            <w:p w14:paraId="2A1582B1" w14:textId="77777777" w:rsidR="00B64488" w:rsidRDefault="00B64488" w:rsidP="00CD67F5">
                              <w:pPr>
                                <w:spacing w:after="0" w:line="240" w:lineRule="auto"/>
                                <w:contextualSpacing/>
                                <w:rPr>
                                  <w:b/>
                                  <w:color w:val="532568" w:themeColor="text2"/>
                                  <w:sz w:val="18"/>
                                </w:rPr>
                              </w:pPr>
                              <w:r>
                                <w:rPr>
                                  <w:b/>
                                  <w:color w:val="532568" w:themeColor="text2"/>
                                  <w:sz w:val="18"/>
                                </w:rPr>
                                <w:t>National Development Team for Inclusion</w:t>
                              </w:r>
                            </w:p>
                            <w:p w14:paraId="164393B3" w14:textId="77777777" w:rsidR="00B64488" w:rsidRPr="00856599" w:rsidRDefault="00B64488" w:rsidP="00CD67F5">
                              <w:pPr>
                                <w:spacing w:after="0" w:line="240" w:lineRule="auto"/>
                                <w:contextualSpacing/>
                                <w:rPr>
                                  <w:b/>
                                  <w:color w:val="532568" w:themeColor="text2"/>
                                  <w:sz w:val="18"/>
                                </w:rPr>
                              </w:pPr>
                              <w:r w:rsidRPr="00CD67F5">
                                <w:rPr>
                                  <w:rFonts w:cs="Arial"/>
                                  <w:sz w:val="16"/>
                                  <w:szCs w:val="18"/>
                                </w:rPr>
                                <w:t xml:space="preserve">© 2018 National Development for Inclusion </w:t>
                              </w:r>
                              <w:r w:rsidRPr="002F62E2">
                                <w:rPr>
                                  <w:rFonts w:cs="Arial"/>
                                  <w:sz w:val="18"/>
                                  <w:szCs w:val="18"/>
                                </w:rPr>
                                <w:br/>
                              </w:r>
                            </w:p>
                            <w:p w14:paraId="3985F3DF" w14:textId="77777777" w:rsidR="00B64488" w:rsidRPr="00856599" w:rsidRDefault="00B64488" w:rsidP="00CD67F5">
                              <w:pPr>
                                <w:spacing w:after="0" w:line="240" w:lineRule="auto"/>
                                <w:rPr>
                                  <w:color w:val="365F91"/>
                                  <w:sz w:val="18"/>
                                </w:rPr>
                              </w:pPr>
                            </w:p>
                            <w:p w14:paraId="3165C87B" w14:textId="1F5E6543" w:rsidR="00B64488" w:rsidRPr="004F3E7D" w:rsidRDefault="00363E91" w:rsidP="00CD67F5">
                              <w:pPr>
                                <w:tabs>
                                  <w:tab w:val="left" w:pos="284"/>
                                </w:tabs>
                                <w:spacing w:after="0" w:line="240" w:lineRule="auto"/>
                                <w:rPr>
                                  <w:color w:val="1B7F8D" w:themeColor="accent4"/>
                                  <w:sz w:val="18"/>
                                  <w:szCs w:val="18"/>
                                </w:rPr>
                              </w:pPr>
                              <w:r>
                                <w:rPr>
                                  <w:color w:val="1B7F8D" w:themeColor="accent4"/>
                                  <w:sz w:val="18"/>
                                  <w:szCs w:val="18"/>
                                </w:rPr>
                                <w:t>4 Queen Street</w:t>
                              </w:r>
                            </w:p>
                            <w:p w14:paraId="035E293C" w14:textId="3A8AC781" w:rsidR="00363E91" w:rsidRDefault="00363E91" w:rsidP="00CD67F5">
                              <w:pPr>
                                <w:tabs>
                                  <w:tab w:val="left" w:pos="284"/>
                                </w:tabs>
                                <w:spacing w:after="0" w:line="240" w:lineRule="auto"/>
                                <w:rPr>
                                  <w:color w:val="1B7F8D" w:themeColor="accent4"/>
                                  <w:sz w:val="18"/>
                                  <w:szCs w:val="18"/>
                                </w:rPr>
                              </w:pPr>
                              <w:r>
                                <w:rPr>
                                  <w:color w:val="1B7F8D" w:themeColor="accent4"/>
                                  <w:sz w:val="18"/>
                                  <w:szCs w:val="18"/>
                                </w:rPr>
                                <w:t>Bath</w:t>
                              </w:r>
                            </w:p>
                            <w:p w14:paraId="1E5D64CB" w14:textId="728B6F17" w:rsidR="00363E91" w:rsidRPr="004F3E7D" w:rsidRDefault="00363E91" w:rsidP="00CD67F5">
                              <w:pPr>
                                <w:tabs>
                                  <w:tab w:val="left" w:pos="284"/>
                                </w:tabs>
                                <w:spacing w:after="0" w:line="240" w:lineRule="auto"/>
                                <w:rPr>
                                  <w:color w:val="1B7F8D" w:themeColor="accent4"/>
                                  <w:sz w:val="18"/>
                                  <w:szCs w:val="18"/>
                                </w:rPr>
                              </w:pPr>
                              <w:r>
                                <w:rPr>
                                  <w:color w:val="1B7F8D" w:themeColor="accent4"/>
                                  <w:sz w:val="18"/>
                                  <w:szCs w:val="18"/>
                                </w:rPr>
                                <w:t>BA1 1HE</w:t>
                              </w:r>
                            </w:p>
                            <w:p w14:paraId="3A9490B1" w14:textId="77777777" w:rsidR="00593423" w:rsidRPr="00593423" w:rsidRDefault="00593423" w:rsidP="00593423">
                              <w:pPr>
                                <w:spacing w:after="0" w:line="240" w:lineRule="auto"/>
                                <w:rPr>
                                  <w:color w:val="1B7F8D" w:themeColor="accent4"/>
                                  <w:sz w:val="18"/>
                                  <w:szCs w:val="18"/>
                                </w:rPr>
                              </w:pPr>
                              <w:r w:rsidRPr="00593423">
                                <w:rPr>
                                  <w:color w:val="1B7F8D" w:themeColor="accent4"/>
                                  <w:sz w:val="18"/>
                                  <w:szCs w:val="18"/>
                                </w:rPr>
                                <w:t>T: 01225 255 268</w:t>
                              </w:r>
                            </w:p>
                            <w:p w14:paraId="3BEBE274" w14:textId="77777777" w:rsidR="00B64488" w:rsidRDefault="00B64488" w:rsidP="00CD67F5"/>
                          </w:txbxContent>
                        </wps:txbx>
                        <wps:bodyPr rot="0" vert="horz" wrap="square" lIns="91440" tIns="91440" rIns="91440" bIns="91440" anchor="t" anchorCtr="0" upright="1">
                          <a:noAutofit/>
                        </wps:bodyPr>
                      </wps:wsp>
                      <pic:pic xmlns:pic="http://schemas.openxmlformats.org/drawingml/2006/picture">
                        <pic:nvPicPr>
                          <pic:cNvPr id="5" name="Picture 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370230"/>
                            <a:ext cx="1628775" cy="1360831"/>
                          </a:xfrm>
                          <a:prstGeom prst="rect">
                            <a:avLst/>
                          </a:prstGeom>
                          <a:noFill/>
                          <a:ln>
                            <a:noFill/>
                          </a:ln>
                        </pic:spPr>
                      </pic:pic>
                    </wpg:wgp>
                  </a:graphicData>
                </a:graphic>
                <wp14:sizeRelV relativeFrom="margin">
                  <wp14:pctHeight>0</wp14:pctHeight>
                </wp14:sizeRelV>
              </wp:anchor>
            </w:drawing>
          </mc:Choice>
          <mc:Fallback>
            <w:pict>
              <v:group w14:anchorId="16CE7235" id="Group 2" o:spid="_x0000_s1027" style="position:absolute;margin-left:-8.25pt;margin-top:-25.6pt;width:217.4pt;height:236.1pt;z-index:251658271;mso-height-relative:margin" coordorigin=",-3702" coordsize="27609,29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">
                <v:shapetype id="_x0000_t202" coordsize="21600,21600" o:spt="202" path="m,l,21600r21600,l21600,xe">
                  <v:stroke joinstyle="miter"/>
                  <v:path gradientshapeok="t" o:connecttype="rect"/>
                </v:shapetype>
                <v:shape id="Text Box 3" o:spid="_x0000_s1028" type="#_x0000_t202" style="position:absolute;top:9906;width:27609;height:16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" filled="f" stroked="f">
                  <v:textbox inset=",7.2pt,,7.2pt">
                    <w:txbxContent>
                      <w:p w14:paraId="78427F2B" w14:textId="77777777" w:rsidR="00B64488" w:rsidRPr="004F3E7D" w:rsidRDefault="00B64488" w:rsidP="00CD67F5">
                        <w:pPr>
                          <w:spacing w:after="0" w:line="240" w:lineRule="auto"/>
                          <w:contextualSpacing/>
                          <w:rPr>
                            <w:b/>
                            <w:color w:val="532568" w:themeColor="text2"/>
                            <w:sz w:val="24"/>
                            <w:szCs w:val="24"/>
                          </w:rPr>
                        </w:pPr>
                        <w:r w:rsidRPr="004F3E7D">
                          <w:rPr>
                            <w:b/>
                            <w:color w:val="532568" w:themeColor="text2"/>
                            <w:sz w:val="24"/>
                            <w:szCs w:val="24"/>
                          </w:rPr>
                          <w:t>Advocacy QPM</w:t>
                        </w:r>
                      </w:p>
                      <w:p w14:paraId="2A1582B1" w14:textId="77777777" w:rsidR="00B64488" w:rsidRDefault="00B64488" w:rsidP="00CD67F5">
                        <w:pPr>
                          <w:spacing w:after="0" w:line="240" w:lineRule="auto"/>
                          <w:contextualSpacing/>
                          <w:rPr>
                            <w:b/>
                            <w:color w:val="532568" w:themeColor="text2"/>
                            <w:sz w:val="18"/>
                          </w:rPr>
                        </w:pPr>
                        <w:r>
                          <w:rPr>
                            <w:b/>
                            <w:color w:val="532568" w:themeColor="text2"/>
                            <w:sz w:val="18"/>
                          </w:rPr>
                          <w:t>National Development Team for Inclusion</w:t>
                        </w:r>
                      </w:p>
                      <w:p w14:paraId="164393B3" w14:textId="77777777" w:rsidR="00B64488" w:rsidRPr="00856599" w:rsidRDefault="00B64488" w:rsidP="00CD67F5">
                        <w:pPr>
                          <w:spacing w:after="0" w:line="240" w:lineRule="auto"/>
                          <w:contextualSpacing/>
                          <w:rPr>
                            <w:b/>
                            <w:color w:val="532568" w:themeColor="text2"/>
                            <w:sz w:val="18"/>
                          </w:rPr>
                        </w:pPr>
                        <w:r w:rsidRPr="00CD67F5">
                          <w:rPr>
                            <w:rFonts w:cs="Arial"/>
                            <w:sz w:val="16"/>
                            <w:szCs w:val="18"/>
                          </w:rPr>
                          <w:t xml:space="preserve">© 2018 National Development for Inclusion </w:t>
                        </w:r>
                        <w:r w:rsidRPr="002F62E2">
                          <w:rPr>
                            <w:rFonts w:cs="Arial"/>
                            <w:sz w:val="18"/>
                            <w:szCs w:val="18"/>
                          </w:rPr>
                          <w:br/>
                        </w:r>
                      </w:p>
                      <w:p w14:paraId="3985F3DF" w14:textId="77777777" w:rsidR="00B64488" w:rsidRPr="00856599" w:rsidRDefault="00B64488" w:rsidP="00CD67F5">
                        <w:pPr>
                          <w:spacing w:after="0" w:line="240" w:lineRule="auto"/>
                          <w:rPr>
                            <w:color w:val="365F91"/>
                            <w:sz w:val="18"/>
                          </w:rPr>
                        </w:pPr>
                      </w:p>
                      <w:p w14:paraId="3165C87B" w14:textId="1F5E6543" w:rsidR="00B64488" w:rsidRPr="004F3E7D" w:rsidRDefault="00363E91" w:rsidP="00CD67F5">
                        <w:pPr>
                          <w:tabs>
                            <w:tab w:val="left" w:pos="284"/>
                          </w:tabs>
                          <w:spacing w:after="0" w:line="240" w:lineRule="auto"/>
                          <w:rPr>
                            <w:color w:val="1B7F8D" w:themeColor="accent4"/>
                            <w:sz w:val="18"/>
                            <w:szCs w:val="18"/>
                          </w:rPr>
                        </w:pPr>
                        <w:r>
                          <w:rPr>
                            <w:color w:val="1B7F8D" w:themeColor="accent4"/>
                            <w:sz w:val="18"/>
                            <w:szCs w:val="18"/>
                          </w:rPr>
                          <w:t>4 Queen Street</w:t>
                        </w:r>
                      </w:p>
                      <w:p w14:paraId="035E293C" w14:textId="3A8AC781" w:rsidR="00363E91" w:rsidRDefault="00363E91" w:rsidP="00CD67F5">
                        <w:pPr>
                          <w:tabs>
                            <w:tab w:val="left" w:pos="284"/>
                          </w:tabs>
                          <w:spacing w:after="0" w:line="240" w:lineRule="auto"/>
                          <w:rPr>
                            <w:color w:val="1B7F8D" w:themeColor="accent4"/>
                            <w:sz w:val="18"/>
                            <w:szCs w:val="18"/>
                          </w:rPr>
                        </w:pPr>
                        <w:r>
                          <w:rPr>
                            <w:color w:val="1B7F8D" w:themeColor="accent4"/>
                            <w:sz w:val="18"/>
                            <w:szCs w:val="18"/>
                          </w:rPr>
                          <w:t>Bath</w:t>
                        </w:r>
                      </w:p>
                      <w:p w14:paraId="1E5D64CB" w14:textId="728B6F17" w:rsidR="00363E91" w:rsidRPr="004F3E7D" w:rsidRDefault="00363E91" w:rsidP="00CD67F5">
                        <w:pPr>
                          <w:tabs>
                            <w:tab w:val="left" w:pos="284"/>
                          </w:tabs>
                          <w:spacing w:after="0" w:line="240" w:lineRule="auto"/>
                          <w:rPr>
                            <w:color w:val="1B7F8D" w:themeColor="accent4"/>
                            <w:sz w:val="18"/>
                            <w:szCs w:val="18"/>
                          </w:rPr>
                        </w:pPr>
                        <w:r>
                          <w:rPr>
                            <w:color w:val="1B7F8D" w:themeColor="accent4"/>
                            <w:sz w:val="18"/>
                            <w:szCs w:val="18"/>
                          </w:rPr>
                          <w:t>BA1 1HE</w:t>
                        </w:r>
                      </w:p>
                      <w:p w14:paraId="3A9490B1" w14:textId="77777777" w:rsidR="00593423" w:rsidRPr="00593423" w:rsidRDefault="00593423" w:rsidP="00593423">
                        <w:pPr>
                          <w:spacing w:after="0" w:line="240" w:lineRule="auto"/>
                          <w:rPr>
                            <w:color w:val="1B7F8D" w:themeColor="accent4"/>
                            <w:sz w:val="18"/>
                            <w:szCs w:val="18"/>
                          </w:rPr>
                        </w:pPr>
                        <w:r w:rsidRPr="00593423">
                          <w:rPr>
                            <w:color w:val="1B7F8D" w:themeColor="accent4"/>
                            <w:sz w:val="18"/>
                            <w:szCs w:val="18"/>
                          </w:rPr>
                          <w:t>T: 01225 255 268</w:t>
                        </w:r>
                      </w:p>
                      <w:p w14:paraId="3BEBE274" w14:textId="77777777" w:rsidR="00B64488" w:rsidRDefault="00B64488" w:rsidP="00CD67F5"/>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top:-3702;width:16287;height:136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">
                  <v:imagedata r:id="rId14" o:title=""/>
                </v:shape>
              </v:group>
            </w:pict>
          </mc:Fallback>
        </mc:AlternateContent>
      </w:r>
    </w:p>
    <w:p w14:paraId="6D2A1C3C" w14:textId="77777777" w:rsidR="00CD67F5" w:rsidRPr="002F62E2" w:rsidRDefault="00CD67F5" w:rsidP="00CD67F5">
      <w:pPr>
        <w:spacing w:after="0" w:line="240" w:lineRule="auto"/>
      </w:pPr>
    </w:p>
    <w:p w14:paraId="038A0FC7" w14:textId="77777777" w:rsidR="00CD67F5" w:rsidRPr="002F62E2" w:rsidRDefault="00CD67F5" w:rsidP="00CD67F5">
      <w:pPr>
        <w:spacing w:after="0" w:line="240" w:lineRule="auto"/>
      </w:pPr>
    </w:p>
    <w:p w14:paraId="628C0102" w14:textId="77777777" w:rsidR="00CD67F5" w:rsidRPr="002F62E2" w:rsidRDefault="00CD67F5" w:rsidP="00CD67F5">
      <w:pPr>
        <w:spacing w:after="0" w:line="240" w:lineRule="auto"/>
      </w:pPr>
    </w:p>
    <w:p w14:paraId="300FA104" w14:textId="77777777" w:rsidR="00CD67F5" w:rsidRPr="002F62E2" w:rsidRDefault="00CD67F5" w:rsidP="00CD67F5">
      <w:pPr>
        <w:spacing w:after="0" w:line="240" w:lineRule="auto"/>
      </w:pPr>
    </w:p>
    <w:p w14:paraId="62A0D085" w14:textId="77777777" w:rsidR="00CD67F5" w:rsidRPr="002F62E2" w:rsidRDefault="00CD67F5" w:rsidP="00CD67F5">
      <w:pPr>
        <w:spacing w:after="0" w:line="240" w:lineRule="auto"/>
      </w:pPr>
    </w:p>
    <w:p w14:paraId="4E6C75C0" w14:textId="77777777" w:rsidR="00CD67F5" w:rsidRPr="002F62E2" w:rsidRDefault="00CD67F5" w:rsidP="00CD67F5">
      <w:pPr>
        <w:spacing w:after="0" w:line="240" w:lineRule="auto"/>
      </w:pPr>
    </w:p>
    <w:p w14:paraId="31EE351F" w14:textId="77777777" w:rsidR="00CD67F5" w:rsidRPr="002F62E2" w:rsidRDefault="00CD67F5" w:rsidP="00CD67F5">
      <w:pPr>
        <w:spacing w:after="0" w:line="240" w:lineRule="auto"/>
      </w:pPr>
    </w:p>
    <w:p w14:paraId="1A78AF18" w14:textId="77777777" w:rsidR="00CD67F5" w:rsidRPr="002F62E2" w:rsidRDefault="00CD67F5" w:rsidP="00CD67F5">
      <w:pPr>
        <w:spacing w:after="0" w:line="240" w:lineRule="auto"/>
      </w:pPr>
    </w:p>
    <w:p w14:paraId="22E1F47A" w14:textId="77777777" w:rsidR="00CD67F5" w:rsidRPr="002F62E2" w:rsidRDefault="00CD67F5" w:rsidP="00CD67F5">
      <w:pPr>
        <w:spacing w:after="0" w:line="240" w:lineRule="auto"/>
      </w:pPr>
    </w:p>
    <w:p w14:paraId="516CAE1B" w14:textId="77777777" w:rsidR="00CD67F5" w:rsidRPr="002F62E2" w:rsidRDefault="00CD67F5" w:rsidP="00CD67F5">
      <w:pPr>
        <w:spacing w:after="0" w:line="240" w:lineRule="auto"/>
        <w:rPr>
          <w:i/>
        </w:rPr>
      </w:pPr>
    </w:p>
    <w:p w14:paraId="51602E14" w14:textId="77777777" w:rsidR="00CD67F5" w:rsidRPr="002F62E2" w:rsidRDefault="00CD67F5" w:rsidP="00CD67F5">
      <w:pPr>
        <w:spacing w:after="0" w:line="240" w:lineRule="auto"/>
        <w:rPr>
          <w:i/>
        </w:rPr>
      </w:pPr>
    </w:p>
    <w:p w14:paraId="71D4A129" w14:textId="7F38F54A" w:rsidR="00CD67F5" w:rsidRPr="002F62E2" w:rsidRDefault="00CD67F5" w:rsidP="00CD67F5">
      <w:pPr>
        <w:spacing w:after="0" w:line="240" w:lineRule="auto"/>
        <w:rPr>
          <w:i/>
        </w:rPr>
      </w:pPr>
    </w:p>
    <w:p w14:paraId="05379151" w14:textId="77777777" w:rsidR="00CD67F5" w:rsidRPr="002F62E2" w:rsidRDefault="00CD67F5" w:rsidP="00CD67F5">
      <w:pPr>
        <w:spacing w:after="0" w:line="240" w:lineRule="auto"/>
        <w:rPr>
          <w:i/>
        </w:rPr>
      </w:pPr>
    </w:p>
    <w:p w14:paraId="3FCE87CC" w14:textId="77777777" w:rsidR="00CD67F5" w:rsidRPr="002F62E2" w:rsidRDefault="00CD67F5" w:rsidP="00CD67F5">
      <w:pPr>
        <w:spacing w:after="0" w:line="240" w:lineRule="auto"/>
        <w:rPr>
          <w:i/>
        </w:rPr>
      </w:pPr>
    </w:p>
    <w:p w14:paraId="713C7FDD" w14:textId="77777777" w:rsidR="00CD67F5" w:rsidRDefault="00CD67F5" w:rsidP="00CD67F5">
      <w:pPr>
        <w:spacing w:after="0" w:line="240" w:lineRule="auto"/>
        <w:rPr>
          <w:rFonts w:cs="Arial"/>
          <w:sz w:val="18"/>
          <w:szCs w:val="18"/>
        </w:rPr>
      </w:pPr>
    </w:p>
    <w:p w14:paraId="39022A8F" w14:textId="77777777" w:rsidR="00CD67F5" w:rsidRPr="002F62E2" w:rsidRDefault="00CD67F5" w:rsidP="00CD67F5">
      <w:pPr>
        <w:spacing w:after="0" w:line="240" w:lineRule="auto"/>
        <w:rPr>
          <w:rFonts w:cs="Arial"/>
          <w:sz w:val="18"/>
          <w:szCs w:val="18"/>
        </w:rPr>
      </w:pPr>
    </w:p>
    <w:p w14:paraId="232791BC" w14:textId="77777777" w:rsidR="00CD67F5" w:rsidRDefault="00CD67F5" w:rsidP="007E5A65">
      <w:pPr>
        <w:spacing w:after="0" w:line="23" w:lineRule="atLeast"/>
        <w:rPr>
          <w:color w:val="1B7F8D" w:themeColor="background2"/>
          <w:sz w:val="18"/>
          <w:szCs w:val="18"/>
        </w:rPr>
      </w:pPr>
    </w:p>
    <w:p w14:paraId="400E8E59" w14:textId="77777777" w:rsidR="00987F26" w:rsidRDefault="00987F26" w:rsidP="007E5A65">
      <w:pPr>
        <w:spacing w:after="0" w:line="23" w:lineRule="atLeast"/>
        <w:rPr>
          <w:color w:val="1B7F8D" w:themeColor="background2"/>
          <w:sz w:val="18"/>
          <w:szCs w:val="18"/>
        </w:rPr>
      </w:pPr>
    </w:p>
    <w:p w14:paraId="0977B6E4" w14:textId="77777777" w:rsidR="00987F26" w:rsidRDefault="00987F26" w:rsidP="007E5A65">
      <w:pPr>
        <w:spacing w:after="0" w:line="23" w:lineRule="atLeast"/>
        <w:rPr>
          <w:color w:val="1B7F8D" w:themeColor="background2"/>
          <w:sz w:val="18"/>
          <w:szCs w:val="18"/>
        </w:rPr>
      </w:pPr>
    </w:p>
    <w:p w14:paraId="50AFF20A" w14:textId="77777777" w:rsidR="00CD67F5" w:rsidRPr="00992A6E" w:rsidRDefault="00987F26" w:rsidP="007E5A65">
      <w:pPr>
        <w:spacing w:after="0" w:line="23" w:lineRule="atLeast"/>
        <w:rPr>
          <w:color w:val="532568" w:themeColor="text2"/>
          <w:sz w:val="36"/>
          <w:szCs w:val="36"/>
        </w:rPr>
      </w:pPr>
      <w:r w:rsidRPr="00992A6E">
        <w:rPr>
          <w:color w:val="532568" w:themeColor="text2"/>
          <w:sz w:val="36"/>
          <w:szCs w:val="36"/>
        </w:rPr>
        <w:t>Quick links</w:t>
      </w:r>
    </w:p>
    <w:p w14:paraId="319A8D9A" w14:textId="3ADA9EDB" w:rsidR="00C95B3F" w:rsidRDefault="00906A91">
      <w:pPr>
        <w:pStyle w:val="TOC2"/>
        <w:rPr>
          <w:b w:val="0"/>
          <w:bCs w:val="0"/>
          <w:noProof/>
          <w:color w:val="auto"/>
          <w:sz w:val="22"/>
          <w:szCs w:val="22"/>
          <w:lang w:eastAsia="en-GB"/>
        </w:rPr>
      </w:pPr>
      <w:r>
        <w:rPr>
          <w:sz w:val="36"/>
          <w:szCs w:val="36"/>
        </w:rPr>
        <w:fldChar w:fldCharType="begin"/>
      </w:r>
      <w:r>
        <w:rPr>
          <w:sz w:val="36"/>
          <w:szCs w:val="36"/>
        </w:rPr>
        <w:instrText xml:space="preserve"> TOC \o "2-2" \h \z \u </w:instrText>
      </w:r>
      <w:r>
        <w:rPr>
          <w:sz w:val="36"/>
          <w:szCs w:val="36"/>
        </w:rPr>
        <w:fldChar w:fldCharType="separate"/>
      </w:r>
      <w:hyperlink w:anchor="_Toc4405642" w:history="1">
        <w:r w:rsidR="00C95B3F" w:rsidRPr="00910ADD">
          <w:rPr>
            <w:rStyle w:val="Hyperlink"/>
            <w:noProof/>
          </w:rPr>
          <w:t>Welcome to the 4</w:t>
        </w:r>
        <w:r w:rsidR="00C95B3F" w:rsidRPr="00910ADD">
          <w:rPr>
            <w:rStyle w:val="Hyperlink"/>
            <w:noProof/>
            <w:vertAlign w:val="superscript"/>
          </w:rPr>
          <w:t>th</w:t>
        </w:r>
        <w:r w:rsidR="00C95B3F" w:rsidRPr="00910ADD">
          <w:rPr>
            <w:rStyle w:val="Hyperlink"/>
            <w:noProof/>
          </w:rPr>
          <w:t xml:space="preserve"> edition</w:t>
        </w:r>
        <w:r w:rsidR="00C95B3F">
          <w:rPr>
            <w:noProof/>
            <w:webHidden/>
          </w:rPr>
          <w:tab/>
        </w:r>
        <w:r w:rsidR="00C95B3F">
          <w:rPr>
            <w:noProof/>
            <w:webHidden/>
          </w:rPr>
          <w:fldChar w:fldCharType="begin"/>
        </w:r>
        <w:r w:rsidR="00C95B3F">
          <w:rPr>
            <w:noProof/>
            <w:webHidden/>
          </w:rPr>
          <w:instrText xml:space="preserve"> PAGEREF _Toc4405642 \h </w:instrText>
        </w:r>
        <w:r w:rsidR="00C95B3F">
          <w:rPr>
            <w:noProof/>
            <w:webHidden/>
          </w:rPr>
        </w:r>
        <w:r w:rsidR="00C95B3F">
          <w:rPr>
            <w:noProof/>
            <w:webHidden/>
          </w:rPr>
          <w:fldChar w:fldCharType="separate"/>
        </w:r>
        <w:r w:rsidR="003577DB">
          <w:rPr>
            <w:noProof/>
            <w:webHidden/>
          </w:rPr>
          <w:t>3</w:t>
        </w:r>
        <w:r w:rsidR="00C95B3F">
          <w:rPr>
            <w:noProof/>
            <w:webHidden/>
          </w:rPr>
          <w:fldChar w:fldCharType="end"/>
        </w:r>
      </w:hyperlink>
    </w:p>
    <w:p w14:paraId="11372630" w14:textId="5B0E0E46" w:rsidR="00C95B3F" w:rsidRDefault="006777BF">
      <w:pPr>
        <w:pStyle w:val="TOC2"/>
        <w:rPr>
          <w:b w:val="0"/>
          <w:bCs w:val="0"/>
          <w:noProof/>
          <w:color w:val="auto"/>
          <w:sz w:val="22"/>
          <w:szCs w:val="22"/>
          <w:lang w:eastAsia="en-GB"/>
        </w:rPr>
      </w:pPr>
      <w:hyperlink w:anchor="_Toc4405643" w:history="1">
        <w:r w:rsidR="00C95B3F" w:rsidRPr="00910ADD">
          <w:rPr>
            <w:rStyle w:val="Hyperlink"/>
            <w:noProof/>
          </w:rPr>
          <w:t>Getting started</w:t>
        </w:r>
        <w:r w:rsidR="00C95B3F">
          <w:rPr>
            <w:noProof/>
            <w:webHidden/>
          </w:rPr>
          <w:tab/>
        </w:r>
        <w:r w:rsidR="00C95B3F">
          <w:rPr>
            <w:noProof/>
            <w:webHidden/>
          </w:rPr>
          <w:fldChar w:fldCharType="begin"/>
        </w:r>
        <w:r w:rsidR="00C95B3F">
          <w:rPr>
            <w:noProof/>
            <w:webHidden/>
          </w:rPr>
          <w:instrText xml:space="preserve"> PAGEREF _Toc4405643 \h </w:instrText>
        </w:r>
        <w:r w:rsidR="00C95B3F">
          <w:rPr>
            <w:noProof/>
            <w:webHidden/>
          </w:rPr>
        </w:r>
        <w:r w:rsidR="00C95B3F">
          <w:rPr>
            <w:noProof/>
            <w:webHidden/>
          </w:rPr>
          <w:fldChar w:fldCharType="separate"/>
        </w:r>
        <w:r w:rsidR="003577DB">
          <w:rPr>
            <w:noProof/>
            <w:webHidden/>
          </w:rPr>
          <w:t>4</w:t>
        </w:r>
        <w:r w:rsidR="00C95B3F">
          <w:rPr>
            <w:noProof/>
            <w:webHidden/>
          </w:rPr>
          <w:fldChar w:fldCharType="end"/>
        </w:r>
      </w:hyperlink>
    </w:p>
    <w:p w14:paraId="0BC0CB3B" w14:textId="3CF9DDC9" w:rsidR="00C95B3F" w:rsidRDefault="006777BF">
      <w:pPr>
        <w:pStyle w:val="TOC2"/>
        <w:rPr>
          <w:b w:val="0"/>
          <w:bCs w:val="0"/>
          <w:noProof/>
          <w:color w:val="auto"/>
          <w:sz w:val="22"/>
          <w:szCs w:val="22"/>
          <w:lang w:eastAsia="en-GB"/>
        </w:rPr>
      </w:pPr>
      <w:hyperlink w:anchor="_Toc4405644" w:history="1">
        <w:r w:rsidR="00C95B3F" w:rsidRPr="00910ADD">
          <w:rPr>
            <w:rStyle w:val="Hyperlink"/>
            <w:noProof/>
          </w:rPr>
          <w:t>Your Pre-Assessment Questionnaire</w:t>
        </w:r>
        <w:r w:rsidR="00C95B3F">
          <w:rPr>
            <w:noProof/>
            <w:webHidden/>
          </w:rPr>
          <w:tab/>
        </w:r>
        <w:r w:rsidR="00C95B3F">
          <w:rPr>
            <w:noProof/>
            <w:webHidden/>
          </w:rPr>
          <w:fldChar w:fldCharType="begin"/>
        </w:r>
        <w:r w:rsidR="00C95B3F">
          <w:rPr>
            <w:noProof/>
            <w:webHidden/>
          </w:rPr>
          <w:instrText xml:space="preserve"> PAGEREF _Toc4405644 \h </w:instrText>
        </w:r>
        <w:r w:rsidR="00C95B3F">
          <w:rPr>
            <w:noProof/>
            <w:webHidden/>
          </w:rPr>
        </w:r>
        <w:r w:rsidR="00C95B3F">
          <w:rPr>
            <w:noProof/>
            <w:webHidden/>
          </w:rPr>
          <w:fldChar w:fldCharType="separate"/>
        </w:r>
        <w:r w:rsidR="003577DB">
          <w:rPr>
            <w:noProof/>
            <w:webHidden/>
          </w:rPr>
          <w:t>5</w:t>
        </w:r>
        <w:r w:rsidR="00C95B3F">
          <w:rPr>
            <w:noProof/>
            <w:webHidden/>
          </w:rPr>
          <w:fldChar w:fldCharType="end"/>
        </w:r>
      </w:hyperlink>
    </w:p>
    <w:p w14:paraId="7E4152B6" w14:textId="16A95E52" w:rsidR="00C95B3F" w:rsidRDefault="006777BF">
      <w:pPr>
        <w:pStyle w:val="TOC2"/>
        <w:rPr>
          <w:b w:val="0"/>
          <w:bCs w:val="0"/>
          <w:noProof/>
          <w:color w:val="auto"/>
          <w:sz w:val="22"/>
          <w:szCs w:val="22"/>
          <w:lang w:eastAsia="en-GB"/>
        </w:rPr>
      </w:pPr>
      <w:hyperlink w:anchor="_Toc4405645" w:history="1">
        <w:r w:rsidR="00C95B3F" w:rsidRPr="00910ADD">
          <w:rPr>
            <w:rStyle w:val="Hyperlink"/>
            <w:noProof/>
          </w:rPr>
          <w:t>The Assessment Workbook</w:t>
        </w:r>
        <w:r w:rsidR="00C95B3F">
          <w:rPr>
            <w:noProof/>
            <w:webHidden/>
          </w:rPr>
          <w:tab/>
        </w:r>
        <w:r w:rsidR="00C95B3F">
          <w:rPr>
            <w:noProof/>
            <w:webHidden/>
          </w:rPr>
          <w:fldChar w:fldCharType="begin"/>
        </w:r>
        <w:r w:rsidR="00C95B3F">
          <w:rPr>
            <w:noProof/>
            <w:webHidden/>
          </w:rPr>
          <w:instrText xml:space="preserve"> PAGEREF _Toc4405645 \h </w:instrText>
        </w:r>
        <w:r w:rsidR="00C95B3F">
          <w:rPr>
            <w:noProof/>
            <w:webHidden/>
          </w:rPr>
        </w:r>
        <w:r w:rsidR="00C95B3F">
          <w:rPr>
            <w:noProof/>
            <w:webHidden/>
          </w:rPr>
          <w:fldChar w:fldCharType="separate"/>
        </w:r>
        <w:r w:rsidR="003577DB">
          <w:rPr>
            <w:noProof/>
            <w:webHidden/>
          </w:rPr>
          <w:t>6</w:t>
        </w:r>
        <w:r w:rsidR="00C95B3F">
          <w:rPr>
            <w:noProof/>
            <w:webHidden/>
          </w:rPr>
          <w:fldChar w:fldCharType="end"/>
        </w:r>
      </w:hyperlink>
    </w:p>
    <w:p w14:paraId="2B0F021F" w14:textId="20C071E0" w:rsidR="00C95B3F" w:rsidRPr="001D3B5B" w:rsidRDefault="006777BF" w:rsidP="001D3B5B">
      <w:pPr>
        <w:pStyle w:val="TOC2"/>
        <w:ind w:left="851"/>
        <w:rPr>
          <w:b w:val="0"/>
          <w:bCs w:val="0"/>
          <w:noProof/>
          <w:color w:val="3E1C4E" w:themeColor="text1"/>
          <w:sz w:val="22"/>
          <w:szCs w:val="22"/>
          <w:lang w:eastAsia="en-GB"/>
        </w:rPr>
      </w:pPr>
      <w:hyperlink w:anchor="_Toc4405646" w:history="1">
        <w:r w:rsidR="00C95B3F" w:rsidRPr="001D3B5B">
          <w:rPr>
            <w:rStyle w:val="Hyperlink"/>
            <w:noProof/>
            <w:color w:val="3E1C4E" w:themeColor="text1"/>
          </w:rPr>
          <w:t>Clarity of purpose</w:t>
        </w:r>
        <w:r w:rsidR="00C95B3F" w:rsidRPr="001D3B5B">
          <w:rPr>
            <w:noProof/>
            <w:webHidden/>
            <w:color w:val="3E1C4E" w:themeColor="text1"/>
          </w:rPr>
          <w:tab/>
        </w:r>
        <w:r w:rsidR="00C95B3F" w:rsidRPr="001D3B5B">
          <w:rPr>
            <w:noProof/>
            <w:webHidden/>
            <w:color w:val="3E1C4E" w:themeColor="text1"/>
          </w:rPr>
          <w:fldChar w:fldCharType="begin"/>
        </w:r>
        <w:r w:rsidR="00C95B3F" w:rsidRPr="001D3B5B">
          <w:rPr>
            <w:noProof/>
            <w:webHidden/>
            <w:color w:val="3E1C4E" w:themeColor="text1"/>
          </w:rPr>
          <w:instrText xml:space="preserve"> PAGEREF _Toc4405646 \h </w:instrText>
        </w:r>
        <w:r w:rsidR="00C95B3F" w:rsidRPr="001D3B5B">
          <w:rPr>
            <w:noProof/>
            <w:webHidden/>
            <w:color w:val="3E1C4E" w:themeColor="text1"/>
          </w:rPr>
        </w:r>
        <w:r w:rsidR="00C95B3F" w:rsidRPr="001D3B5B">
          <w:rPr>
            <w:noProof/>
            <w:webHidden/>
            <w:color w:val="3E1C4E" w:themeColor="text1"/>
          </w:rPr>
          <w:fldChar w:fldCharType="separate"/>
        </w:r>
        <w:r w:rsidR="003577DB">
          <w:rPr>
            <w:noProof/>
            <w:webHidden/>
            <w:color w:val="3E1C4E" w:themeColor="text1"/>
          </w:rPr>
          <w:t>8</w:t>
        </w:r>
        <w:r w:rsidR="00C95B3F" w:rsidRPr="001D3B5B">
          <w:rPr>
            <w:noProof/>
            <w:webHidden/>
            <w:color w:val="3E1C4E" w:themeColor="text1"/>
          </w:rPr>
          <w:fldChar w:fldCharType="end"/>
        </w:r>
      </w:hyperlink>
    </w:p>
    <w:p w14:paraId="79D13401" w14:textId="76F537B0" w:rsidR="00C95B3F" w:rsidRPr="001D3B5B" w:rsidRDefault="006777BF" w:rsidP="001D3B5B">
      <w:pPr>
        <w:pStyle w:val="TOC2"/>
        <w:ind w:left="851"/>
        <w:rPr>
          <w:b w:val="0"/>
          <w:bCs w:val="0"/>
          <w:noProof/>
          <w:color w:val="3E1C4E" w:themeColor="text1"/>
          <w:sz w:val="22"/>
          <w:szCs w:val="22"/>
          <w:lang w:eastAsia="en-GB"/>
        </w:rPr>
      </w:pPr>
      <w:hyperlink w:anchor="_Toc4405647" w:history="1">
        <w:r w:rsidR="00C95B3F" w:rsidRPr="001D3B5B">
          <w:rPr>
            <w:rStyle w:val="Hyperlink"/>
            <w:noProof/>
            <w:color w:val="3E1C4E" w:themeColor="text1"/>
          </w:rPr>
          <w:t>Independence</w:t>
        </w:r>
        <w:r w:rsidR="00C95B3F" w:rsidRPr="001D3B5B">
          <w:rPr>
            <w:noProof/>
            <w:webHidden/>
            <w:color w:val="3E1C4E" w:themeColor="text1"/>
          </w:rPr>
          <w:tab/>
        </w:r>
        <w:r w:rsidR="00C95B3F" w:rsidRPr="001D3B5B">
          <w:rPr>
            <w:noProof/>
            <w:webHidden/>
            <w:color w:val="3E1C4E" w:themeColor="text1"/>
          </w:rPr>
          <w:fldChar w:fldCharType="begin"/>
        </w:r>
        <w:r w:rsidR="00C95B3F" w:rsidRPr="001D3B5B">
          <w:rPr>
            <w:noProof/>
            <w:webHidden/>
            <w:color w:val="3E1C4E" w:themeColor="text1"/>
          </w:rPr>
          <w:instrText xml:space="preserve"> PAGEREF _Toc4405647 \h </w:instrText>
        </w:r>
        <w:r w:rsidR="00C95B3F" w:rsidRPr="001D3B5B">
          <w:rPr>
            <w:noProof/>
            <w:webHidden/>
            <w:color w:val="3E1C4E" w:themeColor="text1"/>
          </w:rPr>
        </w:r>
        <w:r w:rsidR="00C95B3F" w:rsidRPr="001D3B5B">
          <w:rPr>
            <w:noProof/>
            <w:webHidden/>
            <w:color w:val="3E1C4E" w:themeColor="text1"/>
          </w:rPr>
          <w:fldChar w:fldCharType="separate"/>
        </w:r>
        <w:r w:rsidR="003577DB">
          <w:rPr>
            <w:noProof/>
            <w:webHidden/>
            <w:color w:val="3E1C4E" w:themeColor="text1"/>
          </w:rPr>
          <w:t>10</w:t>
        </w:r>
        <w:r w:rsidR="00C95B3F" w:rsidRPr="001D3B5B">
          <w:rPr>
            <w:noProof/>
            <w:webHidden/>
            <w:color w:val="3E1C4E" w:themeColor="text1"/>
          </w:rPr>
          <w:fldChar w:fldCharType="end"/>
        </w:r>
      </w:hyperlink>
    </w:p>
    <w:p w14:paraId="69C4F4E9" w14:textId="45C9B39B" w:rsidR="00C95B3F" w:rsidRPr="001D3B5B" w:rsidRDefault="006777BF" w:rsidP="001D3B5B">
      <w:pPr>
        <w:pStyle w:val="TOC2"/>
        <w:ind w:left="851"/>
        <w:rPr>
          <w:b w:val="0"/>
          <w:bCs w:val="0"/>
          <w:noProof/>
          <w:color w:val="3E1C4E" w:themeColor="text1"/>
          <w:sz w:val="22"/>
          <w:szCs w:val="22"/>
          <w:lang w:eastAsia="en-GB"/>
        </w:rPr>
      </w:pPr>
      <w:hyperlink w:anchor="_Toc4405648" w:history="1">
        <w:r w:rsidR="00C95B3F" w:rsidRPr="001D3B5B">
          <w:rPr>
            <w:rStyle w:val="Hyperlink"/>
            <w:noProof/>
            <w:color w:val="3E1C4E" w:themeColor="text1"/>
          </w:rPr>
          <w:t>Confidentiality</w:t>
        </w:r>
        <w:r w:rsidR="00C95B3F" w:rsidRPr="001D3B5B">
          <w:rPr>
            <w:noProof/>
            <w:webHidden/>
            <w:color w:val="3E1C4E" w:themeColor="text1"/>
          </w:rPr>
          <w:tab/>
        </w:r>
        <w:r w:rsidR="00C95B3F" w:rsidRPr="001D3B5B">
          <w:rPr>
            <w:noProof/>
            <w:webHidden/>
            <w:color w:val="3E1C4E" w:themeColor="text1"/>
          </w:rPr>
          <w:fldChar w:fldCharType="begin"/>
        </w:r>
        <w:r w:rsidR="00C95B3F" w:rsidRPr="001D3B5B">
          <w:rPr>
            <w:noProof/>
            <w:webHidden/>
            <w:color w:val="3E1C4E" w:themeColor="text1"/>
          </w:rPr>
          <w:instrText xml:space="preserve"> PAGEREF _Toc4405648 \h </w:instrText>
        </w:r>
        <w:r w:rsidR="00C95B3F" w:rsidRPr="001D3B5B">
          <w:rPr>
            <w:noProof/>
            <w:webHidden/>
            <w:color w:val="3E1C4E" w:themeColor="text1"/>
          </w:rPr>
        </w:r>
        <w:r w:rsidR="00C95B3F" w:rsidRPr="001D3B5B">
          <w:rPr>
            <w:noProof/>
            <w:webHidden/>
            <w:color w:val="3E1C4E" w:themeColor="text1"/>
          </w:rPr>
          <w:fldChar w:fldCharType="separate"/>
        </w:r>
        <w:r w:rsidR="003577DB">
          <w:rPr>
            <w:noProof/>
            <w:webHidden/>
            <w:color w:val="3E1C4E" w:themeColor="text1"/>
          </w:rPr>
          <w:t>12</w:t>
        </w:r>
        <w:r w:rsidR="00C95B3F" w:rsidRPr="001D3B5B">
          <w:rPr>
            <w:noProof/>
            <w:webHidden/>
            <w:color w:val="3E1C4E" w:themeColor="text1"/>
          </w:rPr>
          <w:fldChar w:fldCharType="end"/>
        </w:r>
      </w:hyperlink>
    </w:p>
    <w:p w14:paraId="43F473DF" w14:textId="14CCA56B" w:rsidR="00C95B3F" w:rsidRPr="001D3B5B" w:rsidRDefault="006777BF" w:rsidP="001D3B5B">
      <w:pPr>
        <w:pStyle w:val="TOC2"/>
        <w:ind w:left="851"/>
        <w:rPr>
          <w:b w:val="0"/>
          <w:bCs w:val="0"/>
          <w:noProof/>
          <w:color w:val="3E1C4E" w:themeColor="text1"/>
          <w:sz w:val="22"/>
          <w:szCs w:val="22"/>
          <w:lang w:eastAsia="en-GB"/>
        </w:rPr>
      </w:pPr>
      <w:hyperlink w:anchor="_Toc4405649" w:history="1">
        <w:r w:rsidR="00C95B3F" w:rsidRPr="001D3B5B">
          <w:rPr>
            <w:rStyle w:val="Hyperlink"/>
            <w:noProof/>
            <w:color w:val="3E1C4E" w:themeColor="text1"/>
          </w:rPr>
          <w:t>Person led and empowerment</w:t>
        </w:r>
        <w:r w:rsidR="00C95B3F" w:rsidRPr="001D3B5B">
          <w:rPr>
            <w:noProof/>
            <w:webHidden/>
            <w:color w:val="3E1C4E" w:themeColor="text1"/>
          </w:rPr>
          <w:tab/>
        </w:r>
        <w:r w:rsidR="00C95B3F" w:rsidRPr="001D3B5B">
          <w:rPr>
            <w:noProof/>
            <w:webHidden/>
            <w:color w:val="3E1C4E" w:themeColor="text1"/>
          </w:rPr>
          <w:fldChar w:fldCharType="begin"/>
        </w:r>
        <w:r w:rsidR="00C95B3F" w:rsidRPr="001D3B5B">
          <w:rPr>
            <w:noProof/>
            <w:webHidden/>
            <w:color w:val="3E1C4E" w:themeColor="text1"/>
          </w:rPr>
          <w:instrText xml:space="preserve"> PAGEREF _Toc4405649 \h </w:instrText>
        </w:r>
        <w:r w:rsidR="00C95B3F" w:rsidRPr="001D3B5B">
          <w:rPr>
            <w:noProof/>
            <w:webHidden/>
            <w:color w:val="3E1C4E" w:themeColor="text1"/>
          </w:rPr>
        </w:r>
        <w:r w:rsidR="00C95B3F" w:rsidRPr="001D3B5B">
          <w:rPr>
            <w:noProof/>
            <w:webHidden/>
            <w:color w:val="3E1C4E" w:themeColor="text1"/>
          </w:rPr>
          <w:fldChar w:fldCharType="separate"/>
        </w:r>
        <w:r w:rsidR="003577DB">
          <w:rPr>
            <w:noProof/>
            <w:webHidden/>
            <w:color w:val="3E1C4E" w:themeColor="text1"/>
          </w:rPr>
          <w:t>14</w:t>
        </w:r>
        <w:r w:rsidR="00C95B3F" w:rsidRPr="001D3B5B">
          <w:rPr>
            <w:noProof/>
            <w:webHidden/>
            <w:color w:val="3E1C4E" w:themeColor="text1"/>
          </w:rPr>
          <w:fldChar w:fldCharType="end"/>
        </w:r>
      </w:hyperlink>
    </w:p>
    <w:p w14:paraId="140E1B10" w14:textId="3EBD17D2" w:rsidR="00C95B3F" w:rsidRPr="001D3B5B" w:rsidRDefault="006777BF" w:rsidP="001D3B5B">
      <w:pPr>
        <w:pStyle w:val="TOC2"/>
        <w:ind w:left="851"/>
        <w:rPr>
          <w:b w:val="0"/>
          <w:bCs w:val="0"/>
          <w:noProof/>
          <w:color w:val="3E1C4E" w:themeColor="text1"/>
          <w:sz w:val="22"/>
          <w:szCs w:val="22"/>
          <w:lang w:eastAsia="en-GB"/>
        </w:rPr>
      </w:pPr>
      <w:hyperlink w:anchor="_Toc4405650" w:history="1">
        <w:r w:rsidR="00C95B3F" w:rsidRPr="001D3B5B">
          <w:rPr>
            <w:rStyle w:val="Hyperlink"/>
            <w:noProof/>
            <w:color w:val="3E1C4E" w:themeColor="text1"/>
          </w:rPr>
          <w:t>Equality, diversity and accessibility</w:t>
        </w:r>
        <w:r w:rsidR="00C95B3F" w:rsidRPr="001D3B5B">
          <w:rPr>
            <w:noProof/>
            <w:webHidden/>
            <w:color w:val="3E1C4E" w:themeColor="text1"/>
          </w:rPr>
          <w:tab/>
        </w:r>
        <w:r w:rsidR="00C95B3F" w:rsidRPr="001D3B5B">
          <w:rPr>
            <w:noProof/>
            <w:webHidden/>
            <w:color w:val="3E1C4E" w:themeColor="text1"/>
          </w:rPr>
          <w:fldChar w:fldCharType="begin"/>
        </w:r>
        <w:r w:rsidR="00C95B3F" w:rsidRPr="001D3B5B">
          <w:rPr>
            <w:noProof/>
            <w:webHidden/>
            <w:color w:val="3E1C4E" w:themeColor="text1"/>
          </w:rPr>
          <w:instrText xml:space="preserve"> PAGEREF _Toc4405650 \h </w:instrText>
        </w:r>
        <w:r w:rsidR="00C95B3F" w:rsidRPr="001D3B5B">
          <w:rPr>
            <w:noProof/>
            <w:webHidden/>
            <w:color w:val="3E1C4E" w:themeColor="text1"/>
          </w:rPr>
        </w:r>
        <w:r w:rsidR="00C95B3F" w:rsidRPr="001D3B5B">
          <w:rPr>
            <w:noProof/>
            <w:webHidden/>
            <w:color w:val="3E1C4E" w:themeColor="text1"/>
          </w:rPr>
          <w:fldChar w:fldCharType="separate"/>
        </w:r>
        <w:r w:rsidR="003577DB">
          <w:rPr>
            <w:noProof/>
            <w:webHidden/>
            <w:color w:val="3E1C4E" w:themeColor="text1"/>
          </w:rPr>
          <w:t>16</w:t>
        </w:r>
        <w:r w:rsidR="00C95B3F" w:rsidRPr="001D3B5B">
          <w:rPr>
            <w:noProof/>
            <w:webHidden/>
            <w:color w:val="3E1C4E" w:themeColor="text1"/>
          </w:rPr>
          <w:fldChar w:fldCharType="end"/>
        </w:r>
      </w:hyperlink>
    </w:p>
    <w:p w14:paraId="7C31019C" w14:textId="15DD64BD" w:rsidR="00C95B3F" w:rsidRPr="001D3B5B" w:rsidRDefault="006777BF" w:rsidP="001D3B5B">
      <w:pPr>
        <w:pStyle w:val="TOC2"/>
        <w:ind w:left="851"/>
        <w:rPr>
          <w:b w:val="0"/>
          <w:bCs w:val="0"/>
          <w:noProof/>
          <w:color w:val="3E1C4E" w:themeColor="text1"/>
          <w:sz w:val="22"/>
          <w:szCs w:val="22"/>
          <w:lang w:eastAsia="en-GB"/>
        </w:rPr>
      </w:pPr>
      <w:hyperlink w:anchor="_Toc4405651" w:history="1">
        <w:r w:rsidR="00C95B3F" w:rsidRPr="001D3B5B">
          <w:rPr>
            <w:rStyle w:val="Hyperlink"/>
            <w:noProof/>
            <w:color w:val="3E1C4E" w:themeColor="text1"/>
          </w:rPr>
          <w:t>Accountability</w:t>
        </w:r>
        <w:r w:rsidR="00C95B3F" w:rsidRPr="001D3B5B">
          <w:rPr>
            <w:noProof/>
            <w:webHidden/>
            <w:color w:val="3E1C4E" w:themeColor="text1"/>
          </w:rPr>
          <w:tab/>
        </w:r>
        <w:r w:rsidR="00C95B3F" w:rsidRPr="001D3B5B">
          <w:rPr>
            <w:noProof/>
            <w:webHidden/>
            <w:color w:val="3E1C4E" w:themeColor="text1"/>
          </w:rPr>
          <w:fldChar w:fldCharType="begin"/>
        </w:r>
        <w:r w:rsidR="00C95B3F" w:rsidRPr="001D3B5B">
          <w:rPr>
            <w:noProof/>
            <w:webHidden/>
            <w:color w:val="3E1C4E" w:themeColor="text1"/>
          </w:rPr>
          <w:instrText xml:space="preserve"> PAGEREF _Toc4405651 \h </w:instrText>
        </w:r>
        <w:r w:rsidR="00C95B3F" w:rsidRPr="001D3B5B">
          <w:rPr>
            <w:noProof/>
            <w:webHidden/>
            <w:color w:val="3E1C4E" w:themeColor="text1"/>
          </w:rPr>
        </w:r>
        <w:r w:rsidR="00C95B3F" w:rsidRPr="001D3B5B">
          <w:rPr>
            <w:noProof/>
            <w:webHidden/>
            <w:color w:val="3E1C4E" w:themeColor="text1"/>
          </w:rPr>
          <w:fldChar w:fldCharType="separate"/>
        </w:r>
        <w:r w:rsidR="003577DB">
          <w:rPr>
            <w:noProof/>
            <w:webHidden/>
            <w:color w:val="3E1C4E" w:themeColor="text1"/>
          </w:rPr>
          <w:t>19</w:t>
        </w:r>
        <w:r w:rsidR="00C95B3F" w:rsidRPr="001D3B5B">
          <w:rPr>
            <w:noProof/>
            <w:webHidden/>
            <w:color w:val="3E1C4E" w:themeColor="text1"/>
          </w:rPr>
          <w:fldChar w:fldCharType="end"/>
        </w:r>
      </w:hyperlink>
    </w:p>
    <w:p w14:paraId="7F17C4D7" w14:textId="4A313AA0" w:rsidR="00C95B3F" w:rsidRPr="001D3B5B" w:rsidRDefault="006777BF" w:rsidP="001D3B5B">
      <w:pPr>
        <w:pStyle w:val="TOC2"/>
        <w:ind w:left="851"/>
        <w:rPr>
          <w:b w:val="0"/>
          <w:bCs w:val="0"/>
          <w:noProof/>
          <w:color w:val="3E1C4E" w:themeColor="text1"/>
          <w:sz w:val="22"/>
          <w:szCs w:val="22"/>
          <w:lang w:eastAsia="en-GB"/>
        </w:rPr>
      </w:pPr>
      <w:hyperlink w:anchor="_Toc4405652" w:history="1">
        <w:r w:rsidR="00C95B3F" w:rsidRPr="001D3B5B">
          <w:rPr>
            <w:rStyle w:val="Hyperlink"/>
            <w:noProof/>
            <w:color w:val="3E1C4E" w:themeColor="text1"/>
          </w:rPr>
          <w:t>Safeguarding</w:t>
        </w:r>
        <w:r w:rsidR="00C95B3F" w:rsidRPr="001D3B5B">
          <w:rPr>
            <w:noProof/>
            <w:webHidden/>
            <w:color w:val="3E1C4E" w:themeColor="text1"/>
          </w:rPr>
          <w:tab/>
        </w:r>
        <w:r w:rsidR="00C95B3F" w:rsidRPr="001D3B5B">
          <w:rPr>
            <w:noProof/>
            <w:webHidden/>
            <w:color w:val="3E1C4E" w:themeColor="text1"/>
          </w:rPr>
          <w:fldChar w:fldCharType="begin"/>
        </w:r>
        <w:r w:rsidR="00C95B3F" w:rsidRPr="001D3B5B">
          <w:rPr>
            <w:noProof/>
            <w:webHidden/>
            <w:color w:val="3E1C4E" w:themeColor="text1"/>
          </w:rPr>
          <w:instrText xml:space="preserve"> PAGEREF _Toc4405652 \h </w:instrText>
        </w:r>
        <w:r w:rsidR="00C95B3F" w:rsidRPr="001D3B5B">
          <w:rPr>
            <w:noProof/>
            <w:webHidden/>
            <w:color w:val="3E1C4E" w:themeColor="text1"/>
          </w:rPr>
        </w:r>
        <w:r w:rsidR="00C95B3F" w:rsidRPr="001D3B5B">
          <w:rPr>
            <w:noProof/>
            <w:webHidden/>
            <w:color w:val="3E1C4E" w:themeColor="text1"/>
          </w:rPr>
          <w:fldChar w:fldCharType="separate"/>
        </w:r>
        <w:r w:rsidR="003577DB">
          <w:rPr>
            <w:noProof/>
            <w:webHidden/>
            <w:color w:val="3E1C4E" w:themeColor="text1"/>
          </w:rPr>
          <w:t>21</w:t>
        </w:r>
        <w:r w:rsidR="00C95B3F" w:rsidRPr="001D3B5B">
          <w:rPr>
            <w:noProof/>
            <w:webHidden/>
            <w:color w:val="3E1C4E" w:themeColor="text1"/>
          </w:rPr>
          <w:fldChar w:fldCharType="end"/>
        </w:r>
      </w:hyperlink>
    </w:p>
    <w:p w14:paraId="4DE76005" w14:textId="507C2273" w:rsidR="00C95B3F" w:rsidRPr="001D3B5B" w:rsidRDefault="006777BF" w:rsidP="001D3B5B">
      <w:pPr>
        <w:pStyle w:val="TOC2"/>
        <w:ind w:left="851"/>
        <w:rPr>
          <w:b w:val="0"/>
          <w:bCs w:val="0"/>
          <w:noProof/>
          <w:color w:val="3E1C4E" w:themeColor="text1"/>
          <w:sz w:val="22"/>
          <w:szCs w:val="22"/>
          <w:lang w:eastAsia="en-GB"/>
        </w:rPr>
      </w:pPr>
      <w:hyperlink w:anchor="_Toc4405653" w:history="1">
        <w:r w:rsidR="00C95B3F" w:rsidRPr="001D3B5B">
          <w:rPr>
            <w:rStyle w:val="Hyperlink"/>
            <w:noProof/>
            <w:color w:val="3E1C4E" w:themeColor="text1"/>
          </w:rPr>
          <w:t>Supporting advocates</w:t>
        </w:r>
        <w:r w:rsidR="00C95B3F" w:rsidRPr="001D3B5B">
          <w:rPr>
            <w:noProof/>
            <w:webHidden/>
            <w:color w:val="3E1C4E" w:themeColor="text1"/>
          </w:rPr>
          <w:tab/>
        </w:r>
        <w:r w:rsidR="00C95B3F" w:rsidRPr="001D3B5B">
          <w:rPr>
            <w:noProof/>
            <w:webHidden/>
            <w:color w:val="3E1C4E" w:themeColor="text1"/>
          </w:rPr>
          <w:fldChar w:fldCharType="begin"/>
        </w:r>
        <w:r w:rsidR="00C95B3F" w:rsidRPr="001D3B5B">
          <w:rPr>
            <w:noProof/>
            <w:webHidden/>
            <w:color w:val="3E1C4E" w:themeColor="text1"/>
          </w:rPr>
          <w:instrText xml:space="preserve"> PAGEREF _Toc4405653 \h </w:instrText>
        </w:r>
        <w:r w:rsidR="00C95B3F" w:rsidRPr="001D3B5B">
          <w:rPr>
            <w:noProof/>
            <w:webHidden/>
            <w:color w:val="3E1C4E" w:themeColor="text1"/>
          </w:rPr>
        </w:r>
        <w:r w:rsidR="00C95B3F" w:rsidRPr="001D3B5B">
          <w:rPr>
            <w:noProof/>
            <w:webHidden/>
            <w:color w:val="3E1C4E" w:themeColor="text1"/>
          </w:rPr>
          <w:fldChar w:fldCharType="separate"/>
        </w:r>
        <w:r w:rsidR="003577DB">
          <w:rPr>
            <w:noProof/>
            <w:webHidden/>
            <w:color w:val="3E1C4E" w:themeColor="text1"/>
          </w:rPr>
          <w:t>23</w:t>
        </w:r>
        <w:r w:rsidR="00C95B3F" w:rsidRPr="001D3B5B">
          <w:rPr>
            <w:noProof/>
            <w:webHidden/>
            <w:color w:val="3E1C4E" w:themeColor="text1"/>
          </w:rPr>
          <w:fldChar w:fldCharType="end"/>
        </w:r>
      </w:hyperlink>
    </w:p>
    <w:p w14:paraId="405B79A8" w14:textId="2178C9CC" w:rsidR="00C95B3F" w:rsidRDefault="006777BF">
      <w:pPr>
        <w:pStyle w:val="TOC2"/>
        <w:rPr>
          <w:b w:val="0"/>
          <w:bCs w:val="0"/>
          <w:noProof/>
          <w:color w:val="auto"/>
          <w:sz w:val="22"/>
          <w:szCs w:val="22"/>
          <w:lang w:eastAsia="en-GB"/>
        </w:rPr>
      </w:pPr>
      <w:hyperlink w:anchor="_Toc4405654" w:history="1">
        <w:r w:rsidR="00C95B3F" w:rsidRPr="00910ADD">
          <w:rPr>
            <w:rStyle w:val="Hyperlink"/>
            <w:noProof/>
          </w:rPr>
          <w:t>Policies and procedures</w:t>
        </w:r>
        <w:r w:rsidR="00C95B3F">
          <w:rPr>
            <w:noProof/>
            <w:webHidden/>
          </w:rPr>
          <w:tab/>
        </w:r>
        <w:r w:rsidR="00C95B3F">
          <w:rPr>
            <w:noProof/>
            <w:webHidden/>
          </w:rPr>
          <w:fldChar w:fldCharType="begin"/>
        </w:r>
        <w:r w:rsidR="00C95B3F">
          <w:rPr>
            <w:noProof/>
            <w:webHidden/>
          </w:rPr>
          <w:instrText xml:space="preserve"> PAGEREF _Toc4405654 \h </w:instrText>
        </w:r>
        <w:r w:rsidR="00C95B3F">
          <w:rPr>
            <w:noProof/>
            <w:webHidden/>
          </w:rPr>
        </w:r>
        <w:r w:rsidR="00C95B3F">
          <w:rPr>
            <w:noProof/>
            <w:webHidden/>
          </w:rPr>
          <w:fldChar w:fldCharType="separate"/>
        </w:r>
        <w:r w:rsidR="003577DB">
          <w:rPr>
            <w:noProof/>
            <w:webHidden/>
          </w:rPr>
          <w:t>26</w:t>
        </w:r>
        <w:r w:rsidR="00C95B3F">
          <w:rPr>
            <w:noProof/>
            <w:webHidden/>
          </w:rPr>
          <w:fldChar w:fldCharType="end"/>
        </w:r>
      </w:hyperlink>
    </w:p>
    <w:p w14:paraId="1056F3B5" w14:textId="51FAE6AA" w:rsidR="00C95B3F" w:rsidRDefault="006777BF">
      <w:pPr>
        <w:pStyle w:val="TOC2"/>
        <w:rPr>
          <w:b w:val="0"/>
          <w:bCs w:val="0"/>
          <w:noProof/>
          <w:color w:val="auto"/>
          <w:sz w:val="22"/>
          <w:szCs w:val="22"/>
          <w:lang w:eastAsia="en-GB"/>
        </w:rPr>
      </w:pPr>
      <w:hyperlink w:anchor="_Toc4405655" w:history="1">
        <w:r w:rsidR="00C95B3F" w:rsidRPr="00910ADD">
          <w:rPr>
            <w:rStyle w:val="Hyperlink"/>
            <w:noProof/>
          </w:rPr>
          <w:t>Case files and reports</w:t>
        </w:r>
        <w:r w:rsidR="00C95B3F">
          <w:rPr>
            <w:noProof/>
            <w:webHidden/>
          </w:rPr>
          <w:tab/>
        </w:r>
        <w:r w:rsidR="00C95B3F">
          <w:rPr>
            <w:noProof/>
            <w:webHidden/>
          </w:rPr>
          <w:fldChar w:fldCharType="begin"/>
        </w:r>
        <w:r w:rsidR="00C95B3F">
          <w:rPr>
            <w:noProof/>
            <w:webHidden/>
          </w:rPr>
          <w:instrText xml:space="preserve"> PAGEREF _Toc4405655 \h </w:instrText>
        </w:r>
        <w:r w:rsidR="00C95B3F">
          <w:rPr>
            <w:noProof/>
            <w:webHidden/>
          </w:rPr>
        </w:r>
        <w:r w:rsidR="00C95B3F">
          <w:rPr>
            <w:noProof/>
            <w:webHidden/>
          </w:rPr>
          <w:fldChar w:fldCharType="separate"/>
        </w:r>
        <w:r w:rsidR="003577DB">
          <w:rPr>
            <w:noProof/>
            <w:webHidden/>
          </w:rPr>
          <w:t>31</w:t>
        </w:r>
        <w:r w:rsidR="00C95B3F">
          <w:rPr>
            <w:noProof/>
            <w:webHidden/>
          </w:rPr>
          <w:fldChar w:fldCharType="end"/>
        </w:r>
      </w:hyperlink>
    </w:p>
    <w:p w14:paraId="72D019C7" w14:textId="5ACA0C4A" w:rsidR="00C95B3F" w:rsidRPr="00357D1B" w:rsidRDefault="006777BF">
      <w:pPr>
        <w:pStyle w:val="TOC2"/>
        <w:rPr>
          <w:b w:val="0"/>
          <w:bCs w:val="0"/>
          <w:noProof/>
          <w:color w:val="3E1C4E" w:themeColor="text1"/>
          <w:sz w:val="22"/>
          <w:szCs w:val="22"/>
          <w:lang w:eastAsia="en-GB"/>
        </w:rPr>
      </w:pPr>
      <w:hyperlink w:anchor="_Toc4405656" w:history="1">
        <w:r w:rsidR="00C95B3F" w:rsidRPr="00357D1B">
          <w:rPr>
            <w:rStyle w:val="Hyperlink"/>
            <w:rFonts w:cstheme="minorHAnsi"/>
            <w:noProof/>
            <w:color w:val="3E1C4E" w:themeColor="text1"/>
          </w:rPr>
          <w:t>Pre-submission checklist</w:t>
        </w:r>
        <w:r w:rsidR="00C95B3F" w:rsidRPr="00357D1B">
          <w:rPr>
            <w:noProof/>
            <w:webHidden/>
            <w:color w:val="3E1C4E" w:themeColor="text1"/>
          </w:rPr>
          <w:tab/>
        </w:r>
        <w:r w:rsidR="00C95B3F" w:rsidRPr="00357D1B">
          <w:rPr>
            <w:noProof/>
            <w:webHidden/>
            <w:color w:val="3E1C4E" w:themeColor="text1"/>
          </w:rPr>
          <w:fldChar w:fldCharType="begin"/>
        </w:r>
        <w:r w:rsidR="00C95B3F" w:rsidRPr="00357D1B">
          <w:rPr>
            <w:noProof/>
            <w:webHidden/>
            <w:color w:val="3E1C4E" w:themeColor="text1"/>
          </w:rPr>
          <w:instrText xml:space="preserve"> PAGEREF _Toc4405656 \h </w:instrText>
        </w:r>
        <w:r w:rsidR="00C95B3F" w:rsidRPr="00357D1B">
          <w:rPr>
            <w:noProof/>
            <w:webHidden/>
            <w:color w:val="3E1C4E" w:themeColor="text1"/>
          </w:rPr>
        </w:r>
        <w:r w:rsidR="00C95B3F" w:rsidRPr="00357D1B">
          <w:rPr>
            <w:noProof/>
            <w:webHidden/>
            <w:color w:val="3E1C4E" w:themeColor="text1"/>
          </w:rPr>
          <w:fldChar w:fldCharType="separate"/>
        </w:r>
        <w:r w:rsidR="003577DB">
          <w:rPr>
            <w:noProof/>
            <w:webHidden/>
            <w:color w:val="3E1C4E" w:themeColor="text1"/>
          </w:rPr>
          <w:t>36</w:t>
        </w:r>
        <w:r w:rsidR="00C95B3F" w:rsidRPr="00357D1B">
          <w:rPr>
            <w:noProof/>
            <w:webHidden/>
            <w:color w:val="3E1C4E" w:themeColor="text1"/>
          </w:rPr>
          <w:fldChar w:fldCharType="end"/>
        </w:r>
      </w:hyperlink>
    </w:p>
    <w:p w14:paraId="3479DBE2" w14:textId="69C05271" w:rsidR="00C95B3F" w:rsidRDefault="006777BF">
      <w:pPr>
        <w:pStyle w:val="TOC2"/>
        <w:rPr>
          <w:b w:val="0"/>
          <w:bCs w:val="0"/>
          <w:noProof/>
          <w:color w:val="auto"/>
          <w:sz w:val="22"/>
          <w:szCs w:val="22"/>
          <w:lang w:eastAsia="en-GB"/>
        </w:rPr>
      </w:pPr>
      <w:hyperlink w:anchor="_Toc4405657" w:history="1">
        <w:r w:rsidR="00C95B3F" w:rsidRPr="00910ADD">
          <w:rPr>
            <w:rStyle w:val="Hyperlink"/>
            <w:rFonts w:cstheme="minorHAnsi"/>
            <w:noProof/>
          </w:rPr>
          <w:t>Appendix 1 - Copy of your Pre-Assessment Questionnaire</w:t>
        </w:r>
        <w:r w:rsidR="00C95B3F">
          <w:rPr>
            <w:noProof/>
            <w:webHidden/>
          </w:rPr>
          <w:tab/>
        </w:r>
        <w:r w:rsidR="00C95B3F">
          <w:rPr>
            <w:noProof/>
            <w:webHidden/>
          </w:rPr>
          <w:fldChar w:fldCharType="begin"/>
        </w:r>
        <w:r w:rsidR="00C95B3F">
          <w:rPr>
            <w:noProof/>
            <w:webHidden/>
          </w:rPr>
          <w:instrText xml:space="preserve"> PAGEREF _Toc4405657 \h </w:instrText>
        </w:r>
        <w:r w:rsidR="00C95B3F">
          <w:rPr>
            <w:noProof/>
            <w:webHidden/>
          </w:rPr>
        </w:r>
        <w:r w:rsidR="00C95B3F">
          <w:rPr>
            <w:noProof/>
            <w:webHidden/>
          </w:rPr>
          <w:fldChar w:fldCharType="separate"/>
        </w:r>
        <w:r w:rsidR="003577DB">
          <w:rPr>
            <w:noProof/>
            <w:webHidden/>
          </w:rPr>
          <w:t>37</w:t>
        </w:r>
        <w:r w:rsidR="00C95B3F">
          <w:rPr>
            <w:noProof/>
            <w:webHidden/>
          </w:rPr>
          <w:fldChar w:fldCharType="end"/>
        </w:r>
      </w:hyperlink>
    </w:p>
    <w:p w14:paraId="38C2A19F" w14:textId="2A1A3110" w:rsidR="00CD67F5" w:rsidRPr="00CD67F5" w:rsidRDefault="00906A91" w:rsidP="007E5A65">
      <w:pPr>
        <w:spacing w:after="0" w:line="23" w:lineRule="atLeast"/>
        <w:rPr>
          <w:color w:val="1B7F8D" w:themeColor="background2"/>
          <w:sz w:val="36"/>
          <w:szCs w:val="36"/>
        </w:rPr>
      </w:pPr>
      <w:r>
        <w:rPr>
          <w:color w:val="1B7F8D" w:themeColor="background2"/>
          <w:sz w:val="36"/>
          <w:szCs w:val="36"/>
        </w:rPr>
        <w:fldChar w:fldCharType="end"/>
      </w:r>
    </w:p>
    <w:p w14:paraId="1DBF286E" w14:textId="77777777" w:rsidR="00CD67F5" w:rsidRDefault="00CD67F5" w:rsidP="007E5A65">
      <w:pPr>
        <w:spacing w:after="0" w:line="23" w:lineRule="atLeast"/>
        <w:rPr>
          <w:color w:val="1B7F8D" w:themeColor="background2"/>
          <w:sz w:val="18"/>
          <w:szCs w:val="18"/>
        </w:rPr>
      </w:pPr>
    </w:p>
    <w:p w14:paraId="497ECB5E" w14:textId="77777777" w:rsidR="00CD67F5" w:rsidRDefault="00CD67F5" w:rsidP="007E5A65">
      <w:pPr>
        <w:spacing w:after="0" w:line="23" w:lineRule="atLeast"/>
        <w:rPr>
          <w:color w:val="1B7F8D" w:themeColor="background2"/>
          <w:sz w:val="18"/>
          <w:szCs w:val="18"/>
        </w:rPr>
      </w:pPr>
      <w:r>
        <w:rPr>
          <w:color w:val="1B7F8D" w:themeColor="background2"/>
          <w:sz w:val="18"/>
          <w:szCs w:val="18"/>
        </w:rPr>
        <w:br w:type="page"/>
      </w:r>
    </w:p>
    <w:p w14:paraId="204CB2F6" w14:textId="77777777" w:rsidR="007E5A65" w:rsidRPr="007E5A65" w:rsidRDefault="007E5A65" w:rsidP="007E5A65">
      <w:pPr>
        <w:spacing w:after="0" w:line="23" w:lineRule="atLeast"/>
        <w:rPr>
          <w:color w:val="1B7F8D" w:themeColor="background2"/>
          <w:sz w:val="18"/>
          <w:szCs w:val="18"/>
        </w:rPr>
      </w:pPr>
      <w:r w:rsidRPr="007E5A65">
        <w:rPr>
          <w:noProof/>
          <w:sz w:val="18"/>
          <w:szCs w:val="18"/>
        </w:rPr>
        <w:lastRenderedPageBreak/>
        <w:drawing>
          <wp:anchor distT="0" distB="0" distL="114300" distR="114300" simplePos="0" relativeHeight="251639808" behindDoc="1" locked="0" layoutInCell="1" allowOverlap="1" wp14:anchorId="6535EB97" wp14:editId="609BF5F1">
            <wp:simplePos x="0" y="0"/>
            <wp:positionH relativeFrom="margin">
              <wp:posOffset>-635</wp:posOffset>
            </wp:positionH>
            <wp:positionV relativeFrom="paragraph">
              <wp:posOffset>0</wp:posOffset>
            </wp:positionV>
            <wp:extent cx="657225" cy="657860"/>
            <wp:effectExtent l="0" t="0" r="9525" b="8890"/>
            <wp:wrapTight wrapText="bothSides">
              <wp:wrapPolygon edited="0">
                <wp:start x="0" y="0"/>
                <wp:lineTo x="0" y="21266"/>
                <wp:lineTo x="21287" y="21266"/>
                <wp:lineTo x="21287" y="0"/>
                <wp:lineTo x="0" y="0"/>
              </wp:wrapPolygon>
            </wp:wrapTight>
            <wp:docPr id="11" name="Picture 11" descr="C:\Users\sally.richens\AppData\Local\Microsoft\Windows\INetCache\Content.Word\qpm crown Square turquoise-0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ly.richens\AppData\Local\Microsoft\Windows\INetCache\Content.Word\qpm crown Square turquoise-01 (0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657225"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A4ABA" w14:textId="588B7FCD" w:rsidR="007E5A65" w:rsidRPr="00CD67F5" w:rsidRDefault="00CD67F5" w:rsidP="00CD67F5">
      <w:pPr>
        <w:pStyle w:val="Heading2"/>
        <w:rPr>
          <w:b/>
          <w:color w:val="1B7F8D" w:themeColor="background2"/>
          <w:sz w:val="36"/>
          <w:szCs w:val="36"/>
        </w:rPr>
      </w:pPr>
      <w:bookmarkStart w:id="2" w:name="_Toc4405642"/>
      <w:r w:rsidRPr="00CD67F5">
        <w:rPr>
          <w:b/>
          <w:color w:val="1B7F8D" w:themeColor="background2"/>
          <w:sz w:val="36"/>
          <w:szCs w:val="36"/>
        </w:rPr>
        <w:t>Welcome to the 4</w:t>
      </w:r>
      <w:r w:rsidRPr="00CD67F5">
        <w:rPr>
          <w:b/>
          <w:color w:val="1B7F8D" w:themeColor="background2"/>
          <w:sz w:val="36"/>
          <w:szCs w:val="36"/>
          <w:vertAlign w:val="superscript"/>
        </w:rPr>
        <w:t>th</w:t>
      </w:r>
      <w:r w:rsidRPr="00CD67F5">
        <w:rPr>
          <w:b/>
          <w:color w:val="1B7F8D" w:themeColor="background2"/>
          <w:sz w:val="36"/>
          <w:szCs w:val="36"/>
        </w:rPr>
        <w:t xml:space="preserve"> edition</w:t>
      </w:r>
      <w:bookmarkEnd w:id="2"/>
    </w:p>
    <w:p w14:paraId="2391A6BA" w14:textId="77777777" w:rsidR="007E5A65" w:rsidRDefault="007E5A65" w:rsidP="007E5A65">
      <w:pPr>
        <w:spacing w:after="200" w:line="23" w:lineRule="atLeast"/>
        <w:rPr>
          <w:color w:val="1B7F8D" w:themeColor="background2"/>
          <w:sz w:val="28"/>
          <w:szCs w:val="24"/>
        </w:rPr>
      </w:pPr>
    </w:p>
    <w:p w14:paraId="25B5E94A" w14:textId="77777777" w:rsidR="00CD67F5" w:rsidRDefault="00CD67F5" w:rsidP="00DF49D7">
      <w:pPr>
        <w:spacing w:after="200" w:line="288" w:lineRule="auto"/>
        <w:rPr>
          <w:rFonts w:cs="Arial"/>
          <w:b/>
          <w:color w:val="3E1C4E"/>
          <w:sz w:val="24"/>
          <w:szCs w:val="40"/>
        </w:rPr>
      </w:pPr>
      <w:r w:rsidRPr="00CD67F5">
        <w:rPr>
          <w:rFonts w:cs="Arial"/>
          <w:b/>
          <w:color w:val="3E1C4E"/>
          <w:sz w:val="24"/>
          <w:szCs w:val="40"/>
        </w:rPr>
        <w:t>The advocacy quality performance mark</w:t>
      </w:r>
    </w:p>
    <w:p w14:paraId="4EC38CCE" w14:textId="77777777" w:rsidR="003815BC" w:rsidRDefault="003815BC" w:rsidP="00DF49D7">
      <w:pPr>
        <w:spacing w:after="200" w:line="288" w:lineRule="auto"/>
        <w:rPr>
          <w:color w:val="3E1C4E" w:themeColor="accent1"/>
          <w:sz w:val="24"/>
          <w:szCs w:val="24"/>
        </w:rPr>
      </w:pPr>
      <w:r w:rsidRPr="003815BC">
        <w:rPr>
          <w:color w:val="3E1C4E" w:themeColor="accent1"/>
          <w:sz w:val="24"/>
          <w:szCs w:val="24"/>
        </w:rPr>
        <w:t>Advocacy is taking action to support people to say what they want, secure their rights, pursue their interests and obtain services they need. Advocacy providers and Advocates work in partnership with the people they support and take their side, promoting social inclusion, equality and social justice.</w:t>
      </w:r>
    </w:p>
    <w:p w14:paraId="3EFD9B45" w14:textId="77777777" w:rsidR="00C34E89" w:rsidRPr="00C34E89" w:rsidRDefault="00C34E89" w:rsidP="00DF49D7">
      <w:pPr>
        <w:spacing w:after="200" w:line="288" w:lineRule="auto"/>
        <w:rPr>
          <w:color w:val="3E1C4E" w:themeColor="accent1"/>
          <w:sz w:val="24"/>
          <w:szCs w:val="24"/>
        </w:rPr>
      </w:pPr>
      <w:r w:rsidRPr="00C34E89">
        <w:rPr>
          <w:color w:val="3E1C4E" w:themeColor="accent1"/>
          <w:sz w:val="24"/>
          <w:szCs w:val="24"/>
        </w:rPr>
        <w:t>This is the 4</w:t>
      </w:r>
      <w:r w:rsidRPr="00C34E89">
        <w:rPr>
          <w:color w:val="3E1C4E" w:themeColor="accent1"/>
          <w:sz w:val="24"/>
          <w:szCs w:val="24"/>
          <w:vertAlign w:val="superscript"/>
        </w:rPr>
        <w:t>th</w:t>
      </w:r>
      <w:r w:rsidR="00B0130F">
        <w:rPr>
          <w:color w:val="3E1C4E" w:themeColor="accent1"/>
          <w:sz w:val="24"/>
          <w:szCs w:val="24"/>
        </w:rPr>
        <w:t xml:space="preserve"> edition of the </w:t>
      </w:r>
      <w:r w:rsidR="00E05CDB">
        <w:rPr>
          <w:color w:val="3E1C4E" w:themeColor="accent1"/>
          <w:sz w:val="24"/>
          <w:szCs w:val="24"/>
        </w:rPr>
        <w:t>Quality Performance M</w:t>
      </w:r>
      <w:r w:rsidRPr="00C34E89">
        <w:rPr>
          <w:color w:val="3E1C4E" w:themeColor="accent1"/>
          <w:sz w:val="24"/>
          <w:szCs w:val="24"/>
        </w:rPr>
        <w:t>ark</w:t>
      </w:r>
      <w:r w:rsidR="00B0130F">
        <w:rPr>
          <w:color w:val="3E1C4E" w:themeColor="accent1"/>
          <w:sz w:val="24"/>
          <w:szCs w:val="24"/>
        </w:rPr>
        <w:t xml:space="preserve"> (QPM)</w:t>
      </w:r>
      <w:r w:rsidRPr="00C34E89">
        <w:rPr>
          <w:color w:val="3E1C4E" w:themeColor="accent1"/>
          <w:sz w:val="24"/>
          <w:szCs w:val="24"/>
        </w:rPr>
        <w:t xml:space="preserve"> which has been developed with the advocacy sector.</w:t>
      </w:r>
      <w:r w:rsidR="008F1CD8">
        <w:rPr>
          <w:color w:val="3E1C4E" w:themeColor="accent1"/>
          <w:sz w:val="24"/>
          <w:szCs w:val="24"/>
        </w:rPr>
        <w:t xml:space="preserve"> </w:t>
      </w:r>
      <w:r w:rsidRPr="00C34E89">
        <w:rPr>
          <w:color w:val="3E1C4E" w:themeColor="accent1"/>
          <w:sz w:val="24"/>
          <w:szCs w:val="24"/>
        </w:rPr>
        <w:t xml:space="preserve">As with previous </w:t>
      </w:r>
      <w:r w:rsidR="00E05CDB">
        <w:rPr>
          <w:color w:val="3E1C4E" w:themeColor="accent1"/>
          <w:sz w:val="24"/>
          <w:szCs w:val="24"/>
        </w:rPr>
        <w:t>versions</w:t>
      </w:r>
      <w:r w:rsidRPr="00C34E89">
        <w:rPr>
          <w:color w:val="3E1C4E" w:themeColor="accent1"/>
          <w:sz w:val="24"/>
          <w:szCs w:val="24"/>
        </w:rPr>
        <w:t xml:space="preserve"> it is firmly based on the principles of the</w:t>
      </w:r>
      <w:r>
        <w:rPr>
          <w:color w:val="3E1C4E" w:themeColor="accent1"/>
          <w:sz w:val="24"/>
          <w:szCs w:val="24"/>
        </w:rPr>
        <w:t xml:space="preserve"> </w:t>
      </w:r>
      <w:hyperlink r:id="rId16" w:history="1">
        <w:r w:rsidR="00E05CDB">
          <w:rPr>
            <w:rStyle w:val="Hyperlink"/>
            <w:b/>
            <w:color w:val="1B7F8D" w:themeColor="background2"/>
            <w:sz w:val="24"/>
            <w:szCs w:val="24"/>
            <w:u w:val="none"/>
          </w:rPr>
          <w:t>Advocacy C</w:t>
        </w:r>
        <w:r w:rsidRPr="008947A5">
          <w:rPr>
            <w:rStyle w:val="Hyperlink"/>
            <w:b/>
            <w:color w:val="1B7F8D" w:themeColor="background2"/>
            <w:sz w:val="24"/>
            <w:szCs w:val="24"/>
            <w:u w:val="none"/>
          </w:rPr>
          <w:t>harter</w:t>
        </w:r>
      </w:hyperlink>
      <w:r w:rsidRPr="00C34E89">
        <w:rPr>
          <w:color w:val="1B7F8D" w:themeColor="background2"/>
          <w:sz w:val="24"/>
          <w:szCs w:val="24"/>
        </w:rPr>
        <w:t xml:space="preserve"> </w:t>
      </w:r>
      <w:r w:rsidRPr="00C34E89">
        <w:rPr>
          <w:color w:val="3E1C4E" w:themeColor="accent1"/>
          <w:sz w:val="24"/>
          <w:szCs w:val="24"/>
        </w:rPr>
        <w:t xml:space="preserve">and is a tool for independent advocacy services to use to demonstrate that they are </w:t>
      </w:r>
      <w:r w:rsidRPr="00FB2685">
        <w:rPr>
          <w:color w:val="3E1C4E" w:themeColor="accent1"/>
          <w:sz w:val="24"/>
          <w:szCs w:val="24"/>
        </w:rPr>
        <w:t>providing all of</w:t>
      </w:r>
      <w:r w:rsidRPr="00C34E89">
        <w:rPr>
          <w:color w:val="3E1C4E" w:themeColor="accent1"/>
          <w:sz w:val="24"/>
          <w:szCs w:val="24"/>
        </w:rPr>
        <w:t xml:space="preserve"> their advocacy delivery to a set of </w:t>
      </w:r>
      <w:r w:rsidRPr="00FB2685">
        <w:rPr>
          <w:b/>
          <w:color w:val="6D245D" w:themeColor="accent3"/>
          <w:sz w:val="24"/>
          <w:szCs w:val="24"/>
        </w:rPr>
        <w:t>recognised</w:t>
      </w:r>
      <w:r w:rsidRPr="00C34E89">
        <w:rPr>
          <w:color w:val="3E1C4E" w:themeColor="accent1"/>
          <w:sz w:val="24"/>
          <w:szCs w:val="24"/>
        </w:rPr>
        <w:t xml:space="preserve"> and </w:t>
      </w:r>
      <w:r w:rsidRPr="00FB2685">
        <w:rPr>
          <w:b/>
          <w:color w:val="6D245D" w:themeColor="accent3"/>
          <w:sz w:val="24"/>
          <w:szCs w:val="24"/>
        </w:rPr>
        <w:t>respected standards</w:t>
      </w:r>
      <w:r w:rsidRPr="00C34E89">
        <w:rPr>
          <w:color w:val="3E1C4E" w:themeColor="accent1"/>
          <w:sz w:val="24"/>
          <w:szCs w:val="24"/>
        </w:rPr>
        <w:t>.</w:t>
      </w:r>
    </w:p>
    <w:p w14:paraId="223A7724" w14:textId="77777777" w:rsidR="00C34E89" w:rsidRPr="00C34E89" w:rsidRDefault="00C34E89" w:rsidP="009B7A3C">
      <w:pPr>
        <w:spacing w:after="200" w:line="288" w:lineRule="auto"/>
        <w:rPr>
          <w:color w:val="3E1C4E" w:themeColor="accent1"/>
          <w:sz w:val="24"/>
          <w:szCs w:val="24"/>
        </w:rPr>
      </w:pPr>
      <w:r w:rsidRPr="00C34E89">
        <w:rPr>
          <w:color w:val="3E1C4E" w:themeColor="accent1"/>
          <w:sz w:val="24"/>
          <w:szCs w:val="24"/>
        </w:rPr>
        <w:t xml:space="preserve">It is also used by many organisations as a </w:t>
      </w:r>
      <w:r w:rsidRPr="00FB2685">
        <w:rPr>
          <w:b/>
          <w:color w:val="6D245D" w:themeColor="accent3"/>
          <w:sz w:val="24"/>
          <w:szCs w:val="24"/>
        </w:rPr>
        <w:t>developmental tool</w:t>
      </w:r>
      <w:r w:rsidRPr="00C34E89">
        <w:rPr>
          <w:color w:val="3E1C4E" w:themeColor="accent1"/>
          <w:sz w:val="24"/>
          <w:szCs w:val="24"/>
        </w:rPr>
        <w:t>. It can support organisations to think about and improve their advocacy delivery and the policies and procedures that support advocates to deli</w:t>
      </w:r>
      <w:r w:rsidR="008947A5">
        <w:rPr>
          <w:color w:val="3E1C4E" w:themeColor="accent1"/>
          <w:sz w:val="24"/>
          <w:szCs w:val="24"/>
        </w:rPr>
        <w:t>ver the best services they can.</w:t>
      </w:r>
    </w:p>
    <w:p w14:paraId="37F96816" w14:textId="77777777" w:rsidR="00FB2685" w:rsidRDefault="00C34E89" w:rsidP="009B7A3C">
      <w:pPr>
        <w:spacing w:after="200" w:line="288" w:lineRule="auto"/>
        <w:rPr>
          <w:color w:val="3E1C4E" w:themeColor="accent1"/>
          <w:sz w:val="24"/>
          <w:szCs w:val="24"/>
        </w:rPr>
      </w:pPr>
      <w:r w:rsidRPr="00C34E89">
        <w:rPr>
          <w:color w:val="3E1C4E" w:themeColor="accent1"/>
          <w:sz w:val="24"/>
          <w:szCs w:val="24"/>
        </w:rPr>
        <w:t>Ou</w:t>
      </w:r>
      <w:r w:rsidR="00FB2685">
        <w:rPr>
          <w:color w:val="3E1C4E" w:themeColor="accent1"/>
          <w:sz w:val="24"/>
          <w:szCs w:val="24"/>
        </w:rPr>
        <w:t xml:space="preserve">r aim with this version of the </w:t>
      </w:r>
      <w:r w:rsidRPr="00C34E89">
        <w:rPr>
          <w:color w:val="3E1C4E" w:themeColor="accent1"/>
          <w:sz w:val="24"/>
          <w:szCs w:val="24"/>
        </w:rPr>
        <w:t>QPM is to maintain the rigour and robust assessment of previous versions, whilst reducing some of the administrative bur</w:t>
      </w:r>
      <w:r w:rsidR="00FB2685">
        <w:rPr>
          <w:color w:val="3E1C4E" w:themeColor="accent1"/>
          <w:sz w:val="24"/>
          <w:szCs w:val="24"/>
        </w:rPr>
        <w:t>den.</w:t>
      </w:r>
    </w:p>
    <w:p w14:paraId="761ADCD2" w14:textId="77777777" w:rsidR="00C34E89" w:rsidRPr="00C34E89" w:rsidRDefault="00C34E89" w:rsidP="00CB580A">
      <w:pPr>
        <w:spacing w:after="0" w:line="288" w:lineRule="auto"/>
        <w:rPr>
          <w:color w:val="3E1C4E" w:themeColor="accent1"/>
          <w:sz w:val="24"/>
          <w:szCs w:val="24"/>
        </w:rPr>
      </w:pPr>
      <w:r w:rsidRPr="00C34E89">
        <w:rPr>
          <w:color w:val="3E1C4E" w:themeColor="accent1"/>
          <w:sz w:val="24"/>
          <w:szCs w:val="24"/>
        </w:rPr>
        <w:t>All</w:t>
      </w:r>
      <w:r w:rsidR="00CB580A">
        <w:rPr>
          <w:color w:val="3E1C4E" w:themeColor="accent1"/>
          <w:sz w:val="24"/>
          <w:szCs w:val="24"/>
        </w:rPr>
        <w:t xml:space="preserve"> of</w:t>
      </w:r>
      <w:r w:rsidRPr="00C34E89">
        <w:rPr>
          <w:color w:val="3E1C4E" w:themeColor="accent1"/>
          <w:sz w:val="24"/>
          <w:szCs w:val="24"/>
        </w:rPr>
        <w:t xml:space="preserve"> the QPM indicators we are looking for</w:t>
      </w:r>
      <w:r>
        <w:rPr>
          <w:color w:val="3E1C4E" w:themeColor="accent1"/>
          <w:sz w:val="24"/>
          <w:szCs w:val="24"/>
        </w:rPr>
        <w:t xml:space="preserve"> organisations to evidence </w:t>
      </w:r>
      <w:r w:rsidRPr="00C34E89">
        <w:rPr>
          <w:color w:val="3E1C4E" w:themeColor="accent1"/>
          <w:sz w:val="24"/>
          <w:szCs w:val="24"/>
        </w:rPr>
        <w:t>ar</w:t>
      </w:r>
      <w:r w:rsidR="00FB2685">
        <w:rPr>
          <w:color w:val="3E1C4E" w:themeColor="accent1"/>
          <w:sz w:val="24"/>
          <w:szCs w:val="24"/>
        </w:rPr>
        <w:t>e referenced</w:t>
      </w:r>
      <w:r w:rsidR="00BB2DEE">
        <w:rPr>
          <w:color w:val="3E1C4E" w:themeColor="accent1"/>
          <w:sz w:val="24"/>
          <w:szCs w:val="24"/>
        </w:rPr>
        <w:t xml:space="preserve"> in this document and the accompanying document “Preparing for your QPM site visit”.</w:t>
      </w:r>
    </w:p>
    <w:p w14:paraId="7F965367" w14:textId="77777777" w:rsidR="007E5A65" w:rsidRDefault="007E5A65" w:rsidP="0008566F">
      <w:pPr>
        <w:spacing w:after="0" w:line="288" w:lineRule="auto"/>
        <w:rPr>
          <w:rFonts w:cs="Arial"/>
          <w:b/>
          <w:color w:val="3E1C4E"/>
          <w:sz w:val="24"/>
          <w:szCs w:val="40"/>
        </w:rPr>
      </w:pPr>
    </w:p>
    <w:p w14:paraId="450AA502" w14:textId="16305DCF" w:rsidR="007E5A65" w:rsidRDefault="007E5A65" w:rsidP="009B7A3C">
      <w:pPr>
        <w:spacing w:after="200" w:line="288" w:lineRule="auto"/>
        <w:rPr>
          <w:color w:val="3E1C4E" w:themeColor="accent1"/>
          <w:sz w:val="24"/>
          <w:szCs w:val="24"/>
        </w:rPr>
      </w:pPr>
      <w:r>
        <w:rPr>
          <w:rFonts w:cs="Arial"/>
          <w:b/>
          <w:color w:val="3E1C4E"/>
          <w:sz w:val="24"/>
          <w:szCs w:val="40"/>
        </w:rPr>
        <w:t>Key information for your organisation</w:t>
      </w:r>
    </w:p>
    <w:tbl>
      <w:tblPr>
        <w:tblStyle w:val="ListTable1Light-Accent6"/>
        <w:tblW w:w="9072" w:type="dxa"/>
        <w:tblLook w:val="04A0" w:firstRow="1" w:lastRow="0" w:firstColumn="1" w:lastColumn="0" w:noHBand="0" w:noVBand="1"/>
      </w:tblPr>
      <w:tblGrid>
        <w:gridCol w:w="2835"/>
        <w:gridCol w:w="6237"/>
      </w:tblGrid>
      <w:tr w:rsidR="007E5A65" w:rsidRPr="008B3C00" w14:paraId="759DF586" w14:textId="77777777" w:rsidTr="007E5A65">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835" w:type="dxa"/>
            <w:vAlign w:val="center"/>
          </w:tcPr>
          <w:sdt>
            <w:sdtPr>
              <w:rPr>
                <w:color w:val="532568" w:themeColor="accent2"/>
                <w:sz w:val="24"/>
                <w:szCs w:val="24"/>
              </w:rPr>
              <w:id w:val="-2075963805"/>
              <w:lock w:val="sdtContentLocked"/>
              <w:placeholder>
                <w:docPart w:val="DefaultPlaceholder_-1854013440"/>
              </w:placeholder>
            </w:sdtPr>
            <w:sdtEndPr/>
            <w:sdtContent>
              <w:p w14:paraId="44690AAE" w14:textId="12437D12" w:rsidR="007E5A65" w:rsidRPr="007E5A65" w:rsidRDefault="007E5A65" w:rsidP="009B7A3C">
                <w:pPr>
                  <w:spacing w:after="200" w:line="288" w:lineRule="auto"/>
                  <w:rPr>
                    <w:color w:val="532568" w:themeColor="accent2"/>
                    <w:sz w:val="24"/>
                    <w:szCs w:val="24"/>
                  </w:rPr>
                </w:pPr>
                <w:r w:rsidRPr="007E5A65">
                  <w:rPr>
                    <w:color w:val="532568" w:themeColor="accent2"/>
                    <w:sz w:val="24"/>
                    <w:szCs w:val="24"/>
                  </w:rPr>
                  <w:t>Organisation name</w:t>
                </w:r>
              </w:p>
            </w:sdtContent>
          </w:sdt>
        </w:tc>
        <w:tc>
          <w:tcPr>
            <w:tcW w:w="6237" w:type="dxa"/>
            <w:vAlign w:val="center"/>
          </w:tcPr>
          <w:p w14:paraId="0CCB7D98" w14:textId="29CBDBAD" w:rsidR="007E5A65" w:rsidRPr="00CB580A" w:rsidRDefault="007E5A65" w:rsidP="009B7A3C">
            <w:pPr>
              <w:spacing w:after="200" w:line="288" w:lineRule="auto"/>
              <w:cnfStyle w:val="100000000000" w:firstRow="1" w:lastRow="0" w:firstColumn="0" w:lastColumn="0" w:oddVBand="0" w:evenVBand="0" w:oddHBand="0" w:evenHBand="0" w:firstRowFirstColumn="0" w:firstRowLastColumn="0" w:lastRowFirstColumn="0" w:lastRowLastColumn="0"/>
              <w:rPr>
                <w:b w:val="0"/>
                <w:color w:val="3E1C4E" w:themeColor="accent1"/>
                <w:sz w:val="24"/>
                <w:szCs w:val="24"/>
              </w:rPr>
            </w:pPr>
          </w:p>
        </w:tc>
      </w:tr>
      <w:tr w:rsidR="007E5A65" w:rsidRPr="008B3C00" w14:paraId="10CE4E57" w14:textId="77777777" w:rsidTr="007E5A65">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835" w:type="dxa"/>
            <w:vAlign w:val="center"/>
          </w:tcPr>
          <w:sdt>
            <w:sdtPr>
              <w:rPr>
                <w:color w:val="532568" w:themeColor="accent2"/>
                <w:sz w:val="24"/>
                <w:szCs w:val="24"/>
              </w:rPr>
              <w:id w:val="811296639"/>
              <w:lock w:val="sdtContentLocked"/>
              <w:placeholder>
                <w:docPart w:val="DefaultPlaceholder_-1854013440"/>
              </w:placeholder>
            </w:sdtPr>
            <w:sdtEndPr/>
            <w:sdtContent>
              <w:p w14:paraId="47E1168E" w14:textId="27F90B29" w:rsidR="007E5A65" w:rsidRPr="008947A5" w:rsidRDefault="007E5A65" w:rsidP="009B7A3C">
                <w:pPr>
                  <w:spacing w:after="200" w:line="288" w:lineRule="auto"/>
                  <w:rPr>
                    <w:color w:val="532568" w:themeColor="accent2"/>
                    <w:sz w:val="24"/>
                    <w:szCs w:val="24"/>
                  </w:rPr>
                </w:pPr>
                <w:r w:rsidRPr="008947A5">
                  <w:rPr>
                    <w:color w:val="532568" w:themeColor="accent2"/>
                    <w:sz w:val="24"/>
                    <w:szCs w:val="24"/>
                  </w:rPr>
                  <w:t>QPM reference code</w:t>
                </w:r>
              </w:p>
            </w:sdtContent>
          </w:sdt>
        </w:tc>
        <w:tc>
          <w:tcPr>
            <w:tcW w:w="6237" w:type="dxa"/>
            <w:vAlign w:val="center"/>
          </w:tcPr>
          <w:p w14:paraId="212B2F9D" w14:textId="0CB742F5" w:rsidR="007E5A65" w:rsidRPr="0029144F" w:rsidRDefault="007E5A65" w:rsidP="009B7A3C">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7E5A65" w:rsidRPr="008B3C00" w14:paraId="02038965" w14:textId="77777777" w:rsidTr="007E5A65">
        <w:trPr>
          <w:trHeight w:val="737"/>
        </w:trPr>
        <w:tc>
          <w:tcPr>
            <w:cnfStyle w:val="001000000000" w:firstRow="0" w:lastRow="0" w:firstColumn="1" w:lastColumn="0" w:oddVBand="0" w:evenVBand="0" w:oddHBand="0" w:evenHBand="0" w:firstRowFirstColumn="0" w:firstRowLastColumn="0" w:lastRowFirstColumn="0" w:lastRowLastColumn="0"/>
            <w:tcW w:w="2835" w:type="dxa"/>
            <w:vAlign w:val="center"/>
          </w:tcPr>
          <w:sdt>
            <w:sdtPr>
              <w:rPr>
                <w:color w:val="532568" w:themeColor="accent2"/>
                <w:sz w:val="24"/>
                <w:szCs w:val="24"/>
              </w:rPr>
              <w:id w:val="973568732"/>
              <w:lock w:val="sdtContentLocked"/>
              <w:placeholder>
                <w:docPart w:val="DefaultPlaceholder_-1854013440"/>
              </w:placeholder>
            </w:sdtPr>
            <w:sdtEndPr/>
            <w:sdtContent>
              <w:p w14:paraId="55A00AD7" w14:textId="78C79DF7" w:rsidR="007E5A65" w:rsidRPr="007E5A65" w:rsidRDefault="007E5A65" w:rsidP="009B7A3C">
                <w:pPr>
                  <w:spacing w:after="200" w:line="288" w:lineRule="auto"/>
                  <w:rPr>
                    <w:color w:val="532568" w:themeColor="accent2"/>
                    <w:sz w:val="24"/>
                    <w:szCs w:val="24"/>
                  </w:rPr>
                </w:pPr>
                <w:r>
                  <w:rPr>
                    <w:color w:val="532568" w:themeColor="accent2"/>
                    <w:sz w:val="24"/>
                    <w:szCs w:val="24"/>
                  </w:rPr>
                  <w:t>Date of Issue</w:t>
                </w:r>
              </w:p>
            </w:sdtContent>
          </w:sdt>
        </w:tc>
        <w:tc>
          <w:tcPr>
            <w:tcW w:w="6237" w:type="dxa"/>
            <w:vAlign w:val="center"/>
          </w:tcPr>
          <w:p w14:paraId="77CCAC86" w14:textId="6D9072F0" w:rsidR="007E5A65" w:rsidRPr="0029144F" w:rsidRDefault="007E5A65" w:rsidP="009B7A3C">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7E5A65" w:rsidRPr="008B3C00" w14:paraId="502CCCA1" w14:textId="77777777" w:rsidTr="007E5A65">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835" w:type="dxa"/>
            <w:vAlign w:val="center"/>
          </w:tcPr>
          <w:sdt>
            <w:sdtPr>
              <w:rPr>
                <w:color w:val="532568" w:themeColor="accent2"/>
                <w:sz w:val="24"/>
                <w:szCs w:val="24"/>
              </w:rPr>
              <w:id w:val="-1719657703"/>
              <w:lock w:val="sdtContentLocked"/>
              <w:placeholder>
                <w:docPart w:val="DefaultPlaceholder_-1854013440"/>
              </w:placeholder>
            </w:sdtPr>
            <w:sdtEndPr/>
            <w:sdtContent>
              <w:p w14:paraId="5CBA8CC8" w14:textId="1FFD1FFA" w:rsidR="007E5A65" w:rsidRPr="007E5A65" w:rsidRDefault="007E5A65" w:rsidP="009B7A3C">
                <w:pPr>
                  <w:spacing w:after="200" w:line="288" w:lineRule="auto"/>
                  <w:rPr>
                    <w:color w:val="532568" w:themeColor="accent2"/>
                    <w:sz w:val="24"/>
                    <w:szCs w:val="24"/>
                  </w:rPr>
                </w:pPr>
                <w:r>
                  <w:rPr>
                    <w:color w:val="532568" w:themeColor="accent2"/>
                    <w:sz w:val="24"/>
                    <w:szCs w:val="24"/>
                  </w:rPr>
                  <w:t>Deadline for submission</w:t>
                </w:r>
              </w:p>
            </w:sdtContent>
          </w:sdt>
        </w:tc>
        <w:tc>
          <w:tcPr>
            <w:tcW w:w="6237" w:type="dxa"/>
            <w:vAlign w:val="center"/>
          </w:tcPr>
          <w:p w14:paraId="7BB7AB1F" w14:textId="59965B65" w:rsidR="007E5A65" w:rsidRPr="0029144F" w:rsidRDefault="007E5A65" w:rsidP="009B7A3C">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322761" w:rsidRPr="008B3C00" w14:paraId="719A1A37" w14:textId="77777777" w:rsidTr="007E5A65">
        <w:trPr>
          <w:trHeight w:val="737"/>
        </w:trPr>
        <w:tc>
          <w:tcPr>
            <w:cnfStyle w:val="001000000000" w:firstRow="0" w:lastRow="0" w:firstColumn="1" w:lastColumn="0" w:oddVBand="0" w:evenVBand="0" w:oddHBand="0" w:evenHBand="0" w:firstRowFirstColumn="0" w:firstRowLastColumn="0" w:lastRowFirstColumn="0" w:lastRowLastColumn="0"/>
            <w:tcW w:w="2835" w:type="dxa"/>
            <w:vAlign w:val="center"/>
          </w:tcPr>
          <w:p w14:paraId="7855FB69" w14:textId="374075C3" w:rsidR="00322761" w:rsidRDefault="00322761" w:rsidP="009B7A3C">
            <w:pPr>
              <w:spacing w:after="200" w:line="288" w:lineRule="auto"/>
              <w:rPr>
                <w:b w:val="0"/>
                <w:bCs w:val="0"/>
                <w:color w:val="532568" w:themeColor="accent2"/>
                <w:sz w:val="24"/>
                <w:szCs w:val="24"/>
              </w:rPr>
            </w:pPr>
            <w:r w:rsidRPr="00992A6E">
              <w:rPr>
                <w:color w:val="532568" w:themeColor="accent2"/>
                <w:sz w:val="24"/>
                <w:szCs w:val="24"/>
              </w:rPr>
              <w:t>Date submitted</w:t>
            </w:r>
          </w:p>
        </w:tc>
        <w:tc>
          <w:tcPr>
            <w:tcW w:w="6237" w:type="dxa"/>
            <w:vAlign w:val="center"/>
          </w:tcPr>
          <w:p w14:paraId="159AE043" w14:textId="77777777" w:rsidR="00322761" w:rsidRPr="0029144F" w:rsidRDefault="00322761" w:rsidP="009B7A3C">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bl>
    <w:p w14:paraId="61B32CCE" w14:textId="77777777" w:rsidR="007E5A65" w:rsidRDefault="007E5A65" w:rsidP="009B7A3C">
      <w:pPr>
        <w:spacing w:after="200" w:line="288" w:lineRule="auto"/>
        <w:rPr>
          <w:iCs/>
          <w:color w:val="3E1C4E" w:themeColor="text1"/>
          <w:sz w:val="24"/>
          <w:szCs w:val="24"/>
        </w:rPr>
      </w:pPr>
      <w:r>
        <w:rPr>
          <w:iCs/>
          <w:color w:val="3E1C4E" w:themeColor="text1"/>
          <w:sz w:val="24"/>
          <w:szCs w:val="24"/>
        </w:rPr>
        <w:br w:type="page"/>
      </w:r>
    </w:p>
    <w:p w14:paraId="31CABF64" w14:textId="1CC394CE" w:rsidR="007E5A65" w:rsidRPr="007E5A65" w:rsidRDefault="007E5A65" w:rsidP="009B7A3C">
      <w:pPr>
        <w:spacing w:after="0" w:line="288" w:lineRule="auto"/>
        <w:rPr>
          <w:color w:val="1B7F8D" w:themeColor="background2"/>
          <w:sz w:val="18"/>
          <w:szCs w:val="18"/>
        </w:rPr>
      </w:pPr>
      <w:r>
        <w:rPr>
          <w:noProof/>
        </w:rPr>
        <w:lastRenderedPageBreak/>
        <w:drawing>
          <wp:anchor distT="0" distB="0" distL="114300" distR="114300" simplePos="0" relativeHeight="251642880" behindDoc="1" locked="0" layoutInCell="1" allowOverlap="1" wp14:anchorId="5A370294" wp14:editId="0B6AD46A">
            <wp:simplePos x="0" y="0"/>
            <wp:positionH relativeFrom="margin">
              <wp:posOffset>-48260</wp:posOffset>
            </wp:positionH>
            <wp:positionV relativeFrom="paragraph">
              <wp:posOffset>0</wp:posOffset>
            </wp:positionV>
            <wp:extent cx="657225" cy="657860"/>
            <wp:effectExtent l="0" t="0" r="9525" b="8890"/>
            <wp:wrapTight wrapText="bothSides">
              <wp:wrapPolygon edited="0">
                <wp:start x="0" y="0"/>
                <wp:lineTo x="0" y="21266"/>
                <wp:lineTo x="21287" y="21266"/>
                <wp:lineTo x="21287" y="0"/>
                <wp:lineTo x="0" y="0"/>
              </wp:wrapPolygon>
            </wp:wrapTight>
            <wp:docPr id="9" name="Picture 9" descr="C:\Users\sally.richens\AppData\Local\Microsoft\Windows\INetCache\Content.Word\qpm crown Square turquoise-0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ly.richens\AppData\Local\Microsoft\Windows\INetCache\Content.Word\qpm crown Square turquoise-01 (0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657225"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D3007" w14:textId="77777777" w:rsidR="007E5A65" w:rsidRPr="00CD67F5" w:rsidRDefault="00480A36" w:rsidP="00CD67F5">
      <w:pPr>
        <w:pStyle w:val="Heading2"/>
        <w:rPr>
          <w:b/>
          <w:color w:val="1B7F8D" w:themeColor="background2"/>
          <w:sz w:val="36"/>
        </w:rPr>
      </w:pPr>
      <w:bookmarkStart w:id="3" w:name="_Toc4405643"/>
      <w:r w:rsidRPr="00CD67F5">
        <w:rPr>
          <w:b/>
          <w:color w:val="1B7F8D" w:themeColor="background2"/>
          <w:sz w:val="36"/>
        </w:rPr>
        <w:t>Getting started</w:t>
      </w:r>
      <w:bookmarkEnd w:id="3"/>
    </w:p>
    <w:p w14:paraId="5CC84812" w14:textId="77777777" w:rsidR="00C34E89" w:rsidRDefault="00C34E89" w:rsidP="009B7A3C">
      <w:pPr>
        <w:spacing w:after="200" w:line="288" w:lineRule="auto"/>
        <w:rPr>
          <w:color w:val="1B7F8D" w:themeColor="background2"/>
          <w:sz w:val="28"/>
          <w:szCs w:val="24"/>
        </w:rPr>
      </w:pPr>
    </w:p>
    <w:p w14:paraId="0A81B7FA" w14:textId="77777777" w:rsidR="00480A36" w:rsidRDefault="00480A36" w:rsidP="00621094">
      <w:pPr>
        <w:spacing w:after="0" w:line="288" w:lineRule="auto"/>
        <w:rPr>
          <w:color w:val="3E1C4E" w:themeColor="accent1"/>
          <w:sz w:val="24"/>
          <w:szCs w:val="24"/>
        </w:rPr>
      </w:pPr>
      <w:r w:rsidRPr="00480A36">
        <w:rPr>
          <w:color w:val="3E1C4E" w:themeColor="accent1"/>
          <w:sz w:val="24"/>
          <w:szCs w:val="24"/>
        </w:rPr>
        <w:t xml:space="preserve">The </w:t>
      </w:r>
      <w:r w:rsidR="00E05CDB">
        <w:rPr>
          <w:color w:val="3E1C4E" w:themeColor="accent1"/>
          <w:sz w:val="24"/>
          <w:szCs w:val="24"/>
        </w:rPr>
        <w:t>QPM</w:t>
      </w:r>
      <w:r w:rsidRPr="00480A36">
        <w:rPr>
          <w:color w:val="3E1C4E" w:themeColor="accent1"/>
          <w:sz w:val="24"/>
          <w:szCs w:val="24"/>
        </w:rPr>
        <w:t xml:space="preserve"> comprises of the following </w:t>
      </w:r>
      <w:r w:rsidR="00B0130F">
        <w:rPr>
          <w:color w:val="3E1C4E" w:themeColor="accent1"/>
          <w:sz w:val="24"/>
          <w:szCs w:val="24"/>
        </w:rPr>
        <w:t xml:space="preserve">key </w:t>
      </w:r>
      <w:r w:rsidRPr="00480A36">
        <w:rPr>
          <w:color w:val="3E1C4E" w:themeColor="accent1"/>
          <w:sz w:val="24"/>
          <w:szCs w:val="24"/>
        </w:rPr>
        <w:t>stages</w:t>
      </w:r>
      <w:r w:rsidR="008947A5">
        <w:rPr>
          <w:color w:val="3E1C4E" w:themeColor="accent1"/>
          <w:sz w:val="24"/>
          <w:szCs w:val="24"/>
        </w:rPr>
        <w:t>, that all organisations must complete to progress towards accreditation</w:t>
      </w:r>
      <w:r w:rsidRPr="00480A36">
        <w:rPr>
          <w:color w:val="3E1C4E" w:themeColor="accent1"/>
          <w:sz w:val="24"/>
          <w:szCs w:val="24"/>
        </w:rPr>
        <w:t>:</w:t>
      </w:r>
    </w:p>
    <w:p w14:paraId="2D7BB8B4" w14:textId="77777777" w:rsidR="005368DD" w:rsidRPr="00480A36" w:rsidRDefault="005368DD" w:rsidP="005368DD">
      <w:pPr>
        <w:spacing w:after="0" w:line="288" w:lineRule="auto"/>
        <w:rPr>
          <w:color w:val="3E1C4E" w:themeColor="accent1"/>
          <w:sz w:val="24"/>
          <w:szCs w:val="24"/>
        </w:rPr>
      </w:pPr>
    </w:p>
    <w:p w14:paraId="7E69A4C8" w14:textId="77777777" w:rsidR="00480A36" w:rsidRDefault="00E05CDB" w:rsidP="005368DD">
      <w:pPr>
        <w:numPr>
          <w:ilvl w:val="0"/>
          <w:numId w:val="1"/>
        </w:numPr>
        <w:spacing w:after="200" w:line="288" w:lineRule="auto"/>
        <w:ind w:left="714" w:hanging="357"/>
        <w:rPr>
          <w:b/>
          <w:color w:val="1B7F8D" w:themeColor="background2"/>
          <w:sz w:val="24"/>
          <w:szCs w:val="24"/>
        </w:rPr>
      </w:pPr>
      <w:r>
        <w:rPr>
          <w:b/>
          <w:color w:val="1B7F8D" w:themeColor="background2"/>
          <w:sz w:val="24"/>
          <w:szCs w:val="24"/>
        </w:rPr>
        <w:t>Pre-Assessment Q</w:t>
      </w:r>
      <w:r w:rsidRPr="00480A36">
        <w:rPr>
          <w:b/>
          <w:color w:val="1B7F8D" w:themeColor="background2"/>
          <w:sz w:val="24"/>
          <w:szCs w:val="24"/>
        </w:rPr>
        <w:t>uestionnaire</w:t>
      </w:r>
      <w:r>
        <w:rPr>
          <w:b/>
          <w:color w:val="1B7F8D" w:themeColor="background2"/>
          <w:sz w:val="24"/>
          <w:szCs w:val="24"/>
        </w:rPr>
        <w:t xml:space="preserve"> - </w:t>
      </w:r>
      <w:r w:rsidR="008947A5">
        <w:rPr>
          <w:color w:val="3E1C4E" w:themeColor="accent1"/>
          <w:sz w:val="24"/>
          <w:szCs w:val="24"/>
        </w:rPr>
        <w:t>T</w:t>
      </w:r>
      <w:r w:rsidR="008947A5" w:rsidRPr="008947A5">
        <w:rPr>
          <w:color w:val="3E1C4E" w:themeColor="accent1"/>
          <w:sz w:val="24"/>
          <w:szCs w:val="24"/>
        </w:rPr>
        <w:t>o commence working towards achieving the QPM</w:t>
      </w:r>
      <w:r w:rsidR="005556B4">
        <w:rPr>
          <w:color w:val="3E1C4E" w:themeColor="accent1"/>
          <w:sz w:val="24"/>
          <w:szCs w:val="24"/>
        </w:rPr>
        <w:t>,</w:t>
      </w:r>
      <w:r w:rsidR="008947A5">
        <w:rPr>
          <w:color w:val="3E1C4E" w:themeColor="accent1"/>
          <w:sz w:val="24"/>
          <w:szCs w:val="24"/>
        </w:rPr>
        <w:t xml:space="preserve"> organ</w:t>
      </w:r>
      <w:r w:rsidR="00000D07">
        <w:rPr>
          <w:color w:val="3E1C4E" w:themeColor="accent1"/>
          <w:sz w:val="24"/>
          <w:szCs w:val="24"/>
        </w:rPr>
        <w:t>isations complete and submit a</w:t>
      </w:r>
      <w:r w:rsidR="008947A5">
        <w:rPr>
          <w:color w:val="3E1C4E" w:themeColor="accent1"/>
          <w:sz w:val="24"/>
          <w:szCs w:val="24"/>
        </w:rPr>
        <w:t xml:space="preserve"> </w:t>
      </w:r>
      <w:r w:rsidR="00BB2DEE">
        <w:rPr>
          <w:color w:val="3E1C4E" w:themeColor="accent1"/>
          <w:sz w:val="24"/>
          <w:szCs w:val="24"/>
        </w:rPr>
        <w:t xml:space="preserve">Pre-Assessment Questionnaire  </w:t>
      </w:r>
    </w:p>
    <w:p w14:paraId="35E3933A" w14:textId="77777777" w:rsidR="008947A5" w:rsidRPr="00480A36" w:rsidRDefault="00E05CDB" w:rsidP="005368DD">
      <w:pPr>
        <w:numPr>
          <w:ilvl w:val="0"/>
          <w:numId w:val="1"/>
        </w:numPr>
        <w:spacing w:after="200" w:line="288" w:lineRule="auto"/>
        <w:ind w:left="714" w:hanging="357"/>
        <w:rPr>
          <w:b/>
          <w:color w:val="1B7F8D" w:themeColor="background2"/>
          <w:sz w:val="24"/>
          <w:szCs w:val="24"/>
        </w:rPr>
      </w:pPr>
      <w:r>
        <w:rPr>
          <w:b/>
          <w:color w:val="1B7F8D" w:themeColor="background2"/>
          <w:sz w:val="24"/>
          <w:szCs w:val="24"/>
        </w:rPr>
        <w:t>Working A</w:t>
      </w:r>
      <w:r w:rsidRPr="008947A5">
        <w:rPr>
          <w:b/>
          <w:color w:val="1B7F8D" w:themeColor="background2"/>
          <w:sz w:val="24"/>
          <w:szCs w:val="24"/>
        </w:rPr>
        <w:t>greement</w:t>
      </w:r>
      <w:r>
        <w:rPr>
          <w:b/>
          <w:color w:val="1B7F8D" w:themeColor="background2"/>
          <w:sz w:val="24"/>
          <w:szCs w:val="24"/>
        </w:rPr>
        <w:t xml:space="preserve"> - </w:t>
      </w:r>
      <w:r>
        <w:rPr>
          <w:color w:val="3E1C4E" w:themeColor="accent1"/>
          <w:sz w:val="24"/>
          <w:szCs w:val="24"/>
        </w:rPr>
        <w:t xml:space="preserve"> </w:t>
      </w:r>
      <w:r w:rsidR="008947A5">
        <w:rPr>
          <w:color w:val="3E1C4E" w:themeColor="accent1"/>
          <w:sz w:val="24"/>
          <w:szCs w:val="24"/>
        </w:rPr>
        <w:t>On confirmation of eligibility, organisations review, complete and sign a</w:t>
      </w:r>
      <w:r>
        <w:rPr>
          <w:color w:val="3E1C4E" w:themeColor="accent1"/>
          <w:sz w:val="24"/>
          <w:szCs w:val="24"/>
        </w:rPr>
        <w:t>n agreement</w:t>
      </w:r>
      <w:r w:rsidR="008947A5">
        <w:rPr>
          <w:color w:val="3E1C4E" w:themeColor="accent1"/>
          <w:sz w:val="24"/>
          <w:szCs w:val="24"/>
        </w:rPr>
        <w:t>, confirming that they agree</w:t>
      </w:r>
      <w:r>
        <w:rPr>
          <w:color w:val="3E1C4E" w:themeColor="accent1"/>
          <w:sz w:val="24"/>
          <w:szCs w:val="24"/>
        </w:rPr>
        <w:t xml:space="preserve"> to</w:t>
      </w:r>
      <w:r w:rsidR="008947A5">
        <w:rPr>
          <w:color w:val="3E1C4E" w:themeColor="accent1"/>
          <w:sz w:val="24"/>
          <w:szCs w:val="24"/>
        </w:rPr>
        <w:t xml:space="preserve"> the terms and conditions of applying to gain the QPM</w:t>
      </w:r>
    </w:p>
    <w:p w14:paraId="7693FA99" w14:textId="77777777" w:rsidR="00480A36" w:rsidRPr="00480A36" w:rsidRDefault="00E05CDB" w:rsidP="005368DD">
      <w:pPr>
        <w:numPr>
          <w:ilvl w:val="0"/>
          <w:numId w:val="1"/>
        </w:numPr>
        <w:spacing w:after="200" w:line="288" w:lineRule="auto"/>
        <w:ind w:left="714" w:hanging="357"/>
        <w:rPr>
          <w:color w:val="3E1C4E" w:themeColor="accent1"/>
          <w:sz w:val="24"/>
          <w:szCs w:val="24"/>
        </w:rPr>
      </w:pPr>
      <w:r>
        <w:rPr>
          <w:b/>
          <w:color w:val="1B7F8D" w:themeColor="background2"/>
          <w:sz w:val="24"/>
          <w:szCs w:val="24"/>
        </w:rPr>
        <w:t>Desktop A</w:t>
      </w:r>
      <w:r w:rsidRPr="00480A36">
        <w:rPr>
          <w:b/>
          <w:color w:val="1B7F8D" w:themeColor="background2"/>
          <w:sz w:val="24"/>
          <w:szCs w:val="24"/>
        </w:rPr>
        <w:t>ssessment</w:t>
      </w:r>
      <w:r>
        <w:rPr>
          <w:b/>
          <w:color w:val="1B7F8D" w:themeColor="background2"/>
          <w:sz w:val="24"/>
          <w:szCs w:val="24"/>
        </w:rPr>
        <w:t xml:space="preserve"> - </w:t>
      </w:r>
      <w:r>
        <w:rPr>
          <w:color w:val="3E1C4E" w:themeColor="accent1"/>
          <w:sz w:val="24"/>
          <w:szCs w:val="24"/>
        </w:rPr>
        <w:t xml:space="preserve"> </w:t>
      </w:r>
      <w:r w:rsidR="008947A5">
        <w:rPr>
          <w:color w:val="3E1C4E" w:themeColor="accent1"/>
          <w:sz w:val="24"/>
          <w:szCs w:val="24"/>
        </w:rPr>
        <w:t>This includes</w:t>
      </w:r>
      <w:r w:rsidR="00480A36" w:rsidRPr="00480A36">
        <w:rPr>
          <w:color w:val="3E1C4E" w:themeColor="accent1"/>
          <w:sz w:val="24"/>
          <w:szCs w:val="24"/>
        </w:rPr>
        <w:t xml:space="preserve"> a review of the</w:t>
      </w:r>
      <w:r w:rsidR="008947A5">
        <w:rPr>
          <w:color w:val="3E1C4E" w:themeColor="accent1"/>
          <w:sz w:val="24"/>
          <w:szCs w:val="24"/>
        </w:rPr>
        <w:t xml:space="preserve"> organisations</w:t>
      </w:r>
      <w:r>
        <w:rPr>
          <w:color w:val="3E1C4E" w:themeColor="accent1"/>
          <w:sz w:val="24"/>
          <w:szCs w:val="24"/>
        </w:rPr>
        <w:t xml:space="preserve"> completed Assessment W</w:t>
      </w:r>
      <w:r w:rsidR="00480A36" w:rsidRPr="00480A36">
        <w:rPr>
          <w:color w:val="3E1C4E" w:themeColor="accent1"/>
          <w:sz w:val="24"/>
          <w:szCs w:val="24"/>
        </w:rPr>
        <w:t xml:space="preserve">orkbook, a pre-defined selection of </w:t>
      </w:r>
      <w:r w:rsidR="008947A5">
        <w:rPr>
          <w:color w:val="3E1C4E" w:themeColor="accent1"/>
          <w:sz w:val="24"/>
          <w:szCs w:val="24"/>
        </w:rPr>
        <w:t>the</w:t>
      </w:r>
      <w:r w:rsidR="00480A36" w:rsidRPr="00480A36">
        <w:rPr>
          <w:color w:val="3E1C4E" w:themeColor="accent1"/>
          <w:sz w:val="24"/>
          <w:szCs w:val="24"/>
        </w:rPr>
        <w:t xml:space="preserve"> organisation’s policies and procedures </w:t>
      </w:r>
      <w:r w:rsidR="00480A36">
        <w:rPr>
          <w:color w:val="3E1C4E" w:themeColor="accent1"/>
          <w:sz w:val="24"/>
          <w:szCs w:val="24"/>
        </w:rPr>
        <w:t>and</w:t>
      </w:r>
      <w:r w:rsidR="00CB580A">
        <w:rPr>
          <w:color w:val="3E1C4E" w:themeColor="accent1"/>
          <w:sz w:val="24"/>
          <w:szCs w:val="24"/>
        </w:rPr>
        <w:t xml:space="preserve"> a selection of anonymised case f</w:t>
      </w:r>
      <w:r w:rsidR="00480A36" w:rsidRPr="00480A36">
        <w:rPr>
          <w:color w:val="3E1C4E" w:themeColor="accent1"/>
          <w:sz w:val="24"/>
          <w:szCs w:val="24"/>
        </w:rPr>
        <w:t>iles and reports</w:t>
      </w:r>
    </w:p>
    <w:p w14:paraId="2601BA51" w14:textId="77777777" w:rsidR="00480A36" w:rsidRPr="00480A36" w:rsidRDefault="00E05CDB" w:rsidP="00621094">
      <w:pPr>
        <w:numPr>
          <w:ilvl w:val="0"/>
          <w:numId w:val="1"/>
        </w:numPr>
        <w:spacing w:after="0" w:line="288" w:lineRule="auto"/>
        <w:rPr>
          <w:color w:val="3E1C4E" w:themeColor="accent1"/>
          <w:sz w:val="24"/>
          <w:szCs w:val="24"/>
        </w:rPr>
      </w:pPr>
      <w:r>
        <w:rPr>
          <w:b/>
          <w:color w:val="1B7F8D" w:themeColor="background2"/>
          <w:sz w:val="24"/>
          <w:szCs w:val="24"/>
        </w:rPr>
        <w:t xml:space="preserve">Site Visit(s) - </w:t>
      </w:r>
      <w:r>
        <w:rPr>
          <w:color w:val="3E1C4E" w:themeColor="accent1"/>
          <w:sz w:val="24"/>
          <w:szCs w:val="24"/>
        </w:rPr>
        <w:t xml:space="preserve"> </w:t>
      </w:r>
      <w:r w:rsidR="00480A36">
        <w:rPr>
          <w:color w:val="3E1C4E" w:themeColor="accent1"/>
          <w:sz w:val="24"/>
          <w:szCs w:val="24"/>
        </w:rPr>
        <w:t>If</w:t>
      </w:r>
      <w:r w:rsidR="00CB580A">
        <w:rPr>
          <w:color w:val="3E1C4E" w:themeColor="accent1"/>
          <w:sz w:val="24"/>
          <w:szCs w:val="24"/>
        </w:rPr>
        <w:t xml:space="preserve"> successful at desktop a</w:t>
      </w:r>
      <w:r>
        <w:rPr>
          <w:color w:val="3E1C4E" w:themeColor="accent1"/>
          <w:sz w:val="24"/>
          <w:szCs w:val="24"/>
        </w:rPr>
        <w:t>ssessment, the QPM Assessor will arrange to visit</w:t>
      </w:r>
      <w:r w:rsidR="00480A36" w:rsidRPr="00480A36">
        <w:rPr>
          <w:color w:val="3E1C4E" w:themeColor="accent1"/>
          <w:sz w:val="24"/>
          <w:szCs w:val="24"/>
        </w:rPr>
        <w:t xml:space="preserve"> </w:t>
      </w:r>
      <w:r w:rsidR="008947A5">
        <w:rPr>
          <w:color w:val="3E1C4E" w:themeColor="accent1"/>
          <w:sz w:val="24"/>
          <w:szCs w:val="24"/>
        </w:rPr>
        <w:t>the applying</w:t>
      </w:r>
      <w:r w:rsidR="00480A36" w:rsidRPr="00480A36">
        <w:rPr>
          <w:color w:val="3E1C4E" w:themeColor="accent1"/>
          <w:sz w:val="24"/>
          <w:szCs w:val="24"/>
        </w:rPr>
        <w:t xml:space="preserve"> organisation to meet </w:t>
      </w:r>
      <w:r w:rsidR="00CB580A">
        <w:rPr>
          <w:color w:val="3E1C4E" w:themeColor="accent1"/>
          <w:sz w:val="24"/>
          <w:szCs w:val="24"/>
        </w:rPr>
        <w:t>with key staff and stakeholders</w:t>
      </w:r>
      <w:r>
        <w:rPr>
          <w:color w:val="3E1C4E" w:themeColor="accent1"/>
          <w:sz w:val="24"/>
          <w:szCs w:val="24"/>
        </w:rPr>
        <w:t xml:space="preserve">. Following the visit(s) the Assessor prepares an Assessment Report, which confirms the outcome of the assessment and details areas </w:t>
      </w:r>
      <w:r w:rsidR="00BB2DEE">
        <w:rPr>
          <w:color w:val="3E1C4E" w:themeColor="accent1"/>
          <w:sz w:val="24"/>
          <w:szCs w:val="24"/>
        </w:rPr>
        <w:t>of good practice along with any areas requiring</w:t>
      </w:r>
      <w:r>
        <w:rPr>
          <w:color w:val="3E1C4E" w:themeColor="accent1"/>
          <w:sz w:val="24"/>
          <w:szCs w:val="24"/>
        </w:rPr>
        <w:t xml:space="preserve"> further reflection or </w:t>
      </w:r>
      <w:r w:rsidR="00590D19">
        <w:rPr>
          <w:color w:val="3E1C4E" w:themeColor="accent1"/>
          <w:sz w:val="24"/>
          <w:szCs w:val="24"/>
        </w:rPr>
        <w:t>development</w:t>
      </w:r>
    </w:p>
    <w:p w14:paraId="2B557D49" w14:textId="77777777" w:rsidR="008947A5" w:rsidRDefault="008947A5" w:rsidP="005368DD">
      <w:pPr>
        <w:spacing w:after="0" w:line="288" w:lineRule="auto"/>
        <w:rPr>
          <w:color w:val="3E1C4E" w:themeColor="accent1"/>
          <w:sz w:val="24"/>
          <w:szCs w:val="24"/>
        </w:rPr>
      </w:pPr>
    </w:p>
    <w:p w14:paraId="09B4146B" w14:textId="77777777" w:rsidR="00480A36" w:rsidRPr="00480A36" w:rsidRDefault="00480A36" w:rsidP="009B7A3C">
      <w:pPr>
        <w:spacing w:after="200" w:line="288" w:lineRule="auto"/>
        <w:rPr>
          <w:color w:val="3E1C4E" w:themeColor="accent1"/>
          <w:sz w:val="24"/>
          <w:szCs w:val="24"/>
        </w:rPr>
      </w:pPr>
      <w:r w:rsidRPr="00480A36">
        <w:rPr>
          <w:color w:val="3E1C4E" w:themeColor="accent1"/>
          <w:sz w:val="24"/>
          <w:szCs w:val="24"/>
        </w:rPr>
        <w:t>Following successful completion of these stages your org</w:t>
      </w:r>
      <w:r w:rsidR="008947A5">
        <w:rPr>
          <w:color w:val="3E1C4E" w:themeColor="accent1"/>
          <w:sz w:val="24"/>
          <w:szCs w:val="24"/>
        </w:rPr>
        <w:t>anisation will be award</w:t>
      </w:r>
      <w:r w:rsidR="005556B4">
        <w:rPr>
          <w:color w:val="3E1C4E" w:themeColor="accent1"/>
          <w:sz w:val="24"/>
          <w:szCs w:val="24"/>
        </w:rPr>
        <w:t>ed</w:t>
      </w:r>
      <w:r w:rsidR="008947A5">
        <w:rPr>
          <w:color w:val="3E1C4E" w:themeColor="accent1"/>
          <w:sz w:val="24"/>
          <w:szCs w:val="24"/>
        </w:rPr>
        <w:t xml:space="preserve"> the QPM</w:t>
      </w:r>
      <w:r w:rsidRPr="00480A36">
        <w:rPr>
          <w:color w:val="3E1C4E" w:themeColor="accent1"/>
          <w:sz w:val="24"/>
          <w:szCs w:val="24"/>
        </w:rPr>
        <w:t xml:space="preserve"> for a period of three years.</w:t>
      </w:r>
    </w:p>
    <w:p w14:paraId="5C7FF781" w14:textId="77777777" w:rsidR="00480A36" w:rsidRPr="00480A36" w:rsidRDefault="00480A36" w:rsidP="009B7A3C">
      <w:pPr>
        <w:spacing w:after="200" w:line="288" w:lineRule="auto"/>
        <w:rPr>
          <w:color w:val="3E1C4E" w:themeColor="accent1"/>
          <w:sz w:val="24"/>
          <w:szCs w:val="24"/>
        </w:rPr>
      </w:pPr>
      <w:r w:rsidRPr="00480A36">
        <w:rPr>
          <w:color w:val="3E1C4E" w:themeColor="accent1"/>
          <w:sz w:val="24"/>
          <w:szCs w:val="24"/>
        </w:rPr>
        <w:t xml:space="preserve">At each stage of the process, it is useful to think about your advocacy delivery as a whole, and whether the expectations of the </w:t>
      </w:r>
      <w:r>
        <w:rPr>
          <w:color w:val="3E1C4E" w:themeColor="accent1"/>
          <w:sz w:val="24"/>
          <w:szCs w:val="24"/>
        </w:rPr>
        <w:t>entire</w:t>
      </w:r>
      <w:r w:rsidR="00E05CDB">
        <w:rPr>
          <w:color w:val="3E1C4E" w:themeColor="accent1"/>
          <w:sz w:val="24"/>
          <w:szCs w:val="24"/>
        </w:rPr>
        <w:t xml:space="preserve"> Advocacy C</w:t>
      </w:r>
      <w:r w:rsidRPr="00480A36">
        <w:rPr>
          <w:color w:val="3E1C4E" w:themeColor="accent1"/>
          <w:sz w:val="24"/>
          <w:szCs w:val="24"/>
        </w:rPr>
        <w:t>harter are being met.</w:t>
      </w:r>
      <w:r w:rsidR="008F1CD8">
        <w:rPr>
          <w:color w:val="3E1C4E" w:themeColor="accent1"/>
          <w:sz w:val="24"/>
          <w:szCs w:val="24"/>
        </w:rPr>
        <w:t xml:space="preserve"> </w:t>
      </w:r>
      <w:r w:rsidRPr="00480A36">
        <w:rPr>
          <w:color w:val="3E1C4E" w:themeColor="accent1"/>
          <w:sz w:val="24"/>
          <w:szCs w:val="24"/>
        </w:rPr>
        <w:t xml:space="preserve">This is because some questions may relate to more than one principle in the </w:t>
      </w:r>
      <w:r>
        <w:rPr>
          <w:color w:val="3E1C4E" w:themeColor="accent1"/>
          <w:sz w:val="24"/>
          <w:szCs w:val="24"/>
        </w:rPr>
        <w:t>Charter</w:t>
      </w:r>
      <w:r w:rsidRPr="00480A36">
        <w:rPr>
          <w:color w:val="3E1C4E" w:themeColor="accent1"/>
          <w:sz w:val="24"/>
          <w:szCs w:val="24"/>
        </w:rPr>
        <w:t>, but for the sake of brevity</w:t>
      </w:r>
      <w:r w:rsidR="00F80FA8">
        <w:rPr>
          <w:color w:val="3E1C4E" w:themeColor="accent1"/>
          <w:sz w:val="24"/>
          <w:szCs w:val="24"/>
        </w:rPr>
        <w:t>,</w:t>
      </w:r>
      <w:r w:rsidRPr="00480A36">
        <w:rPr>
          <w:color w:val="3E1C4E" w:themeColor="accent1"/>
          <w:sz w:val="24"/>
          <w:szCs w:val="24"/>
        </w:rPr>
        <w:t xml:space="preserve"> will only be asked </w:t>
      </w:r>
      <w:r w:rsidR="00F80FA8">
        <w:rPr>
          <w:color w:val="3E1C4E" w:themeColor="accent1"/>
          <w:sz w:val="24"/>
          <w:szCs w:val="24"/>
        </w:rPr>
        <w:t xml:space="preserve">on </w:t>
      </w:r>
      <w:r w:rsidRPr="00480A36">
        <w:rPr>
          <w:color w:val="3E1C4E" w:themeColor="accent1"/>
          <w:sz w:val="24"/>
          <w:szCs w:val="24"/>
        </w:rPr>
        <w:t>one occasion</w:t>
      </w:r>
      <w:r w:rsidR="00F80FA8">
        <w:rPr>
          <w:color w:val="3E1C4E" w:themeColor="accent1"/>
          <w:sz w:val="24"/>
          <w:szCs w:val="24"/>
        </w:rPr>
        <w:t xml:space="preserve"> within this</w:t>
      </w:r>
      <w:r w:rsidRPr="00480A36">
        <w:rPr>
          <w:color w:val="3E1C4E" w:themeColor="accent1"/>
          <w:sz w:val="24"/>
          <w:szCs w:val="24"/>
        </w:rPr>
        <w:t xml:space="preserve"> document.</w:t>
      </w:r>
    </w:p>
    <w:p w14:paraId="3446F744" w14:textId="77777777" w:rsidR="00480A36" w:rsidRPr="00480A36" w:rsidRDefault="00480A36" w:rsidP="009B7A3C">
      <w:pPr>
        <w:spacing w:after="200" w:line="288" w:lineRule="auto"/>
        <w:rPr>
          <w:color w:val="3E1C4E" w:themeColor="accent1"/>
          <w:sz w:val="24"/>
          <w:szCs w:val="24"/>
        </w:rPr>
      </w:pPr>
      <w:r w:rsidRPr="00480A36">
        <w:rPr>
          <w:color w:val="3E1C4E" w:themeColor="accent1"/>
          <w:sz w:val="24"/>
          <w:szCs w:val="24"/>
        </w:rPr>
        <w:t xml:space="preserve">During our site visit or at other times, we might ask about some of the QPM indicators or standards several times, repeating the same question in different interviews or as we look at different documents, but showing this in the </w:t>
      </w:r>
      <w:r w:rsidR="006E1C13">
        <w:rPr>
          <w:color w:val="3E1C4E" w:themeColor="accent1"/>
          <w:sz w:val="24"/>
          <w:szCs w:val="24"/>
        </w:rPr>
        <w:t xml:space="preserve">Assessment </w:t>
      </w:r>
      <w:r w:rsidRPr="00480A36">
        <w:rPr>
          <w:color w:val="3E1C4E" w:themeColor="accent1"/>
          <w:sz w:val="24"/>
          <w:szCs w:val="24"/>
        </w:rPr>
        <w:t>Workbook would make it too complicated</w:t>
      </w:r>
      <w:r w:rsidR="00F80FA8">
        <w:rPr>
          <w:color w:val="3E1C4E" w:themeColor="accent1"/>
          <w:sz w:val="24"/>
          <w:szCs w:val="24"/>
        </w:rPr>
        <w:t xml:space="preserve"> and onerous for applying organisations</w:t>
      </w:r>
      <w:r w:rsidRPr="00480A36">
        <w:rPr>
          <w:color w:val="3E1C4E" w:themeColor="accent1"/>
          <w:sz w:val="24"/>
          <w:szCs w:val="24"/>
        </w:rPr>
        <w:t xml:space="preserve">. </w:t>
      </w:r>
    </w:p>
    <w:p w14:paraId="2188B8A8" w14:textId="77777777" w:rsidR="00480A36" w:rsidRPr="00480A36" w:rsidRDefault="00480A36" w:rsidP="009B7A3C">
      <w:pPr>
        <w:spacing w:after="200" w:line="288" w:lineRule="auto"/>
        <w:rPr>
          <w:color w:val="3E1C4E" w:themeColor="accent1"/>
          <w:sz w:val="24"/>
          <w:szCs w:val="24"/>
        </w:rPr>
      </w:pPr>
      <w:r w:rsidRPr="00480A36">
        <w:rPr>
          <w:color w:val="3E1C4E" w:themeColor="accent1"/>
          <w:sz w:val="24"/>
          <w:szCs w:val="24"/>
        </w:rPr>
        <w:t>You will find guidance on completing the</w:t>
      </w:r>
      <w:r w:rsidR="006E1C13">
        <w:rPr>
          <w:color w:val="3E1C4E" w:themeColor="accent1"/>
          <w:sz w:val="24"/>
          <w:szCs w:val="24"/>
        </w:rPr>
        <w:t xml:space="preserve"> Assessment Workbook</w:t>
      </w:r>
      <w:r w:rsidRPr="00480A36">
        <w:rPr>
          <w:color w:val="3E1C4E" w:themeColor="accent1"/>
          <w:sz w:val="24"/>
          <w:szCs w:val="24"/>
        </w:rPr>
        <w:t xml:space="preserve"> and</w:t>
      </w:r>
      <w:r w:rsidR="006E1C13">
        <w:rPr>
          <w:color w:val="3E1C4E" w:themeColor="accent1"/>
          <w:sz w:val="24"/>
          <w:szCs w:val="24"/>
        </w:rPr>
        <w:t xml:space="preserve"> preparing for the</w:t>
      </w:r>
      <w:r w:rsidRPr="00480A36">
        <w:rPr>
          <w:color w:val="3E1C4E" w:themeColor="accent1"/>
          <w:sz w:val="24"/>
          <w:szCs w:val="24"/>
        </w:rPr>
        <w:t xml:space="preserve"> desktop </w:t>
      </w:r>
      <w:r w:rsidR="00F80FA8" w:rsidRPr="00480A36">
        <w:rPr>
          <w:color w:val="3E1C4E" w:themeColor="accent1"/>
          <w:sz w:val="24"/>
          <w:szCs w:val="24"/>
        </w:rPr>
        <w:t>submission</w:t>
      </w:r>
      <w:r w:rsidRPr="00480A36">
        <w:rPr>
          <w:color w:val="3E1C4E" w:themeColor="accent1"/>
          <w:sz w:val="24"/>
          <w:szCs w:val="24"/>
        </w:rPr>
        <w:t xml:space="preserve"> throughout this document</w:t>
      </w:r>
      <w:r w:rsidR="005556B4">
        <w:rPr>
          <w:color w:val="3E1C4E" w:themeColor="accent1"/>
          <w:sz w:val="24"/>
          <w:szCs w:val="24"/>
        </w:rPr>
        <w:t>;</w:t>
      </w:r>
      <w:r w:rsidRPr="00480A36">
        <w:rPr>
          <w:color w:val="3E1C4E" w:themeColor="accent1"/>
          <w:sz w:val="24"/>
          <w:szCs w:val="24"/>
        </w:rPr>
        <w:t xml:space="preserve"> however, please do visit our </w:t>
      </w:r>
      <w:r w:rsidR="00B0130F">
        <w:rPr>
          <w:b/>
          <w:color w:val="1B7F8D" w:themeColor="background2"/>
          <w:sz w:val="24"/>
          <w:szCs w:val="24"/>
        </w:rPr>
        <w:t>frequently asked q</w:t>
      </w:r>
      <w:r w:rsidRPr="00B0130F">
        <w:rPr>
          <w:b/>
          <w:color w:val="1B7F8D" w:themeColor="background2"/>
          <w:sz w:val="24"/>
          <w:szCs w:val="24"/>
        </w:rPr>
        <w:t>uestions</w:t>
      </w:r>
      <w:r w:rsidRPr="00B0130F">
        <w:rPr>
          <w:color w:val="1B7F8D" w:themeColor="background2"/>
          <w:sz w:val="24"/>
          <w:szCs w:val="24"/>
        </w:rPr>
        <w:t xml:space="preserve"> </w:t>
      </w:r>
      <w:r w:rsidRPr="00480A36">
        <w:rPr>
          <w:color w:val="3E1C4E" w:themeColor="accent1"/>
          <w:sz w:val="24"/>
          <w:szCs w:val="24"/>
        </w:rPr>
        <w:t>for further advice and support.</w:t>
      </w:r>
    </w:p>
    <w:p w14:paraId="1520CD6A" w14:textId="77777777" w:rsidR="00B0130F" w:rsidRDefault="00480A36" w:rsidP="009B7A3C">
      <w:pPr>
        <w:spacing w:after="200" w:line="288" w:lineRule="auto"/>
        <w:rPr>
          <w:iCs/>
          <w:color w:val="3E1C4E" w:themeColor="text1"/>
          <w:sz w:val="24"/>
          <w:szCs w:val="24"/>
        </w:rPr>
      </w:pPr>
      <w:r w:rsidRPr="00480A36">
        <w:rPr>
          <w:color w:val="3E1C4E" w:themeColor="accent1"/>
          <w:sz w:val="24"/>
          <w:szCs w:val="24"/>
        </w:rPr>
        <w:t xml:space="preserve">If you can’t find the information you need, please contact the QPM team on </w:t>
      </w:r>
      <w:hyperlink r:id="rId17" w:history="1">
        <w:r w:rsidRPr="00480A36">
          <w:rPr>
            <w:rStyle w:val="Hyperlink"/>
            <w:sz w:val="24"/>
            <w:szCs w:val="24"/>
          </w:rPr>
          <w:t>support@qualityadvocacy.org.uk</w:t>
        </w:r>
      </w:hyperlink>
      <w:r w:rsidRPr="00480A36">
        <w:rPr>
          <w:color w:val="3E1C4E" w:themeColor="accent1"/>
          <w:sz w:val="24"/>
          <w:szCs w:val="24"/>
        </w:rPr>
        <w:t xml:space="preserve"> </w:t>
      </w:r>
      <w:r w:rsidR="00F80FA8">
        <w:rPr>
          <w:color w:val="3E1C4E" w:themeColor="accent1"/>
          <w:sz w:val="24"/>
          <w:szCs w:val="24"/>
        </w:rPr>
        <w:t>or call us on</w:t>
      </w:r>
      <w:r w:rsidRPr="00480A36">
        <w:rPr>
          <w:color w:val="3E1C4E" w:themeColor="accent1"/>
          <w:sz w:val="24"/>
          <w:szCs w:val="24"/>
        </w:rPr>
        <w:t xml:space="preserve"> </w:t>
      </w:r>
      <w:r w:rsidRPr="00F80FA8">
        <w:rPr>
          <w:b/>
          <w:bCs/>
          <w:color w:val="532568" w:themeColor="text2"/>
          <w:sz w:val="24"/>
          <w:szCs w:val="24"/>
        </w:rPr>
        <w:t xml:space="preserve">01225 789135 </w:t>
      </w:r>
      <w:r w:rsidRPr="00480A36">
        <w:rPr>
          <w:bCs/>
          <w:color w:val="3E1C4E" w:themeColor="accent1"/>
          <w:sz w:val="24"/>
          <w:szCs w:val="24"/>
        </w:rPr>
        <w:t xml:space="preserve">and someone will be happy to </w:t>
      </w:r>
      <w:r w:rsidR="00F80FA8">
        <w:rPr>
          <w:bCs/>
          <w:color w:val="3E1C4E" w:themeColor="accent1"/>
          <w:sz w:val="24"/>
          <w:szCs w:val="24"/>
        </w:rPr>
        <w:t>share</w:t>
      </w:r>
      <w:r w:rsidRPr="00480A36">
        <w:rPr>
          <w:bCs/>
          <w:color w:val="3E1C4E" w:themeColor="accent1"/>
          <w:sz w:val="24"/>
          <w:szCs w:val="24"/>
        </w:rPr>
        <w:t xml:space="preserve"> the information</w:t>
      </w:r>
      <w:r w:rsidR="00F80FA8">
        <w:rPr>
          <w:bCs/>
          <w:color w:val="3E1C4E" w:themeColor="accent1"/>
          <w:sz w:val="24"/>
          <w:szCs w:val="24"/>
        </w:rPr>
        <w:t xml:space="preserve"> with you</w:t>
      </w:r>
      <w:r w:rsidRPr="00480A36">
        <w:rPr>
          <w:bCs/>
          <w:color w:val="3E1C4E" w:themeColor="accent1"/>
          <w:sz w:val="24"/>
          <w:szCs w:val="24"/>
        </w:rPr>
        <w:t>.</w:t>
      </w:r>
      <w:r w:rsidR="009B7A3C" w:rsidRPr="009B7A3C">
        <w:rPr>
          <w:iCs/>
          <w:color w:val="3E1C4E" w:themeColor="text1"/>
          <w:sz w:val="24"/>
          <w:szCs w:val="24"/>
        </w:rPr>
        <w:t xml:space="preserve"> </w:t>
      </w:r>
      <w:r w:rsidR="00B0130F">
        <w:rPr>
          <w:iCs/>
          <w:color w:val="3E1C4E" w:themeColor="text1"/>
          <w:sz w:val="24"/>
          <w:szCs w:val="24"/>
        </w:rPr>
        <w:br w:type="page"/>
      </w:r>
    </w:p>
    <w:p w14:paraId="267520D2" w14:textId="77777777" w:rsidR="00B0130F" w:rsidRPr="007E5A65" w:rsidRDefault="00B0130F" w:rsidP="00B0130F">
      <w:pPr>
        <w:spacing w:after="0" w:line="288" w:lineRule="auto"/>
        <w:rPr>
          <w:color w:val="1B7F8D" w:themeColor="background2"/>
          <w:sz w:val="18"/>
          <w:szCs w:val="18"/>
        </w:rPr>
      </w:pPr>
      <w:r>
        <w:rPr>
          <w:noProof/>
        </w:rPr>
        <w:lastRenderedPageBreak/>
        <w:drawing>
          <wp:anchor distT="0" distB="0" distL="114300" distR="114300" simplePos="0" relativeHeight="251644928" behindDoc="1" locked="0" layoutInCell="1" allowOverlap="1" wp14:anchorId="1C63A886" wp14:editId="3644D121">
            <wp:simplePos x="0" y="0"/>
            <wp:positionH relativeFrom="margin">
              <wp:posOffset>-48260</wp:posOffset>
            </wp:positionH>
            <wp:positionV relativeFrom="paragraph">
              <wp:posOffset>0</wp:posOffset>
            </wp:positionV>
            <wp:extent cx="657225" cy="657860"/>
            <wp:effectExtent l="0" t="0" r="9525" b="8890"/>
            <wp:wrapTight wrapText="bothSides">
              <wp:wrapPolygon edited="0">
                <wp:start x="0" y="0"/>
                <wp:lineTo x="0" y="21266"/>
                <wp:lineTo x="21287" y="21266"/>
                <wp:lineTo x="21287" y="0"/>
                <wp:lineTo x="0" y="0"/>
              </wp:wrapPolygon>
            </wp:wrapTight>
            <wp:docPr id="1" name="Picture 1" descr="C:\Users\sally.richens\AppData\Local\Microsoft\Windows\INetCache\Content.Word\qpm crown Square turquoise-0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ly.richens\AppData\Local\Microsoft\Windows\INetCache\Content.Word\qpm crown Square turquoise-01 (0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657225"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8CC70" w14:textId="22A41F78" w:rsidR="00B0130F" w:rsidRPr="00CD67F5" w:rsidRDefault="001A32BC" w:rsidP="00CD67F5">
      <w:pPr>
        <w:pStyle w:val="Heading2"/>
        <w:rPr>
          <w:b/>
          <w:color w:val="1B7F8D" w:themeColor="background2"/>
          <w:sz w:val="36"/>
        </w:rPr>
      </w:pPr>
      <w:bookmarkStart w:id="4" w:name="_Toc4405644"/>
      <w:r>
        <w:rPr>
          <w:b/>
          <w:color w:val="1B7F8D" w:themeColor="background2"/>
          <w:sz w:val="36"/>
        </w:rPr>
        <w:t xml:space="preserve">Your </w:t>
      </w:r>
      <w:r w:rsidR="00B63272">
        <w:rPr>
          <w:b/>
          <w:color w:val="1B7F8D" w:themeColor="background2"/>
          <w:sz w:val="36"/>
        </w:rPr>
        <w:t>P</w:t>
      </w:r>
      <w:r w:rsidR="006E1C13">
        <w:rPr>
          <w:b/>
          <w:color w:val="1B7F8D" w:themeColor="background2"/>
          <w:sz w:val="36"/>
        </w:rPr>
        <w:t>re-</w:t>
      </w:r>
      <w:r w:rsidR="00B63272">
        <w:rPr>
          <w:b/>
          <w:color w:val="1B7F8D" w:themeColor="background2"/>
          <w:sz w:val="36"/>
        </w:rPr>
        <w:t>A</w:t>
      </w:r>
      <w:r w:rsidR="006E1C13">
        <w:rPr>
          <w:b/>
          <w:color w:val="1B7F8D" w:themeColor="background2"/>
          <w:sz w:val="36"/>
        </w:rPr>
        <w:t xml:space="preserve">ssessment </w:t>
      </w:r>
      <w:r w:rsidR="00B63272">
        <w:rPr>
          <w:b/>
          <w:color w:val="1B7F8D" w:themeColor="background2"/>
          <w:sz w:val="36"/>
        </w:rPr>
        <w:t>Q</w:t>
      </w:r>
      <w:r w:rsidR="00B0130F" w:rsidRPr="00CD67F5">
        <w:rPr>
          <w:b/>
          <w:color w:val="1B7F8D" w:themeColor="background2"/>
          <w:sz w:val="36"/>
        </w:rPr>
        <w:t>uestionnaire</w:t>
      </w:r>
      <w:bookmarkEnd w:id="4"/>
    </w:p>
    <w:p w14:paraId="1347CEB7" w14:textId="77777777" w:rsidR="00B0130F" w:rsidRDefault="00B0130F" w:rsidP="00B0130F">
      <w:pPr>
        <w:spacing w:after="200" w:line="288" w:lineRule="auto"/>
        <w:rPr>
          <w:color w:val="1B7F8D" w:themeColor="background2"/>
          <w:sz w:val="28"/>
          <w:szCs w:val="24"/>
        </w:rPr>
      </w:pPr>
    </w:p>
    <w:p w14:paraId="44D1F6DB" w14:textId="683F40C9" w:rsidR="00B0130F" w:rsidRDefault="00B0130F" w:rsidP="00B0130F">
      <w:pPr>
        <w:spacing w:after="200" w:line="288" w:lineRule="auto"/>
        <w:rPr>
          <w:color w:val="3E1C4E" w:themeColor="accent1"/>
          <w:sz w:val="24"/>
          <w:szCs w:val="24"/>
        </w:rPr>
      </w:pPr>
      <w:r>
        <w:rPr>
          <w:color w:val="3E1C4E" w:themeColor="accent1"/>
          <w:sz w:val="24"/>
          <w:szCs w:val="24"/>
        </w:rPr>
        <w:t xml:space="preserve">In </w:t>
      </w:r>
      <w:r w:rsidR="003F2167">
        <w:rPr>
          <w:color w:val="3E1C4E" w:themeColor="accent1"/>
          <w:sz w:val="24"/>
          <w:szCs w:val="24"/>
        </w:rPr>
        <w:t xml:space="preserve">Appendix 1 </w:t>
      </w:r>
      <w:r>
        <w:rPr>
          <w:color w:val="3E1C4E" w:themeColor="accent1"/>
          <w:sz w:val="24"/>
          <w:szCs w:val="24"/>
        </w:rPr>
        <w:t>you will see a copy of the information about your organisation t</w:t>
      </w:r>
      <w:r w:rsidR="006E1C13">
        <w:rPr>
          <w:color w:val="3E1C4E" w:themeColor="accent1"/>
          <w:sz w:val="24"/>
          <w:szCs w:val="24"/>
        </w:rPr>
        <w:t>hat you shared with us in your Pre-Assessment Q</w:t>
      </w:r>
      <w:r>
        <w:rPr>
          <w:color w:val="3E1C4E" w:themeColor="accent1"/>
          <w:sz w:val="24"/>
          <w:szCs w:val="24"/>
        </w:rPr>
        <w:t>uestionnaire</w:t>
      </w:r>
      <w:r w:rsidR="00CB580A">
        <w:rPr>
          <w:color w:val="3E1C4E" w:themeColor="accent1"/>
          <w:sz w:val="24"/>
          <w:szCs w:val="24"/>
        </w:rPr>
        <w:t>.</w:t>
      </w:r>
    </w:p>
    <w:p w14:paraId="45F80820" w14:textId="5DA555EE" w:rsidR="00CB580A" w:rsidRDefault="00CB580A" w:rsidP="00B0130F">
      <w:pPr>
        <w:spacing w:after="200" w:line="288" w:lineRule="auto"/>
        <w:rPr>
          <w:color w:val="3E1C4E" w:themeColor="accent1"/>
          <w:sz w:val="24"/>
          <w:szCs w:val="24"/>
        </w:rPr>
      </w:pPr>
      <w:r>
        <w:rPr>
          <w:color w:val="3E1C4E" w:themeColor="accent1"/>
          <w:sz w:val="24"/>
          <w:szCs w:val="24"/>
        </w:rPr>
        <w:t xml:space="preserve">We include a copy of this information so that your </w:t>
      </w:r>
      <w:r w:rsidR="003F172F">
        <w:rPr>
          <w:color w:val="3E1C4E" w:themeColor="accent1"/>
          <w:sz w:val="24"/>
          <w:szCs w:val="24"/>
        </w:rPr>
        <w:t>Assessor</w:t>
      </w:r>
      <w:r>
        <w:rPr>
          <w:color w:val="3E1C4E" w:themeColor="accent1"/>
          <w:sz w:val="24"/>
          <w:szCs w:val="24"/>
        </w:rPr>
        <w:t xml:space="preserve"> has the information they need to keep in touch with you and understand the nature of your organisation.</w:t>
      </w:r>
    </w:p>
    <w:p w14:paraId="575C81ED" w14:textId="77777777" w:rsidR="00CB580A" w:rsidRDefault="00CB580A" w:rsidP="00B0130F">
      <w:pPr>
        <w:spacing w:after="200" w:line="288" w:lineRule="auto"/>
        <w:rPr>
          <w:color w:val="3E1C4E" w:themeColor="accent1"/>
          <w:sz w:val="24"/>
          <w:szCs w:val="24"/>
        </w:rPr>
      </w:pPr>
      <w:r>
        <w:rPr>
          <w:color w:val="3E1C4E" w:themeColor="accent1"/>
          <w:sz w:val="24"/>
          <w:szCs w:val="24"/>
        </w:rPr>
        <w:t xml:space="preserve">Please do let the team know of any changes in your advocacy service, delivery or key contacts. You can do this by emailing </w:t>
      </w:r>
      <w:hyperlink r:id="rId18" w:history="1">
        <w:r w:rsidRPr="00BA46C3">
          <w:rPr>
            <w:rStyle w:val="Hyperlink"/>
            <w:sz w:val="24"/>
            <w:szCs w:val="24"/>
          </w:rPr>
          <w:t>support@qualityadvocacy.org.uk</w:t>
        </w:r>
      </w:hyperlink>
      <w:r>
        <w:rPr>
          <w:color w:val="3E1C4E" w:themeColor="accent1"/>
          <w:sz w:val="24"/>
          <w:szCs w:val="24"/>
        </w:rPr>
        <w:t xml:space="preserve"> at any time.</w:t>
      </w:r>
    </w:p>
    <w:p w14:paraId="4A5DC725" w14:textId="77777777" w:rsidR="009B7A3C" w:rsidRDefault="009B7A3C" w:rsidP="009B7A3C">
      <w:pPr>
        <w:spacing w:after="200" w:line="288" w:lineRule="auto"/>
        <w:rPr>
          <w:iCs/>
          <w:color w:val="3E1C4E" w:themeColor="text1"/>
          <w:sz w:val="24"/>
          <w:szCs w:val="24"/>
        </w:rPr>
      </w:pPr>
      <w:r>
        <w:rPr>
          <w:iCs/>
          <w:color w:val="3E1C4E" w:themeColor="text1"/>
          <w:sz w:val="24"/>
          <w:szCs w:val="24"/>
        </w:rPr>
        <w:br w:type="page"/>
      </w:r>
    </w:p>
    <w:p w14:paraId="0AADB7B4" w14:textId="77777777" w:rsidR="009B7A3C" w:rsidRPr="007E5A65" w:rsidRDefault="009B7A3C" w:rsidP="009B7A3C">
      <w:pPr>
        <w:spacing w:after="0" w:line="288" w:lineRule="auto"/>
        <w:rPr>
          <w:color w:val="1B7F8D" w:themeColor="background2"/>
          <w:sz w:val="18"/>
          <w:szCs w:val="18"/>
        </w:rPr>
      </w:pPr>
      <w:r>
        <w:rPr>
          <w:noProof/>
        </w:rPr>
        <w:lastRenderedPageBreak/>
        <w:drawing>
          <wp:anchor distT="0" distB="0" distL="114300" distR="114300" simplePos="0" relativeHeight="251643904" behindDoc="1" locked="0" layoutInCell="1" allowOverlap="1" wp14:anchorId="0917BE87" wp14:editId="6EF4E4DB">
            <wp:simplePos x="0" y="0"/>
            <wp:positionH relativeFrom="margin">
              <wp:posOffset>-48260</wp:posOffset>
            </wp:positionH>
            <wp:positionV relativeFrom="paragraph">
              <wp:posOffset>0</wp:posOffset>
            </wp:positionV>
            <wp:extent cx="657225" cy="657860"/>
            <wp:effectExtent l="0" t="0" r="9525" b="8890"/>
            <wp:wrapTight wrapText="bothSides">
              <wp:wrapPolygon edited="0">
                <wp:start x="0" y="0"/>
                <wp:lineTo x="0" y="21266"/>
                <wp:lineTo x="21287" y="21266"/>
                <wp:lineTo x="21287" y="0"/>
                <wp:lineTo x="0" y="0"/>
              </wp:wrapPolygon>
            </wp:wrapTight>
            <wp:docPr id="12" name="Picture 12" descr="C:\Users\sally.richens\AppData\Local\Microsoft\Windows\INetCache\Content.Word\qpm crown Square turquoise-0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ly.richens\AppData\Local\Microsoft\Windows\INetCache\Content.Word\qpm crown Square turquoise-01 (0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657225"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6D1F06" w14:textId="68C1E4FE" w:rsidR="009B7A3C" w:rsidRPr="00CD67F5" w:rsidRDefault="009B7A3C" w:rsidP="00CD67F5">
      <w:pPr>
        <w:pStyle w:val="Heading2"/>
        <w:rPr>
          <w:b/>
          <w:color w:val="1B7F8D" w:themeColor="background2"/>
          <w:sz w:val="36"/>
          <w:szCs w:val="36"/>
        </w:rPr>
      </w:pPr>
      <w:bookmarkStart w:id="5" w:name="_Toc4405645"/>
      <w:r w:rsidRPr="00CD67F5">
        <w:rPr>
          <w:b/>
          <w:color w:val="1B7F8D" w:themeColor="background2"/>
          <w:sz w:val="36"/>
          <w:szCs w:val="36"/>
        </w:rPr>
        <w:t xml:space="preserve">The </w:t>
      </w:r>
      <w:r w:rsidR="00B555D3">
        <w:rPr>
          <w:b/>
          <w:color w:val="1B7F8D" w:themeColor="background2"/>
          <w:sz w:val="36"/>
          <w:szCs w:val="36"/>
        </w:rPr>
        <w:t>A</w:t>
      </w:r>
      <w:r w:rsidR="006E1C13">
        <w:rPr>
          <w:b/>
          <w:color w:val="1B7F8D" w:themeColor="background2"/>
          <w:sz w:val="36"/>
          <w:szCs w:val="36"/>
        </w:rPr>
        <w:t xml:space="preserve">ssessment </w:t>
      </w:r>
      <w:r w:rsidR="00B555D3">
        <w:rPr>
          <w:b/>
          <w:color w:val="1B7F8D" w:themeColor="background2"/>
          <w:sz w:val="36"/>
          <w:szCs w:val="36"/>
        </w:rPr>
        <w:t>W</w:t>
      </w:r>
      <w:r w:rsidRPr="00CD67F5">
        <w:rPr>
          <w:b/>
          <w:color w:val="1B7F8D" w:themeColor="background2"/>
          <w:sz w:val="36"/>
          <w:szCs w:val="36"/>
        </w:rPr>
        <w:t>orkbook</w:t>
      </w:r>
      <w:bookmarkEnd w:id="5"/>
    </w:p>
    <w:p w14:paraId="064C1096" w14:textId="77777777" w:rsidR="009B7A3C" w:rsidRDefault="009B7A3C" w:rsidP="009B7A3C">
      <w:pPr>
        <w:spacing w:after="200" w:line="288" w:lineRule="auto"/>
        <w:rPr>
          <w:color w:val="1B7F8D" w:themeColor="background2"/>
          <w:sz w:val="28"/>
          <w:szCs w:val="24"/>
        </w:rPr>
      </w:pPr>
    </w:p>
    <w:p w14:paraId="2F24F115" w14:textId="77777777" w:rsidR="009B7A3C" w:rsidRPr="009B7A3C" w:rsidRDefault="009B7A3C" w:rsidP="009B7A3C">
      <w:pPr>
        <w:spacing w:after="200" w:line="288" w:lineRule="auto"/>
        <w:rPr>
          <w:color w:val="3E1C4E" w:themeColor="accent1"/>
          <w:sz w:val="24"/>
          <w:szCs w:val="24"/>
        </w:rPr>
      </w:pPr>
      <w:r w:rsidRPr="009B7A3C">
        <w:rPr>
          <w:color w:val="3E1C4E" w:themeColor="accent1"/>
          <w:sz w:val="24"/>
          <w:szCs w:val="24"/>
        </w:rPr>
        <w:t xml:space="preserve">Please work through the following sections. </w:t>
      </w:r>
      <w:r w:rsidR="009A63E2">
        <w:rPr>
          <w:color w:val="3E1C4E" w:themeColor="accent1"/>
          <w:sz w:val="24"/>
          <w:szCs w:val="24"/>
        </w:rPr>
        <w:t xml:space="preserve">Under </w:t>
      </w:r>
      <w:r w:rsidRPr="009B7A3C">
        <w:rPr>
          <w:color w:val="3E1C4E" w:themeColor="accent1"/>
          <w:sz w:val="24"/>
          <w:szCs w:val="24"/>
        </w:rPr>
        <w:t>ea</w:t>
      </w:r>
      <w:r w:rsidR="005D6E53">
        <w:rPr>
          <w:color w:val="3E1C4E" w:themeColor="accent1"/>
          <w:sz w:val="24"/>
          <w:szCs w:val="24"/>
        </w:rPr>
        <w:t>ch heading there are different kinds of</w:t>
      </w:r>
      <w:r w:rsidRPr="009B7A3C">
        <w:rPr>
          <w:color w:val="3E1C4E" w:themeColor="accent1"/>
          <w:sz w:val="24"/>
          <w:szCs w:val="24"/>
        </w:rPr>
        <w:t xml:space="preserve"> QPM indicators:</w:t>
      </w:r>
    </w:p>
    <w:p w14:paraId="37417B03" w14:textId="77777777" w:rsidR="009B7A3C" w:rsidRPr="009B7A3C" w:rsidRDefault="009B7A3C" w:rsidP="00A3645F">
      <w:pPr>
        <w:pStyle w:val="ListParagraph"/>
        <w:numPr>
          <w:ilvl w:val="0"/>
          <w:numId w:val="2"/>
        </w:numPr>
        <w:spacing w:after="200" w:line="288" w:lineRule="auto"/>
        <w:ind w:left="714" w:hanging="357"/>
        <w:contextualSpacing w:val="0"/>
        <w:rPr>
          <w:color w:val="3E1C4E" w:themeColor="accent1"/>
          <w:sz w:val="24"/>
          <w:szCs w:val="24"/>
        </w:rPr>
      </w:pPr>
      <w:r w:rsidRPr="009B7A3C">
        <w:rPr>
          <w:color w:val="3E1C4E" w:themeColor="accent1"/>
          <w:sz w:val="24"/>
          <w:szCs w:val="24"/>
        </w:rPr>
        <w:t xml:space="preserve">Indicators you respond to by confirming you have met the indicator </w:t>
      </w:r>
      <w:r w:rsidRPr="00DB03D8">
        <w:rPr>
          <w:b/>
          <w:color w:val="1B7F8D" w:themeColor="background2"/>
          <w:sz w:val="24"/>
          <w:szCs w:val="24"/>
        </w:rPr>
        <w:t>with a tick box</w:t>
      </w:r>
    </w:p>
    <w:p w14:paraId="6618E766" w14:textId="77777777" w:rsidR="009B7A3C" w:rsidRDefault="009B7A3C" w:rsidP="00A3645F">
      <w:pPr>
        <w:pStyle w:val="ListParagraph"/>
        <w:numPr>
          <w:ilvl w:val="0"/>
          <w:numId w:val="2"/>
        </w:numPr>
        <w:spacing w:after="200" w:line="288" w:lineRule="auto"/>
        <w:rPr>
          <w:color w:val="3E1C4E" w:themeColor="accent1"/>
          <w:sz w:val="24"/>
          <w:szCs w:val="24"/>
        </w:rPr>
      </w:pPr>
      <w:r w:rsidRPr="009B7A3C">
        <w:rPr>
          <w:color w:val="3E1C4E" w:themeColor="accent1"/>
          <w:sz w:val="24"/>
          <w:szCs w:val="24"/>
        </w:rPr>
        <w:t xml:space="preserve">Indicators where we need a </w:t>
      </w:r>
      <w:r w:rsidRPr="00DB03D8">
        <w:rPr>
          <w:b/>
          <w:color w:val="1B7F8D" w:themeColor="background2"/>
          <w:sz w:val="24"/>
          <w:szCs w:val="24"/>
        </w:rPr>
        <w:t>written explanation</w:t>
      </w:r>
      <w:r w:rsidRPr="00CB580A">
        <w:rPr>
          <w:color w:val="6D245D" w:themeColor="accent3"/>
          <w:sz w:val="24"/>
          <w:szCs w:val="24"/>
        </w:rPr>
        <w:t xml:space="preserve"> </w:t>
      </w:r>
      <w:r w:rsidRPr="009B7A3C">
        <w:rPr>
          <w:color w:val="3E1C4E" w:themeColor="accent1"/>
          <w:sz w:val="24"/>
          <w:szCs w:val="24"/>
        </w:rPr>
        <w:t>of how your organisation operates in relation to that indictor.</w:t>
      </w:r>
      <w:r w:rsidR="008F1CD8">
        <w:rPr>
          <w:color w:val="3E1C4E" w:themeColor="accent1"/>
          <w:sz w:val="24"/>
          <w:szCs w:val="24"/>
        </w:rPr>
        <w:t xml:space="preserve"> </w:t>
      </w:r>
      <w:r w:rsidRPr="009B7A3C">
        <w:rPr>
          <w:color w:val="3E1C4E" w:themeColor="accent1"/>
          <w:sz w:val="24"/>
          <w:szCs w:val="24"/>
        </w:rPr>
        <w:t xml:space="preserve">These are the QPM indicators that need a longer answer and a description of your practice </w:t>
      </w:r>
      <w:r>
        <w:rPr>
          <w:color w:val="3E1C4E" w:themeColor="accent1"/>
          <w:sz w:val="24"/>
          <w:szCs w:val="24"/>
        </w:rPr>
        <w:t>in relation to that indicator</w:t>
      </w:r>
    </w:p>
    <w:p w14:paraId="64720E91" w14:textId="77777777" w:rsidR="009A63E2" w:rsidRDefault="009A63E2" w:rsidP="0008566F">
      <w:pPr>
        <w:pStyle w:val="ListParagraph"/>
        <w:spacing w:after="0" w:line="288" w:lineRule="auto"/>
        <w:rPr>
          <w:color w:val="3E1C4E" w:themeColor="accent1"/>
          <w:sz w:val="24"/>
          <w:szCs w:val="24"/>
        </w:rPr>
      </w:pPr>
    </w:p>
    <w:p w14:paraId="06A5BAB4" w14:textId="77777777" w:rsidR="009B7A3C" w:rsidRPr="005368DD" w:rsidRDefault="009B7A3C" w:rsidP="009B7A3C">
      <w:pPr>
        <w:spacing w:after="200" w:line="288" w:lineRule="auto"/>
        <w:rPr>
          <w:b/>
          <w:color w:val="3E1C4E" w:themeColor="accent1"/>
          <w:sz w:val="24"/>
          <w:szCs w:val="24"/>
        </w:rPr>
      </w:pPr>
      <w:r w:rsidRPr="005368DD">
        <w:rPr>
          <w:b/>
          <w:color w:val="3E1C4E" w:themeColor="accent1"/>
          <w:sz w:val="24"/>
          <w:szCs w:val="24"/>
        </w:rPr>
        <w:t xml:space="preserve">Guidance for </w:t>
      </w:r>
      <w:r w:rsidR="005556B4" w:rsidRPr="005368DD">
        <w:rPr>
          <w:b/>
          <w:color w:val="3E1C4E" w:themeColor="accent1"/>
          <w:sz w:val="24"/>
          <w:szCs w:val="24"/>
        </w:rPr>
        <w:t>tick box questions</w:t>
      </w:r>
    </w:p>
    <w:p w14:paraId="1EF83FB1" w14:textId="77777777" w:rsidR="009B7A3C" w:rsidRPr="009B7A3C" w:rsidRDefault="009B7A3C" w:rsidP="009B7A3C">
      <w:pPr>
        <w:spacing w:after="200" w:line="288" w:lineRule="auto"/>
        <w:rPr>
          <w:color w:val="3E1C4E" w:themeColor="accent1"/>
          <w:sz w:val="24"/>
          <w:szCs w:val="24"/>
        </w:rPr>
      </w:pPr>
      <w:r w:rsidRPr="009B7A3C">
        <w:rPr>
          <w:color w:val="3E1C4E" w:themeColor="accent1"/>
          <w:sz w:val="24"/>
          <w:szCs w:val="24"/>
        </w:rPr>
        <w:t xml:space="preserve">When responding to </w:t>
      </w:r>
      <w:r w:rsidRPr="006E1C13">
        <w:rPr>
          <w:b/>
          <w:color w:val="1B7F8D" w:themeColor="background2"/>
          <w:sz w:val="24"/>
          <w:szCs w:val="24"/>
        </w:rPr>
        <w:t>tick box</w:t>
      </w:r>
      <w:r w:rsidRPr="006E1C13">
        <w:rPr>
          <w:color w:val="1B7F8D" w:themeColor="background2"/>
          <w:sz w:val="24"/>
          <w:szCs w:val="24"/>
        </w:rPr>
        <w:t xml:space="preserve"> </w:t>
      </w:r>
      <w:r w:rsidRPr="009B7A3C">
        <w:rPr>
          <w:color w:val="3E1C4E" w:themeColor="accent1"/>
          <w:sz w:val="24"/>
          <w:szCs w:val="24"/>
        </w:rPr>
        <w:t>indicators:</w:t>
      </w:r>
    </w:p>
    <w:p w14:paraId="34B03AE6" w14:textId="77777777" w:rsidR="009B7A3C" w:rsidRPr="009B7A3C" w:rsidRDefault="005556B4" w:rsidP="00DB03D8">
      <w:pPr>
        <w:pStyle w:val="ListParagraph"/>
        <w:numPr>
          <w:ilvl w:val="0"/>
          <w:numId w:val="2"/>
        </w:numPr>
        <w:spacing w:after="200" w:line="288" w:lineRule="auto"/>
        <w:rPr>
          <w:color w:val="3E1C4E" w:themeColor="accent1"/>
          <w:sz w:val="24"/>
          <w:szCs w:val="24"/>
        </w:rPr>
      </w:pPr>
      <w:r>
        <w:rPr>
          <w:color w:val="3E1C4E" w:themeColor="accent1"/>
          <w:sz w:val="24"/>
          <w:szCs w:val="24"/>
        </w:rPr>
        <w:t>T</w:t>
      </w:r>
      <w:r w:rsidR="009B7A3C" w:rsidRPr="009B7A3C">
        <w:rPr>
          <w:color w:val="3E1C4E" w:themeColor="accent1"/>
          <w:sz w:val="24"/>
          <w:szCs w:val="24"/>
        </w:rPr>
        <w:t>hink carefully about each item and satisfy yourself that your orga</w:t>
      </w:r>
      <w:r w:rsidR="009B7A3C">
        <w:rPr>
          <w:color w:val="3E1C4E" w:themeColor="accent1"/>
          <w:sz w:val="24"/>
          <w:szCs w:val="24"/>
        </w:rPr>
        <w:t>nisation has earned each tick</w:t>
      </w:r>
    </w:p>
    <w:p w14:paraId="67D05BF9" w14:textId="77777777" w:rsidR="009B7A3C" w:rsidRPr="009B7A3C" w:rsidRDefault="005556B4" w:rsidP="00DB03D8">
      <w:pPr>
        <w:pStyle w:val="ListParagraph"/>
        <w:numPr>
          <w:ilvl w:val="0"/>
          <w:numId w:val="2"/>
        </w:numPr>
        <w:spacing w:after="200" w:line="288" w:lineRule="auto"/>
        <w:rPr>
          <w:color w:val="3E1C4E" w:themeColor="accent1"/>
          <w:sz w:val="24"/>
          <w:szCs w:val="24"/>
        </w:rPr>
      </w:pPr>
      <w:r>
        <w:rPr>
          <w:color w:val="3E1C4E" w:themeColor="accent1"/>
          <w:sz w:val="24"/>
          <w:szCs w:val="24"/>
        </w:rPr>
        <w:t>Y</w:t>
      </w:r>
      <w:r w:rsidR="009B7A3C" w:rsidRPr="009B7A3C">
        <w:rPr>
          <w:color w:val="3E1C4E" w:themeColor="accent1"/>
          <w:sz w:val="24"/>
          <w:szCs w:val="24"/>
        </w:rPr>
        <w:t>ou must be certain that the answer applies to all ar</w:t>
      </w:r>
      <w:r w:rsidR="00CB580A">
        <w:rPr>
          <w:color w:val="3E1C4E" w:themeColor="accent1"/>
          <w:sz w:val="24"/>
          <w:szCs w:val="24"/>
        </w:rPr>
        <w:t>eas of your advocacy delivery</w:t>
      </w:r>
    </w:p>
    <w:p w14:paraId="3F65582B" w14:textId="77777777" w:rsidR="009B7A3C" w:rsidRPr="009B7A3C" w:rsidRDefault="009B7A3C" w:rsidP="00DB03D8">
      <w:pPr>
        <w:pStyle w:val="ListParagraph"/>
        <w:numPr>
          <w:ilvl w:val="0"/>
          <w:numId w:val="2"/>
        </w:numPr>
        <w:spacing w:after="200" w:line="288" w:lineRule="auto"/>
        <w:rPr>
          <w:color w:val="3E1C4E" w:themeColor="accent1"/>
          <w:sz w:val="24"/>
          <w:szCs w:val="24"/>
        </w:rPr>
      </w:pPr>
      <w:r w:rsidRPr="009B7A3C">
        <w:rPr>
          <w:color w:val="3E1C4E" w:themeColor="accent1"/>
          <w:sz w:val="24"/>
          <w:szCs w:val="24"/>
        </w:rPr>
        <w:t>If you are unclear or wish to provide additional comments to help clarify your organisation</w:t>
      </w:r>
      <w:r w:rsidR="005556B4">
        <w:rPr>
          <w:color w:val="3E1C4E" w:themeColor="accent1"/>
          <w:sz w:val="24"/>
          <w:szCs w:val="24"/>
        </w:rPr>
        <w:t>’</w:t>
      </w:r>
      <w:r w:rsidRPr="009B7A3C">
        <w:rPr>
          <w:color w:val="3E1C4E" w:themeColor="accent1"/>
          <w:sz w:val="24"/>
          <w:szCs w:val="24"/>
        </w:rPr>
        <w:t>s position, there is a place for you to write any addition</w:t>
      </w:r>
      <w:r w:rsidR="00CB580A">
        <w:rPr>
          <w:color w:val="3E1C4E" w:themeColor="accent1"/>
          <w:sz w:val="24"/>
          <w:szCs w:val="24"/>
        </w:rPr>
        <w:t>al explanation you wish to give</w:t>
      </w:r>
    </w:p>
    <w:p w14:paraId="2DF43500" w14:textId="77777777" w:rsidR="00CB580A" w:rsidRDefault="006E1C13" w:rsidP="00DB03D8">
      <w:pPr>
        <w:pStyle w:val="ListParagraph"/>
        <w:numPr>
          <w:ilvl w:val="0"/>
          <w:numId w:val="2"/>
        </w:numPr>
        <w:spacing w:after="200" w:line="288" w:lineRule="auto"/>
        <w:rPr>
          <w:color w:val="3E1C4E" w:themeColor="accent1"/>
          <w:sz w:val="24"/>
          <w:szCs w:val="24"/>
        </w:rPr>
      </w:pPr>
      <w:r>
        <w:rPr>
          <w:color w:val="3E1C4E" w:themeColor="accent1"/>
          <w:sz w:val="24"/>
          <w:szCs w:val="24"/>
        </w:rPr>
        <w:t xml:space="preserve">This is an electronic form and will need to be completed on a computer. When you </w:t>
      </w:r>
      <w:r w:rsidR="009B7A3C" w:rsidRPr="009B7A3C">
        <w:rPr>
          <w:color w:val="3E1C4E" w:themeColor="accent1"/>
          <w:sz w:val="24"/>
          <w:szCs w:val="24"/>
        </w:rPr>
        <w:t>click inside the box on the right and it will be automatically checked (ticked) for you. Click again an</w:t>
      </w:r>
      <w:r w:rsidR="00CB580A">
        <w:rPr>
          <w:color w:val="3E1C4E" w:themeColor="accent1"/>
          <w:sz w:val="24"/>
          <w:szCs w:val="24"/>
        </w:rPr>
        <w:t>d it will cancel the check mark</w:t>
      </w:r>
    </w:p>
    <w:p w14:paraId="0CA21081" w14:textId="77777777" w:rsidR="009A63E2" w:rsidRDefault="009A63E2" w:rsidP="0008566F">
      <w:pPr>
        <w:pStyle w:val="ListParagraph"/>
        <w:spacing w:after="0" w:line="288" w:lineRule="auto"/>
        <w:ind w:left="426"/>
        <w:contextualSpacing w:val="0"/>
        <w:rPr>
          <w:color w:val="3E1C4E" w:themeColor="accent1"/>
          <w:sz w:val="24"/>
          <w:szCs w:val="24"/>
        </w:rPr>
      </w:pPr>
    </w:p>
    <w:p w14:paraId="405FCDA0" w14:textId="77777777" w:rsidR="009B7A3C" w:rsidRPr="005368DD" w:rsidRDefault="009B7A3C" w:rsidP="009B7A3C">
      <w:pPr>
        <w:spacing w:after="200" w:line="288" w:lineRule="auto"/>
        <w:rPr>
          <w:b/>
          <w:color w:val="3E1C4E" w:themeColor="accent1"/>
          <w:sz w:val="24"/>
          <w:szCs w:val="24"/>
        </w:rPr>
      </w:pPr>
      <w:r w:rsidRPr="005368DD">
        <w:rPr>
          <w:b/>
          <w:color w:val="3E1C4E" w:themeColor="accent1"/>
          <w:sz w:val="24"/>
          <w:szCs w:val="24"/>
        </w:rPr>
        <w:t>Guidance for indicators requiring a written response</w:t>
      </w:r>
    </w:p>
    <w:p w14:paraId="366045C6" w14:textId="77777777" w:rsidR="009B7A3C" w:rsidRPr="009B7A3C" w:rsidRDefault="009B7A3C" w:rsidP="009B7A3C">
      <w:pPr>
        <w:spacing w:after="200" w:line="288" w:lineRule="auto"/>
        <w:rPr>
          <w:color w:val="3E1C4E" w:themeColor="accent1"/>
          <w:sz w:val="24"/>
          <w:szCs w:val="24"/>
        </w:rPr>
      </w:pPr>
      <w:r w:rsidRPr="009B7A3C">
        <w:rPr>
          <w:color w:val="3E1C4E" w:themeColor="accent1"/>
          <w:sz w:val="24"/>
          <w:szCs w:val="24"/>
        </w:rPr>
        <w:t xml:space="preserve">When responding to indicators that require a </w:t>
      </w:r>
      <w:r w:rsidRPr="006E1C13">
        <w:rPr>
          <w:b/>
          <w:color w:val="1B7F8D" w:themeColor="background2"/>
          <w:sz w:val="24"/>
          <w:szCs w:val="24"/>
        </w:rPr>
        <w:t>written response</w:t>
      </w:r>
      <w:r w:rsidRPr="009B7A3C">
        <w:rPr>
          <w:color w:val="3E1C4E" w:themeColor="accent1"/>
          <w:sz w:val="24"/>
          <w:szCs w:val="24"/>
        </w:rPr>
        <w:t>:</w:t>
      </w:r>
    </w:p>
    <w:p w14:paraId="26617DD2" w14:textId="77777777" w:rsidR="009B7A3C" w:rsidRPr="009B7A3C" w:rsidRDefault="009B7A3C" w:rsidP="00DB03D8">
      <w:pPr>
        <w:pStyle w:val="ListParagraph"/>
        <w:numPr>
          <w:ilvl w:val="0"/>
          <w:numId w:val="2"/>
        </w:numPr>
        <w:spacing w:after="200" w:line="288" w:lineRule="auto"/>
        <w:rPr>
          <w:color w:val="3E1C4E" w:themeColor="accent1"/>
          <w:sz w:val="24"/>
          <w:szCs w:val="24"/>
        </w:rPr>
      </w:pPr>
      <w:r w:rsidRPr="009B7A3C">
        <w:rPr>
          <w:color w:val="3E1C4E" w:themeColor="accent1"/>
          <w:sz w:val="24"/>
          <w:szCs w:val="24"/>
        </w:rPr>
        <w:t xml:space="preserve">Please ensure you provide a </w:t>
      </w:r>
      <w:proofErr w:type="gramStart"/>
      <w:r w:rsidRPr="009B7A3C">
        <w:rPr>
          <w:color w:val="3E1C4E" w:themeColor="accent1"/>
          <w:sz w:val="24"/>
          <w:szCs w:val="24"/>
        </w:rPr>
        <w:t>fully</w:t>
      </w:r>
      <w:r w:rsidR="005556B4">
        <w:rPr>
          <w:color w:val="3E1C4E" w:themeColor="accent1"/>
          <w:sz w:val="24"/>
          <w:szCs w:val="24"/>
        </w:rPr>
        <w:t>-</w:t>
      </w:r>
      <w:r w:rsidRPr="009B7A3C">
        <w:rPr>
          <w:color w:val="3E1C4E" w:themeColor="accent1"/>
          <w:sz w:val="24"/>
          <w:szCs w:val="24"/>
        </w:rPr>
        <w:t>explained</w:t>
      </w:r>
      <w:proofErr w:type="gramEnd"/>
      <w:r w:rsidRPr="009B7A3C">
        <w:rPr>
          <w:color w:val="3E1C4E" w:themeColor="accent1"/>
          <w:sz w:val="24"/>
          <w:szCs w:val="24"/>
        </w:rPr>
        <w:t xml:space="preserve"> narrative when answering these questions.</w:t>
      </w:r>
      <w:r w:rsidR="008F1CD8">
        <w:rPr>
          <w:color w:val="3E1C4E" w:themeColor="accent1"/>
          <w:sz w:val="24"/>
          <w:szCs w:val="24"/>
        </w:rPr>
        <w:t xml:space="preserve"> </w:t>
      </w:r>
      <w:r w:rsidRPr="009B7A3C">
        <w:rPr>
          <w:color w:val="3E1C4E" w:themeColor="accent1"/>
          <w:sz w:val="24"/>
          <w:szCs w:val="24"/>
        </w:rPr>
        <w:t xml:space="preserve">Your </w:t>
      </w:r>
      <w:r w:rsidR="003F172F">
        <w:rPr>
          <w:color w:val="3E1C4E" w:themeColor="accent1"/>
          <w:sz w:val="24"/>
          <w:szCs w:val="24"/>
        </w:rPr>
        <w:t>Assessor</w:t>
      </w:r>
      <w:r w:rsidRPr="009B7A3C">
        <w:rPr>
          <w:color w:val="3E1C4E" w:themeColor="accent1"/>
          <w:sz w:val="24"/>
          <w:szCs w:val="24"/>
        </w:rPr>
        <w:t xml:space="preserve"> will need to see how your organisation operate</w:t>
      </w:r>
      <w:r w:rsidR="00CB580A">
        <w:rPr>
          <w:color w:val="3E1C4E" w:themeColor="accent1"/>
          <w:sz w:val="24"/>
          <w:szCs w:val="24"/>
        </w:rPr>
        <w:t>s in relation to each indictor</w:t>
      </w:r>
    </w:p>
    <w:p w14:paraId="0524A04F" w14:textId="77777777" w:rsidR="006E1C13" w:rsidRPr="006E1C13" w:rsidRDefault="009B7A3C" w:rsidP="00DB03D8">
      <w:pPr>
        <w:pStyle w:val="ListParagraph"/>
        <w:numPr>
          <w:ilvl w:val="0"/>
          <w:numId w:val="2"/>
        </w:numPr>
        <w:spacing w:after="200" w:line="288" w:lineRule="auto"/>
        <w:rPr>
          <w:b/>
          <w:color w:val="1B7F8D" w:themeColor="background2"/>
          <w:sz w:val="24"/>
          <w:szCs w:val="24"/>
        </w:rPr>
      </w:pPr>
      <w:r w:rsidRPr="009B7A3C">
        <w:rPr>
          <w:color w:val="3E1C4E" w:themeColor="accent1"/>
          <w:sz w:val="24"/>
          <w:szCs w:val="24"/>
        </w:rPr>
        <w:t xml:space="preserve">When providing a written </w:t>
      </w:r>
      <w:r w:rsidR="00CB580A">
        <w:rPr>
          <w:color w:val="3E1C4E" w:themeColor="accent1"/>
          <w:sz w:val="24"/>
          <w:szCs w:val="24"/>
        </w:rPr>
        <w:t>explanation of how your service(</w:t>
      </w:r>
      <w:r w:rsidRPr="009B7A3C">
        <w:rPr>
          <w:color w:val="3E1C4E" w:themeColor="accent1"/>
          <w:sz w:val="24"/>
          <w:szCs w:val="24"/>
        </w:rPr>
        <w:t>s</w:t>
      </w:r>
      <w:r w:rsidR="00CB580A">
        <w:rPr>
          <w:color w:val="3E1C4E" w:themeColor="accent1"/>
          <w:sz w:val="24"/>
          <w:szCs w:val="24"/>
        </w:rPr>
        <w:t>)</w:t>
      </w:r>
      <w:r w:rsidRPr="009B7A3C">
        <w:rPr>
          <w:color w:val="3E1C4E" w:themeColor="accent1"/>
          <w:sz w:val="24"/>
          <w:szCs w:val="24"/>
        </w:rPr>
        <w:t xml:space="preserve"> operates, please ensure that any differences in approach between different types of advocacy delivery are clearly addressed.</w:t>
      </w:r>
      <w:r w:rsidR="008F1CD8">
        <w:rPr>
          <w:color w:val="3E1C4E" w:themeColor="accent1"/>
          <w:sz w:val="24"/>
          <w:szCs w:val="24"/>
        </w:rPr>
        <w:t xml:space="preserve"> </w:t>
      </w:r>
      <w:r w:rsidR="006E1C13">
        <w:rPr>
          <w:color w:val="3E1C4E" w:themeColor="accent1"/>
          <w:sz w:val="24"/>
          <w:szCs w:val="24"/>
        </w:rPr>
        <w:t>For example, your Community Advocacy S</w:t>
      </w:r>
      <w:r w:rsidRPr="009B7A3C">
        <w:rPr>
          <w:color w:val="3E1C4E" w:themeColor="accent1"/>
          <w:sz w:val="24"/>
          <w:szCs w:val="24"/>
        </w:rPr>
        <w:t>ervice may undertake different outreach activity to that of your IMCA, Care Act or IMHA service.</w:t>
      </w:r>
    </w:p>
    <w:p w14:paraId="6926A0F5" w14:textId="77777777" w:rsidR="009A63E2" w:rsidRPr="00DB03D8" w:rsidRDefault="009B7A3C" w:rsidP="006E1C13">
      <w:pPr>
        <w:pStyle w:val="ListParagraph"/>
        <w:spacing w:after="200" w:line="288" w:lineRule="auto"/>
        <w:rPr>
          <w:b/>
          <w:color w:val="1B7F8D" w:themeColor="background2"/>
          <w:sz w:val="24"/>
          <w:szCs w:val="24"/>
        </w:rPr>
      </w:pPr>
      <w:r w:rsidRPr="00DB03D8">
        <w:rPr>
          <w:b/>
          <w:color w:val="1B7F8D" w:themeColor="background2"/>
          <w:sz w:val="24"/>
          <w:szCs w:val="24"/>
        </w:rPr>
        <w:t xml:space="preserve">Your </w:t>
      </w:r>
      <w:r w:rsidR="003F172F">
        <w:rPr>
          <w:b/>
          <w:color w:val="1B7F8D" w:themeColor="background2"/>
          <w:sz w:val="24"/>
          <w:szCs w:val="24"/>
        </w:rPr>
        <w:t>Assessor</w:t>
      </w:r>
      <w:r w:rsidRPr="00DB03D8">
        <w:rPr>
          <w:b/>
          <w:color w:val="1B7F8D" w:themeColor="background2"/>
          <w:sz w:val="24"/>
          <w:szCs w:val="24"/>
        </w:rPr>
        <w:t xml:space="preserve"> will want to see how each strand of your service operates in relation to each indicator or question</w:t>
      </w:r>
      <w:r w:rsidR="006E1C13">
        <w:rPr>
          <w:b/>
          <w:color w:val="1B7F8D" w:themeColor="background2"/>
          <w:sz w:val="24"/>
          <w:szCs w:val="24"/>
        </w:rPr>
        <w:t>.</w:t>
      </w:r>
    </w:p>
    <w:p w14:paraId="19C708D2" w14:textId="0FC82B96" w:rsidR="00221514" w:rsidRPr="00221514" w:rsidRDefault="009B7A3C" w:rsidP="00221514">
      <w:pPr>
        <w:pStyle w:val="ListParagraph"/>
        <w:numPr>
          <w:ilvl w:val="0"/>
          <w:numId w:val="2"/>
        </w:numPr>
        <w:spacing w:after="200" w:line="288" w:lineRule="auto"/>
        <w:rPr>
          <w:color w:val="3E1C4E" w:themeColor="accent1"/>
          <w:sz w:val="24"/>
          <w:szCs w:val="24"/>
        </w:rPr>
      </w:pPr>
      <w:r w:rsidRPr="009B7A3C">
        <w:rPr>
          <w:color w:val="3E1C4E" w:themeColor="accent1"/>
          <w:sz w:val="24"/>
          <w:szCs w:val="24"/>
        </w:rPr>
        <w:t xml:space="preserve">Please do not just </w:t>
      </w:r>
      <w:proofErr w:type="gramStart"/>
      <w:r w:rsidR="00000D07">
        <w:rPr>
          <w:color w:val="3E1C4E" w:themeColor="accent1"/>
          <w:sz w:val="24"/>
          <w:szCs w:val="24"/>
        </w:rPr>
        <w:t xml:space="preserve">make </w:t>
      </w:r>
      <w:r w:rsidR="006E1C13">
        <w:rPr>
          <w:color w:val="3E1C4E" w:themeColor="accent1"/>
          <w:sz w:val="24"/>
          <w:szCs w:val="24"/>
        </w:rPr>
        <w:t>reference</w:t>
      </w:r>
      <w:proofErr w:type="gramEnd"/>
      <w:r w:rsidRPr="009B7A3C">
        <w:rPr>
          <w:color w:val="3E1C4E" w:themeColor="accent1"/>
          <w:sz w:val="24"/>
          <w:szCs w:val="24"/>
        </w:rPr>
        <w:t xml:space="preserve"> </w:t>
      </w:r>
      <w:r w:rsidR="00000D07">
        <w:rPr>
          <w:color w:val="3E1C4E" w:themeColor="accent1"/>
          <w:sz w:val="24"/>
          <w:szCs w:val="24"/>
        </w:rPr>
        <w:t xml:space="preserve">to </w:t>
      </w:r>
      <w:r w:rsidRPr="009B7A3C">
        <w:rPr>
          <w:color w:val="3E1C4E" w:themeColor="accent1"/>
          <w:sz w:val="24"/>
          <w:szCs w:val="24"/>
        </w:rPr>
        <w:t>policies or documents – you ne</w:t>
      </w:r>
      <w:r w:rsidR="009A63E2">
        <w:rPr>
          <w:color w:val="3E1C4E" w:themeColor="accent1"/>
          <w:sz w:val="24"/>
          <w:szCs w:val="24"/>
        </w:rPr>
        <w:t>ed to give a descriptive answer</w:t>
      </w:r>
      <w:r w:rsidR="00221514">
        <w:rPr>
          <w:color w:val="3E1C4E" w:themeColor="accent1"/>
          <w:sz w:val="24"/>
          <w:szCs w:val="24"/>
        </w:rPr>
        <w:t>.</w:t>
      </w:r>
      <w:r w:rsidR="00D404B2">
        <w:rPr>
          <w:color w:val="3E1C4E" w:themeColor="accent1"/>
          <w:sz w:val="24"/>
          <w:szCs w:val="24"/>
        </w:rPr>
        <w:t xml:space="preserve"> Giving examples will help your assessor understand your organisation’s practice.</w:t>
      </w:r>
    </w:p>
    <w:p w14:paraId="4D9182A7" w14:textId="77777777" w:rsidR="009B7A3C" w:rsidRDefault="009B7A3C" w:rsidP="00DB03D8">
      <w:pPr>
        <w:pStyle w:val="ListParagraph"/>
        <w:numPr>
          <w:ilvl w:val="0"/>
          <w:numId w:val="2"/>
        </w:numPr>
        <w:spacing w:after="200" w:line="288" w:lineRule="auto"/>
        <w:rPr>
          <w:color w:val="3E1C4E" w:themeColor="accent1"/>
          <w:sz w:val="24"/>
          <w:szCs w:val="24"/>
        </w:rPr>
      </w:pPr>
      <w:r w:rsidRPr="009B7A3C">
        <w:rPr>
          <w:color w:val="3E1C4E" w:themeColor="accent1"/>
          <w:sz w:val="24"/>
          <w:szCs w:val="24"/>
        </w:rPr>
        <w:t>Please type your answers in the space provided.</w:t>
      </w:r>
      <w:r w:rsidR="008F1CD8">
        <w:rPr>
          <w:color w:val="3E1C4E" w:themeColor="accent1"/>
          <w:sz w:val="24"/>
          <w:szCs w:val="24"/>
        </w:rPr>
        <w:t xml:space="preserve"> </w:t>
      </w:r>
      <w:r w:rsidRPr="009B7A3C">
        <w:rPr>
          <w:color w:val="3E1C4E" w:themeColor="accent1"/>
          <w:sz w:val="24"/>
          <w:szCs w:val="24"/>
        </w:rPr>
        <w:t xml:space="preserve">The more you write, </w:t>
      </w:r>
      <w:r w:rsidR="009A63E2">
        <w:rPr>
          <w:color w:val="3E1C4E" w:themeColor="accent1"/>
          <w:sz w:val="24"/>
          <w:szCs w:val="24"/>
        </w:rPr>
        <w:t xml:space="preserve">the </w:t>
      </w:r>
      <w:r w:rsidR="005D6E53">
        <w:rPr>
          <w:color w:val="3E1C4E" w:themeColor="accent1"/>
          <w:sz w:val="24"/>
          <w:szCs w:val="24"/>
        </w:rPr>
        <w:t>larger the box wi</w:t>
      </w:r>
      <w:r w:rsidR="006E1C13">
        <w:rPr>
          <w:color w:val="3E1C4E" w:themeColor="accent1"/>
          <w:sz w:val="24"/>
          <w:szCs w:val="24"/>
        </w:rPr>
        <w:t>ll grow</w:t>
      </w:r>
    </w:p>
    <w:p w14:paraId="624E2D89" w14:textId="77777777" w:rsidR="009A63E2" w:rsidRDefault="009A63E2" w:rsidP="009A63E2">
      <w:pPr>
        <w:spacing w:after="200" w:line="288" w:lineRule="auto"/>
        <w:rPr>
          <w:color w:val="3E1C4E" w:themeColor="accent1"/>
          <w:sz w:val="24"/>
          <w:szCs w:val="24"/>
        </w:rPr>
      </w:pPr>
      <w:r>
        <w:rPr>
          <w:color w:val="3E1C4E" w:themeColor="accent1"/>
          <w:sz w:val="24"/>
          <w:szCs w:val="24"/>
        </w:rPr>
        <w:lastRenderedPageBreak/>
        <w:t>This workbook is formatted and presented as a form.</w:t>
      </w:r>
      <w:r w:rsidR="008F1CD8">
        <w:rPr>
          <w:color w:val="3E1C4E" w:themeColor="accent1"/>
          <w:sz w:val="24"/>
          <w:szCs w:val="24"/>
        </w:rPr>
        <w:t xml:space="preserve"> </w:t>
      </w:r>
      <w:r>
        <w:rPr>
          <w:color w:val="3E1C4E" w:themeColor="accent1"/>
          <w:sz w:val="24"/>
          <w:szCs w:val="24"/>
        </w:rPr>
        <w:t>You can work through at your own pace, completing the questions in any order, saving the document as you go and returning to it as and when needed.</w:t>
      </w:r>
    </w:p>
    <w:p w14:paraId="6C35DE0C" w14:textId="77777777" w:rsidR="009A63E2" w:rsidRDefault="009A63E2" w:rsidP="009A63E2">
      <w:pPr>
        <w:spacing w:after="200" w:line="288" w:lineRule="auto"/>
        <w:rPr>
          <w:color w:val="3E1C4E" w:themeColor="accent1"/>
          <w:sz w:val="24"/>
          <w:szCs w:val="24"/>
        </w:rPr>
      </w:pPr>
      <w:r>
        <w:rPr>
          <w:color w:val="3E1C4E" w:themeColor="accent1"/>
          <w:sz w:val="24"/>
          <w:szCs w:val="24"/>
        </w:rPr>
        <w:t>Should you experience any difficulties when completing or saving the document, please contact the QPM support team for advice and assistance.</w:t>
      </w:r>
    </w:p>
    <w:p w14:paraId="6994672C" w14:textId="77777777" w:rsidR="009D530D" w:rsidRDefault="009D530D" w:rsidP="009A63E2">
      <w:pPr>
        <w:spacing w:after="200" w:line="288" w:lineRule="auto"/>
        <w:rPr>
          <w:color w:val="3E1C4E" w:themeColor="accent1"/>
          <w:sz w:val="24"/>
          <w:szCs w:val="24"/>
        </w:rPr>
      </w:pPr>
      <w:r>
        <w:rPr>
          <w:color w:val="3E1C4E" w:themeColor="accent1"/>
          <w:sz w:val="24"/>
          <w:szCs w:val="24"/>
        </w:rPr>
        <w:t>We ask that all organisations ensure they:</w:t>
      </w:r>
    </w:p>
    <w:p w14:paraId="7D46E3B7" w14:textId="77777777" w:rsidR="009D530D" w:rsidRDefault="005556B4" w:rsidP="005368DD">
      <w:pPr>
        <w:pStyle w:val="ListParagraph"/>
        <w:numPr>
          <w:ilvl w:val="0"/>
          <w:numId w:val="5"/>
        </w:numPr>
        <w:spacing w:after="200" w:line="288" w:lineRule="auto"/>
        <w:ind w:left="714" w:hanging="357"/>
        <w:contextualSpacing w:val="0"/>
        <w:rPr>
          <w:color w:val="3E1C4E" w:themeColor="accent1"/>
          <w:sz w:val="24"/>
          <w:szCs w:val="24"/>
        </w:rPr>
      </w:pPr>
      <w:r>
        <w:rPr>
          <w:color w:val="3E1C4E" w:themeColor="accent1"/>
          <w:sz w:val="24"/>
          <w:szCs w:val="24"/>
        </w:rPr>
        <w:t>C</w:t>
      </w:r>
      <w:r w:rsidR="009D530D" w:rsidRPr="009D530D">
        <w:rPr>
          <w:color w:val="3E1C4E" w:themeColor="accent1"/>
          <w:sz w:val="24"/>
          <w:szCs w:val="24"/>
        </w:rPr>
        <w:t xml:space="preserve">omplete the </w:t>
      </w:r>
      <w:r w:rsidR="006E1C13">
        <w:rPr>
          <w:b/>
          <w:color w:val="1B7F8D" w:themeColor="background2"/>
          <w:sz w:val="24"/>
          <w:szCs w:val="24"/>
        </w:rPr>
        <w:t>Pre-Submission C</w:t>
      </w:r>
      <w:r w:rsidR="009D530D" w:rsidRPr="005368DD">
        <w:rPr>
          <w:b/>
          <w:color w:val="1B7F8D" w:themeColor="background2"/>
          <w:sz w:val="24"/>
          <w:szCs w:val="24"/>
        </w:rPr>
        <w:t>hecklist</w:t>
      </w:r>
      <w:r w:rsidR="009D530D" w:rsidRPr="005368DD">
        <w:rPr>
          <w:color w:val="1B7F8D" w:themeColor="background2"/>
          <w:sz w:val="24"/>
          <w:szCs w:val="24"/>
        </w:rPr>
        <w:t xml:space="preserve"> </w:t>
      </w:r>
      <w:r w:rsidR="009D530D" w:rsidRPr="009D530D">
        <w:rPr>
          <w:color w:val="3E1C4E" w:themeColor="accent1"/>
          <w:sz w:val="24"/>
          <w:szCs w:val="24"/>
        </w:rPr>
        <w:t xml:space="preserve">before returning </w:t>
      </w:r>
      <w:r w:rsidR="009D530D">
        <w:rPr>
          <w:color w:val="3E1C4E" w:themeColor="accent1"/>
          <w:sz w:val="24"/>
          <w:szCs w:val="24"/>
        </w:rPr>
        <w:t>the workbook to us</w:t>
      </w:r>
    </w:p>
    <w:p w14:paraId="239AD06E" w14:textId="77777777" w:rsidR="009D530D" w:rsidRPr="005368DD" w:rsidRDefault="005556B4" w:rsidP="005368DD">
      <w:pPr>
        <w:pStyle w:val="ListParagraph"/>
        <w:numPr>
          <w:ilvl w:val="0"/>
          <w:numId w:val="5"/>
        </w:numPr>
        <w:spacing w:after="200" w:line="288" w:lineRule="auto"/>
        <w:ind w:left="714" w:hanging="357"/>
        <w:contextualSpacing w:val="0"/>
        <w:rPr>
          <w:color w:val="1B7F8D" w:themeColor="background2"/>
          <w:sz w:val="28"/>
          <w:szCs w:val="24"/>
        </w:rPr>
      </w:pPr>
      <w:r>
        <w:rPr>
          <w:color w:val="3E1C4E" w:themeColor="accent1"/>
          <w:sz w:val="24"/>
          <w:szCs w:val="24"/>
        </w:rPr>
        <w:t>U</w:t>
      </w:r>
      <w:r w:rsidR="009D530D" w:rsidRPr="009D530D">
        <w:rPr>
          <w:color w:val="3E1C4E" w:themeColor="accent1"/>
          <w:sz w:val="24"/>
          <w:szCs w:val="24"/>
        </w:rPr>
        <w:t xml:space="preserve">se the </w:t>
      </w:r>
      <w:r w:rsidR="009D530D" w:rsidRPr="005368DD">
        <w:rPr>
          <w:b/>
          <w:color w:val="1B7F8D" w:themeColor="background2"/>
          <w:sz w:val="24"/>
          <w:szCs w:val="24"/>
        </w:rPr>
        <w:t>file numbering</w:t>
      </w:r>
      <w:r w:rsidR="006E1C13">
        <w:rPr>
          <w:b/>
          <w:color w:val="1B7F8D" w:themeColor="background2"/>
          <w:sz w:val="24"/>
          <w:szCs w:val="24"/>
        </w:rPr>
        <w:t xml:space="preserve"> and </w:t>
      </w:r>
      <w:r w:rsidR="009D530D" w:rsidRPr="005368DD">
        <w:rPr>
          <w:b/>
          <w:color w:val="1B7F8D" w:themeColor="background2"/>
          <w:sz w:val="24"/>
          <w:szCs w:val="24"/>
        </w:rPr>
        <w:t>naming conventions</w:t>
      </w:r>
      <w:r w:rsidR="009D530D" w:rsidRPr="005368DD">
        <w:rPr>
          <w:color w:val="1B7F8D" w:themeColor="background2"/>
          <w:sz w:val="24"/>
          <w:szCs w:val="24"/>
        </w:rPr>
        <w:t xml:space="preserve"> </w:t>
      </w:r>
      <w:r w:rsidR="009D530D" w:rsidRPr="009D530D">
        <w:rPr>
          <w:color w:val="3E1C4E" w:themeColor="accent1"/>
          <w:sz w:val="24"/>
          <w:szCs w:val="24"/>
        </w:rPr>
        <w:t xml:space="preserve">detailed in </w:t>
      </w:r>
      <w:r w:rsidR="005368DD">
        <w:rPr>
          <w:color w:val="3E1C4E" w:themeColor="accent1"/>
          <w:sz w:val="24"/>
          <w:szCs w:val="24"/>
        </w:rPr>
        <w:t>the pre-assessment checklist</w:t>
      </w:r>
      <w:r w:rsidR="009D530D" w:rsidRPr="009D530D">
        <w:rPr>
          <w:color w:val="3E1C4E" w:themeColor="accent1"/>
          <w:sz w:val="24"/>
          <w:szCs w:val="24"/>
        </w:rPr>
        <w:t xml:space="preserve"> in order that our support team can quickly and accurately verify that all anticipated documents and supporting information, case files</w:t>
      </w:r>
      <w:r w:rsidR="009D530D">
        <w:rPr>
          <w:color w:val="3E1C4E" w:themeColor="accent1"/>
          <w:sz w:val="24"/>
          <w:szCs w:val="24"/>
        </w:rPr>
        <w:t xml:space="preserve"> and reports have been received</w:t>
      </w:r>
    </w:p>
    <w:p w14:paraId="053AC3A3" w14:textId="77777777" w:rsidR="009D530D" w:rsidRDefault="009D530D" w:rsidP="009D530D">
      <w:pPr>
        <w:spacing w:after="200" w:line="288" w:lineRule="auto"/>
        <w:rPr>
          <w:color w:val="3E1C4E" w:themeColor="accent1"/>
          <w:sz w:val="24"/>
          <w:szCs w:val="24"/>
        </w:rPr>
      </w:pPr>
      <w:r>
        <w:rPr>
          <w:color w:val="3E1C4E" w:themeColor="accent1"/>
          <w:sz w:val="24"/>
          <w:szCs w:val="24"/>
        </w:rPr>
        <w:t xml:space="preserve">Incomplete workbooks or incomplete returns will result in your submission </w:t>
      </w:r>
      <w:proofErr w:type="gramStart"/>
      <w:r>
        <w:rPr>
          <w:color w:val="3E1C4E" w:themeColor="accent1"/>
          <w:sz w:val="24"/>
          <w:szCs w:val="24"/>
        </w:rPr>
        <w:t>being rejected,</w:t>
      </w:r>
      <w:proofErr w:type="gramEnd"/>
      <w:r>
        <w:rPr>
          <w:color w:val="3E1C4E" w:themeColor="accent1"/>
          <w:sz w:val="24"/>
          <w:szCs w:val="24"/>
        </w:rPr>
        <w:t xml:space="preserve"> at which time you will be asked to get the documentation in good order before resubmitting.</w:t>
      </w:r>
      <w:r>
        <w:rPr>
          <w:color w:val="3E1C4E" w:themeColor="accent1"/>
          <w:sz w:val="24"/>
          <w:szCs w:val="24"/>
        </w:rPr>
        <w:br w:type="page"/>
      </w:r>
    </w:p>
    <w:p w14:paraId="3A6FF61E" w14:textId="77777777" w:rsidR="009D530D" w:rsidRPr="007E5A65" w:rsidRDefault="0073293C" w:rsidP="009D530D">
      <w:pPr>
        <w:spacing w:after="0" w:line="288" w:lineRule="auto"/>
        <w:rPr>
          <w:color w:val="1B7F8D" w:themeColor="background2"/>
          <w:sz w:val="18"/>
          <w:szCs w:val="18"/>
        </w:rPr>
      </w:pPr>
      <w:r>
        <w:rPr>
          <w:noProof/>
          <w:color w:val="1B7F8D" w:themeColor="background2"/>
          <w:sz w:val="28"/>
          <w:szCs w:val="24"/>
        </w:rPr>
        <w:lastRenderedPageBreak/>
        <w:drawing>
          <wp:anchor distT="0" distB="0" distL="114300" distR="114300" simplePos="0" relativeHeight="251646976" behindDoc="1" locked="0" layoutInCell="1" allowOverlap="1" wp14:anchorId="43FC9F04" wp14:editId="4D6D473A">
            <wp:simplePos x="0" y="0"/>
            <wp:positionH relativeFrom="margin">
              <wp:align>left</wp:align>
            </wp:positionH>
            <wp:positionV relativeFrom="paragraph">
              <wp:posOffset>7620</wp:posOffset>
            </wp:positionV>
            <wp:extent cx="658495" cy="658495"/>
            <wp:effectExtent l="0" t="0" r="8255" b="8255"/>
            <wp:wrapTight wrapText="bothSides">
              <wp:wrapPolygon edited="0">
                <wp:start x="0" y="0"/>
                <wp:lineTo x="0" y="21246"/>
                <wp:lineTo x="21246" y="21246"/>
                <wp:lineTo x="2124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pm question Square turquoise-01.png"/>
                    <pic:cNvPicPr/>
                  </pic:nvPicPr>
                  <pic:blipFill>
                    <a:blip r:embed="rId1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658495" cy="658495"/>
                    </a:xfrm>
                    <a:prstGeom prst="rect">
                      <a:avLst/>
                    </a:prstGeom>
                  </pic:spPr>
                </pic:pic>
              </a:graphicData>
            </a:graphic>
            <wp14:sizeRelH relativeFrom="page">
              <wp14:pctWidth>0</wp14:pctWidth>
            </wp14:sizeRelH>
            <wp14:sizeRelV relativeFrom="page">
              <wp14:pctHeight>0</wp14:pctHeight>
            </wp14:sizeRelV>
          </wp:anchor>
        </w:drawing>
      </w:r>
    </w:p>
    <w:p w14:paraId="7441B5B0" w14:textId="77777777" w:rsidR="009D530D" w:rsidRPr="00CD67F5" w:rsidRDefault="009D530D" w:rsidP="00CD67F5">
      <w:pPr>
        <w:pStyle w:val="Heading2"/>
        <w:rPr>
          <w:b/>
          <w:color w:val="3E1C4E" w:themeColor="accent1"/>
          <w:sz w:val="36"/>
          <w:szCs w:val="36"/>
        </w:rPr>
      </w:pPr>
      <w:bookmarkStart w:id="6" w:name="_Toc4405646"/>
      <w:r w:rsidRPr="00CD67F5">
        <w:rPr>
          <w:b/>
          <w:color w:val="3E1C4E" w:themeColor="accent1"/>
          <w:sz w:val="36"/>
          <w:szCs w:val="36"/>
        </w:rPr>
        <w:t>Clarity of purpose</w:t>
      </w:r>
      <w:bookmarkEnd w:id="6"/>
    </w:p>
    <w:p w14:paraId="17E40425" w14:textId="36355158" w:rsidR="00295729" w:rsidRDefault="003F4999" w:rsidP="00295729">
      <w:pPr>
        <w:spacing w:after="200" w:line="288" w:lineRule="auto"/>
        <w:rPr>
          <w:color w:val="1B7F8D" w:themeColor="background2"/>
          <w:sz w:val="28"/>
          <w:szCs w:val="24"/>
        </w:rPr>
      </w:pPr>
      <w:r>
        <w:rPr>
          <w:noProof/>
        </w:rPr>
      </w:r>
      <w:r w:rsidR="003F4999">
        <w:rPr>
          <w:noProof/>
        </w:rPr>
        <w:pict w14:anchorId="6F23A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6" type="#_x0000_t75" alt="" style="position:absolute;margin-left:0;margin-top:25pt;width:20.25pt;height:20.25pt;z-index:-251640832;visibility:visible;mso-wrap-edited:f;mso-width-percent:0;mso-height-percent:0;mso-width-percent:0;mso-height-percent:0" wrapcoords="4800 0 800 4000 -800 8000 -800 14400 4000 20800 5600 20800 16000 20800 17600 20800 21600 15200 21600 6400 20800 4000 16800 0 4800 0">
            <v:imagedata r:id="rId20" o:title="" cropbottom="-651f" cropright="-651f"/>
            <w10:wrap type="through"/>
          </v:shape>
        </w:pict>
      </w:r>
    </w:p>
    <w:p w14:paraId="2225A6DD" w14:textId="26FADAF5" w:rsidR="00011460" w:rsidRDefault="00011460" w:rsidP="00E06E08">
      <w:pPr>
        <w:spacing w:after="200" w:line="288" w:lineRule="auto"/>
        <w:rPr>
          <w:i/>
          <w:color w:val="1B7F8D" w:themeColor="background2"/>
          <w:sz w:val="24"/>
          <w:szCs w:val="26"/>
        </w:rPr>
      </w:pPr>
      <w:r w:rsidRPr="00011460">
        <w:rPr>
          <w:i/>
          <w:color w:val="1B7F8D" w:themeColor="background2"/>
          <w:sz w:val="24"/>
          <w:szCs w:val="26"/>
        </w:rPr>
        <w:t>Advocacy Providers ensure that the individuals they advocate for, referrers, health and social care services and funding</w:t>
      </w:r>
      <w:r>
        <w:rPr>
          <w:i/>
          <w:color w:val="1B7F8D" w:themeColor="background2"/>
          <w:sz w:val="24"/>
          <w:szCs w:val="26"/>
        </w:rPr>
        <w:t xml:space="preserve"> </w:t>
      </w:r>
      <w:r w:rsidRPr="00011460">
        <w:rPr>
          <w:i/>
          <w:color w:val="1B7F8D" w:themeColor="background2"/>
          <w:sz w:val="24"/>
          <w:szCs w:val="26"/>
        </w:rPr>
        <w:t>agencies all receive information that helps them understand the advocacy service and the role of the advocate, including its benefits and boundaries.</w:t>
      </w:r>
    </w:p>
    <w:p w14:paraId="6D0F4CAC" w14:textId="356C6F40" w:rsidR="00011460" w:rsidRPr="009C0DCF" w:rsidRDefault="00011460" w:rsidP="00E06E08">
      <w:pPr>
        <w:spacing w:after="200" w:line="288" w:lineRule="auto"/>
        <w:rPr>
          <w:i/>
          <w:color w:val="1B7F8D" w:themeColor="background2"/>
          <w:sz w:val="24"/>
          <w:szCs w:val="26"/>
        </w:rPr>
      </w:pPr>
      <w:r w:rsidRPr="009C0DCF">
        <w:rPr>
          <w:i/>
          <w:noProof/>
          <w:color w:val="1B7F8D" w:themeColor="background2"/>
          <w:sz w:val="24"/>
          <w:szCs w:val="26"/>
        </w:rPr>
        <w:drawing>
          <wp:anchor distT="0" distB="0" distL="114300" distR="114300" simplePos="0" relativeHeight="251645952" behindDoc="1" locked="0" layoutInCell="1" allowOverlap="1" wp14:anchorId="14C8080E" wp14:editId="23F2718C">
            <wp:simplePos x="0" y="0"/>
            <wp:positionH relativeFrom="margin">
              <wp:posOffset>567055</wp:posOffset>
            </wp:positionH>
            <wp:positionV relativeFrom="paragraph">
              <wp:posOffset>243840</wp:posOffset>
            </wp:positionV>
            <wp:extent cx="258445" cy="258445"/>
            <wp:effectExtent l="0" t="0" r="825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u=https%3a%2f%2fopenclipart.org%2fimage%2f800px%2fsvg_to_png%2f202308%2fclosed_quotations.png&amp;ehk=G99Ru%2b%2f%2bTMhWsYkhZLpRxQ&amp;r=0&amp;pid=OfficeInsert"/>
                    <pic:cNvPicPr/>
                  </pic:nvPicPr>
                  <pic:blipFill>
                    <a:blip r:embed="rId21"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8445" cy="258445"/>
                    </a:xfrm>
                    <a:prstGeom prst="rect">
                      <a:avLst/>
                    </a:prstGeom>
                  </pic:spPr>
                </pic:pic>
              </a:graphicData>
            </a:graphic>
            <wp14:sizeRelH relativeFrom="page">
              <wp14:pctWidth>0</wp14:pctWidth>
            </wp14:sizeRelH>
            <wp14:sizeRelV relativeFrom="page">
              <wp14:pctHeight>0</wp14:pctHeight>
            </wp14:sizeRelV>
          </wp:anchor>
        </w:drawing>
      </w:r>
      <w:r w:rsidRPr="00011460">
        <w:rPr>
          <w:i/>
          <w:color w:val="1B7F8D" w:themeColor="background2"/>
          <w:sz w:val="24"/>
          <w:szCs w:val="26"/>
        </w:rPr>
        <w:t>The Advocacy Providers objectives and activities must align with the principles set out in this</w:t>
      </w:r>
      <w:r w:rsidR="004B2AAF" w:rsidRPr="004B2AAF">
        <w:rPr>
          <w:i/>
          <w:color w:val="1B7F8D" w:themeColor="background2"/>
          <w:sz w:val="24"/>
          <w:szCs w:val="26"/>
        </w:rPr>
        <w:t xml:space="preserve"> Charter</w:t>
      </w:r>
      <w:r w:rsidR="004B2AAF">
        <w:rPr>
          <w:i/>
          <w:color w:val="1B7F8D" w:themeColor="background2"/>
          <w:sz w:val="24"/>
          <w:szCs w:val="26"/>
        </w:rPr>
        <w:t>.</w:t>
      </w:r>
    </w:p>
    <w:p w14:paraId="0BD4C2D6" w14:textId="77777777" w:rsidR="00E13B1B" w:rsidRPr="002E620A" w:rsidRDefault="00E13B1B" w:rsidP="00EB74B9">
      <w:pPr>
        <w:spacing w:before="240" w:line="240" w:lineRule="auto"/>
        <w:contextualSpacing/>
        <w:rPr>
          <w:color w:val="1B7F8D" w:themeColor="background2"/>
          <w:sz w:val="24"/>
          <w:szCs w:val="24"/>
        </w:rPr>
      </w:pPr>
    </w:p>
    <w:p w14:paraId="7C434549" w14:textId="2CBAFE89" w:rsidR="00295729" w:rsidRPr="00183125" w:rsidRDefault="00295729" w:rsidP="009D530D">
      <w:pPr>
        <w:spacing w:after="0" w:line="240" w:lineRule="auto"/>
        <w:contextualSpacing/>
        <w:rPr>
          <w:b/>
          <w:color w:val="3E1C4E" w:themeColor="accent1"/>
          <w:sz w:val="24"/>
          <w:szCs w:val="24"/>
        </w:rPr>
      </w:pPr>
      <w:bookmarkStart w:id="7" w:name="_Hlk512256675"/>
      <w:r w:rsidRPr="00183125">
        <w:rPr>
          <w:b/>
          <w:color w:val="3E1C4E" w:themeColor="accent1"/>
          <w:sz w:val="24"/>
          <w:szCs w:val="24"/>
        </w:rPr>
        <w:t>Tick box responses</w:t>
      </w:r>
    </w:p>
    <w:tbl>
      <w:tblPr>
        <w:tblStyle w:val="ListTable1Light-Accent6"/>
        <w:tblW w:w="9072" w:type="dxa"/>
        <w:tblLook w:val="04A0" w:firstRow="1" w:lastRow="0" w:firstColumn="1" w:lastColumn="0" w:noHBand="0" w:noVBand="1"/>
      </w:tblPr>
      <w:tblGrid>
        <w:gridCol w:w="548"/>
        <w:gridCol w:w="7390"/>
        <w:gridCol w:w="1134"/>
      </w:tblGrid>
      <w:tr w:rsidR="00295729" w:rsidRPr="00295729" w14:paraId="6BD50232" w14:textId="77777777" w:rsidTr="002558FE">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548" w:type="dxa"/>
            <w:vAlign w:val="center"/>
          </w:tcPr>
          <w:bookmarkStart w:id="8" w:name="_Hlk512258301" w:displacedByCustomXml="next"/>
          <w:sdt>
            <w:sdtPr>
              <w:rPr>
                <w:color w:val="808080"/>
                <w:sz w:val="24"/>
                <w:szCs w:val="24"/>
              </w:rPr>
              <w:id w:val="-579605606"/>
              <w:lock w:val="sdtContentLocked"/>
              <w:placeholder>
                <w:docPart w:val="DefaultPlaceholder_-1854013440"/>
              </w:placeholder>
            </w:sdtPr>
            <w:sdtEndPr/>
            <w:sdtContent>
              <w:p w14:paraId="3BC5EE8A" w14:textId="656F025A" w:rsidR="00295729" w:rsidRPr="002558FE" w:rsidRDefault="00295729" w:rsidP="00183125">
                <w:pPr>
                  <w:spacing w:line="288" w:lineRule="auto"/>
                  <w:rPr>
                    <w:color w:val="808080"/>
                    <w:sz w:val="24"/>
                    <w:szCs w:val="24"/>
                  </w:rPr>
                </w:pPr>
                <w:r w:rsidRPr="002558FE">
                  <w:rPr>
                    <w:color w:val="808080"/>
                    <w:sz w:val="24"/>
                    <w:szCs w:val="24"/>
                  </w:rPr>
                  <w:t>Ref</w:t>
                </w:r>
              </w:p>
            </w:sdtContent>
          </w:sdt>
        </w:tc>
        <w:tc>
          <w:tcPr>
            <w:tcW w:w="7390" w:type="dxa"/>
            <w:vAlign w:val="center"/>
          </w:tcPr>
          <w:sdt>
            <w:sdtPr>
              <w:rPr>
                <w:color w:val="6D245D" w:themeColor="accent3"/>
                <w:sz w:val="24"/>
                <w:szCs w:val="24"/>
              </w:rPr>
              <w:id w:val="2020427636"/>
              <w:lock w:val="sdtContentLocked"/>
              <w:placeholder>
                <w:docPart w:val="DefaultPlaceholder_-1854013440"/>
              </w:placeholder>
            </w:sdtPr>
            <w:sdtEndPr/>
            <w:sdtContent>
              <w:p w14:paraId="335D0910" w14:textId="047FF718" w:rsidR="00295729" w:rsidRPr="00183125" w:rsidRDefault="00295729" w:rsidP="00183125">
                <w:pPr>
                  <w:spacing w:line="288" w:lineRule="auto"/>
                  <w:cnfStyle w:val="100000000000" w:firstRow="1" w:lastRow="0" w:firstColumn="0" w:lastColumn="0" w:oddVBand="0" w:evenVBand="0" w:oddHBand="0" w:evenHBand="0" w:firstRowFirstColumn="0" w:firstRowLastColumn="0" w:lastRowFirstColumn="0" w:lastRowLastColumn="0"/>
                  <w:rPr>
                    <w:color w:val="6D245D" w:themeColor="accent3"/>
                    <w:sz w:val="24"/>
                    <w:szCs w:val="24"/>
                  </w:rPr>
                </w:pPr>
                <w:r w:rsidRPr="00183125">
                  <w:rPr>
                    <w:color w:val="6D245D" w:themeColor="accent3"/>
                    <w:sz w:val="24"/>
                    <w:szCs w:val="24"/>
                  </w:rPr>
                  <w:t>Requirement</w:t>
                </w:r>
              </w:p>
            </w:sdtContent>
          </w:sdt>
        </w:tc>
        <w:tc>
          <w:tcPr>
            <w:tcW w:w="1134" w:type="dxa"/>
            <w:vAlign w:val="center"/>
          </w:tcPr>
          <w:sdt>
            <w:sdtPr>
              <w:rPr>
                <w:color w:val="6D245D" w:themeColor="accent3"/>
                <w:sz w:val="24"/>
                <w:szCs w:val="24"/>
              </w:rPr>
              <w:id w:val="1046957509"/>
              <w:lock w:val="sdtContentLocked"/>
              <w:placeholder>
                <w:docPart w:val="DefaultPlaceholder_-1854013440"/>
              </w:placeholder>
            </w:sdtPr>
            <w:sdtEndPr/>
            <w:sdtContent>
              <w:p w14:paraId="133177FE" w14:textId="0BE30498" w:rsidR="00295729" w:rsidRPr="00183125" w:rsidRDefault="002558FE" w:rsidP="00183125">
                <w:pPr>
                  <w:cnfStyle w:val="100000000000" w:firstRow="1" w:lastRow="0" w:firstColumn="0" w:lastColumn="0" w:oddVBand="0" w:evenVBand="0" w:oddHBand="0" w:evenHBand="0" w:firstRowFirstColumn="0" w:firstRowLastColumn="0" w:lastRowFirstColumn="0" w:lastRowLastColumn="0"/>
                  <w:rPr>
                    <w:color w:val="6D245D" w:themeColor="accent3"/>
                    <w:sz w:val="24"/>
                    <w:szCs w:val="24"/>
                  </w:rPr>
                </w:pPr>
                <w:r w:rsidRPr="00183125">
                  <w:rPr>
                    <w:color w:val="6D245D" w:themeColor="accent3"/>
                    <w:sz w:val="24"/>
                    <w:szCs w:val="24"/>
                  </w:rPr>
                  <w:t>Tick if</w:t>
                </w:r>
                <w:r w:rsidR="00295729" w:rsidRPr="00183125">
                  <w:rPr>
                    <w:color w:val="6D245D" w:themeColor="accent3"/>
                    <w:sz w:val="24"/>
                    <w:szCs w:val="24"/>
                  </w:rPr>
                  <w:t xml:space="preserve"> met</w:t>
                </w:r>
              </w:p>
            </w:sdtContent>
          </w:sdt>
        </w:tc>
      </w:tr>
      <w:tr w:rsidR="00295729" w:rsidRPr="00295729" w14:paraId="449E3C6C" w14:textId="77777777" w:rsidTr="002558FE">
        <w:trPr>
          <w:cnfStyle w:val="000000100000" w:firstRow="0" w:lastRow="0" w:firstColumn="0" w:lastColumn="0" w:oddVBand="0" w:evenVBand="0" w:oddHBand="1" w:evenHBand="0" w:firstRowFirstColumn="0" w:firstRowLastColumn="0" w:lastRowFirstColumn="0" w:lastRowLastColumn="0"/>
          <w:trHeight w:val="737"/>
        </w:trPr>
        <w:bookmarkEnd w:id="8" w:displacedByCustomXml="next"/>
        <w:sdt>
          <w:sdtPr>
            <w:rPr>
              <w:color w:val="808080"/>
              <w:sz w:val="24"/>
              <w:szCs w:val="24"/>
            </w:rPr>
            <w:id w:val="945343429"/>
            <w:lock w:val="sdtContentLocked"/>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548" w:type="dxa"/>
                <w:vAlign w:val="center"/>
              </w:tcPr>
              <w:p w14:paraId="65C21779" w14:textId="37B0FECF" w:rsidR="00295729" w:rsidRPr="002558FE" w:rsidRDefault="00AD3D36" w:rsidP="002558FE">
                <w:pPr>
                  <w:spacing w:after="200" w:line="288" w:lineRule="auto"/>
                  <w:rPr>
                    <w:b w:val="0"/>
                    <w:color w:val="808080"/>
                    <w:sz w:val="24"/>
                    <w:szCs w:val="24"/>
                  </w:rPr>
                </w:pPr>
                <w:r>
                  <w:rPr>
                    <w:b w:val="0"/>
                    <w:color w:val="808080"/>
                    <w:sz w:val="24"/>
                    <w:szCs w:val="24"/>
                  </w:rPr>
                  <w:t>2</w:t>
                </w:r>
                <w:r w:rsidR="0068592E">
                  <w:rPr>
                    <w:b w:val="0"/>
                    <w:color w:val="808080"/>
                    <w:sz w:val="24"/>
                    <w:szCs w:val="24"/>
                  </w:rPr>
                  <w:t>6</w:t>
                </w:r>
              </w:p>
            </w:tc>
          </w:sdtContent>
        </w:sdt>
        <w:tc>
          <w:tcPr>
            <w:tcW w:w="7390" w:type="dxa"/>
            <w:vAlign w:val="center"/>
          </w:tcPr>
          <w:sdt>
            <w:sdtPr>
              <w:rPr>
                <w:color w:val="3E1C4E" w:themeColor="accent1"/>
                <w:sz w:val="24"/>
                <w:szCs w:val="24"/>
              </w:rPr>
              <w:id w:val="-187841249"/>
              <w:lock w:val="sdtContentLocked"/>
              <w:placeholder>
                <w:docPart w:val="DefaultPlaceholder_-1854013440"/>
              </w:placeholder>
            </w:sdtPr>
            <w:sdtEndPr/>
            <w:sdtContent>
              <w:p w14:paraId="620B5898" w14:textId="5DCC1C51" w:rsidR="00295729" w:rsidRPr="00295729" w:rsidRDefault="002558FE" w:rsidP="002558FE">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Pr>
                    <w:color w:val="3E1C4E" w:themeColor="accent1"/>
                    <w:sz w:val="24"/>
                    <w:szCs w:val="24"/>
                  </w:rPr>
                  <w:t>The organisation’s aims and planned activities are within the object</w:t>
                </w:r>
                <w:r w:rsidR="00610B6B">
                  <w:rPr>
                    <w:color w:val="3E1C4E" w:themeColor="accent1"/>
                    <w:sz w:val="24"/>
                    <w:szCs w:val="24"/>
                  </w:rPr>
                  <w:t>ive</w:t>
                </w:r>
                <w:r>
                  <w:rPr>
                    <w:color w:val="3E1C4E" w:themeColor="accent1"/>
                    <w:sz w:val="24"/>
                    <w:szCs w:val="24"/>
                  </w:rPr>
                  <w:t>s set out in its governing document.</w:t>
                </w:r>
              </w:p>
            </w:sdtContent>
          </w:sdt>
        </w:tc>
        <w:tc>
          <w:tcPr>
            <w:tcW w:w="1134" w:type="dxa"/>
            <w:vAlign w:val="center"/>
          </w:tcPr>
          <w:sdt>
            <w:sdtPr>
              <w:rPr>
                <w:rFonts w:ascii="MS Gothic" w:eastAsia="MS Gothic" w:hAnsi="MS Gothic" w:hint="eastAsia"/>
                <w:lang w:val="en-US"/>
              </w:rPr>
              <w:id w:val="-1921328820"/>
              <w14:checkbox>
                <w14:checked w14:val="0"/>
                <w14:checkedState w14:val="2612" w14:font="MS Gothic"/>
                <w14:uncheckedState w14:val="2610" w14:font="MS Gothic"/>
              </w14:checkbox>
            </w:sdtPr>
            <w:sdtEndPr/>
            <w:sdtContent>
              <w:p w14:paraId="753B3783" w14:textId="460BDCF3" w:rsidR="007F00DD" w:rsidRDefault="00FA3717"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68529EAD" w14:textId="77777777" w:rsidR="00295729" w:rsidRPr="00295729" w:rsidRDefault="00295729" w:rsidP="002558FE">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295729" w:rsidRPr="00295729" w14:paraId="276245E0" w14:textId="77777777" w:rsidTr="002558FE">
        <w:trPr>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000732269"/>
              <w:lock w:val="sdtContentLocked"/>
              <w:placeholder>
                <w:docPart w:val="DefaultPlaceholder_-1854013440"/>
              </w:placeholder>
            </w:sdtPr>
            <w:sdtEndPr/>
            <w:sdtContent>
              <w:p w14:paraId="0580D274" w14:textId="6B1D680C" w:rsidR="00295729" w:rsidRPr="002558FE" w:rsidRDefault="00AD3D36" w:rsidP="002558FE">
                <w:pPr>
                  <w:spacing w:after="200" w:line="288" w:lineRule="auto"/>
                  <w:rPr>
                    <w:b w:val="0"/>
                    <w:color w:val="808080"/>
                    <w:sz w:val="24"/>
                    <w:szCs w:val="24"/>
                  </w:rPr>
                </w:pPr>
                <w:r>
                  <w:rPr>
                    <w:b w:val="0"/>
                    <w:color w:val="808080"/>
                    <w:sz w:val="24"/>
                    <w:szCs w:val="24"/>
                  </w:rPr>
                  <w:t>2</w:t>
                </w:r>
                <w:r w:rsidR="0068592E">
                  <w:rPr>
                    <w:b w:val="0"/>
                    <w:color w:val="808080"/>
                    <w:sz w:val="24"/>
                    <w:szCs w:val="24"/>
                  </w:rPr>
                  <w:t>7</w:t>
                </w:r>
              </w:p>
            </w:sdtContent>
          </w:sdt>
        </w:tc>
        <w:tc>
          <w:tcPr>
            <w:tcW w:w="7390" w:type="dxa"/>
            <w:vAlign w:val="center"/>
          </w:tcPr>
          <w:sdt>
            <w:sdtPr>
              <w:rPr>
                <w:color w:val="3E1C4E" w:themeColor="accent1"/>
                <w:sz w:val="24"/>
                <w:szCs w:val="24"/>
              </w:rPr>
              <w:id w:val="2111708055"/>
              <w:lock w:val="sdtContentLocked"/>
              <w:placeholder>
                <w:docPart w:val="DefaultPlaceholder_-1854013440"/>
              </w:placeholder>
            </w:sdtPr>
            <w:sdtEndPr/>
            <w:sdtContent>
              <w:p w14:paraId="3A16701A" w14:textId="66B8144D" w:rsidR="00295729" w:rsidRPr="00295729" w:rsidRDefault="002558FE" w:rsidP="002558FE">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r>
                  <w:rPr>
                    <w:color w:val="3E1C4E" w:themeColor="accent1"/>
                    <w:sz w:val="24"/>
                    <w:szCs w:val="24"/>
                  </w:rPr>
                  <w:t>The organisation has clear decision-making processes which are regularly reviewed by the Board.</w:t>
                </w:r>
              </w:p>
            </w:sdtContent>
          </w:sdt>
        </w:tc>
        <w:tc>
          <w:tcPr>
            <w:tcW w:w="1134" w:type="dxa"/>
            <w:vAlign w:val="center"/>
          </w:tcPr>
          <w:sdt>
            <w:sdtPr>
              <w:rPr>
                <w:rFonts w:ascii="MS Gothic" w:eastAsia="MS Gothic" w:hAnsi="MS Gothic" w:hint="eastAsia"/>
                <w:lang w:val="en-US"/>
              </w:rPr>
              <w:id w:val="1024751768"/>
              <w14:checkbox>
                <w14:checked w14:val="0"/>
                <w14:checkedState w14:val="2612" w14:font="MS Gothic"/>
                <w14:uncheckedState w14:val="2610" w14:font="MS Gothic"/>
              </w14:checkbox>
            </w:sdtPr>
            <w:sdtEndPr/>
            <w:sdtContent>
              <w:p w14:paraId="723BE7B6" w14:textId="144BEBB7" w:rsidR="007F00DD" w:rsidRDefault="00FA3717"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09D7659F" w14:textId="77777777" w:rsidR="00295729" w:rsidRPr="00295729" w:rsidRDefault="00295729" w:rsidP="002558FE">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295729" w:rsidRPr="00295729" w14:paraId="609DEF0A" w14:textId="77777777" w:rsidTr="002558FE">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801565442"/>
              <w:lock w:val="sdtContentLocked"/>
              <w:placeholder>
                <w:docPart w:val="DefaultPlaceholder_-1854013440"/>
              </w:placeholder>
            </w:sdtPr>
            <w:sdtEndPr/>
            <w:sdtContent>
              <w:p w14:paraId="001F764D" w14:textId="0B0764C0" w:rsidR="00295729" w:rsidRPr="002558FE" w:rsidRDefault="00AD3D36" w:rsidP="002558FE">
                <w:pPr>
                  <w:spacing w:after="200" w:line="288" w:lineRule="auto"/>
                  <w:rPr>
                    <w:b w:val="0"/>
                    <w:color w:val="808080"/>
                    <w:sz w:val="24"/>
                    <w:szCs w:val="24"/>
                  </w:rPr>
                </w:pPr>
                <w:r>
                  <w:rPr>
                    <w:b w:val="0"/>
                    <w:color w:val="808080"/>
                    <w:sz w:val="24"/>
                    <w:szCs w:val="24"/>
                  </w:rPr>
                  <w:t>2</w:t>
                </w:r>
                <w:r w:rsidR="0068592E">
                  <w:rPr>
                    <w:b w:val="0"/>
                    <w:color w:val="808080"/>
                    <w:sz w:val="24"/>
                    <w:szCs w:val="24"/>
                  </w:rPr>
                  <w:t>8</w:t>
                </w:r>
              </w:p>
            </w:sdtContent>
          </w:sdt>
        </w:tc>
        <w:tc>
          <w:tcPr>
            <w:tcW w:w="7390" w:type="dxa"/>
            <w:vAlign w:val="center"/>
          </w:tcPr>
          <w:sdt>
            <w:sdtPr>
              <w:rPr>
                <w:color w:val="3E1C4E" w:themeColor="accent1"/>
                <w:sz w:val="24"/>
                <w:szCs w:val="24"/>
              </w:rPr>
              <w:id w:val="-2103943279"/>
              <w:lock w:val="sdtContentLocked"/>
              <w:placeholder>
                <w:docPart w:val="DefaultPlaceholder_-1854013440"/>
              </w:placeholder>
            </w:sdtPr>
            <w:sdtEndPr/>
            <w:sdtContent>
              <w:p w14:paraId="520A05DE" w14:textId="1C81F97A" w:rsidR="00295729" w:rsidRPr="00295729" w:rsidRDefault="002558FE" w:rsidP="002558FE">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Pr>
                    <w:color w:val="3E1C4E" w:themeColor="accent1"/>
                    <w:sz w:val="24"/>
                    <w:szCs w:val="24"/>
                  </w:rPr>
                  <w:t>Leaflets, website</w:t>
                </w:r>
                <w:r w:rsidR="00000D07">
                  <w:rPr>
                    <w:color w:val="3E1C4E" w:themeColor="accent1"/>
                    <w:sz w:val="24"/>
                    <w:szCs w:val="24"/>
                  </w:rPr>
                  <w:t xml:space="preserve"> pages </w:t>
                </w:r>
                <w:r>
                  <w:rPr>
                    <w:color w:val="3E1C4E" w:themeColor="accent1"/>
                    <w:sz w:val="24"/>
                    <w:szCs w:val="24"/>
                  </w:rPr>
                  <w:t>and other information used to advertise the service sets out clearly the types of advocacy being delivered, issues that are supported, who is eligible for support and the referral process.</w:t>
                </w:r>
              </w:p>
            </w:sdtContent>
          </w:sdt>
        </w:tc>
        <w:tc>
          <w:tcPr>
            <w:tcW w:w="1134" w:type="dxa"/>
            <w:vAlign w:val="center"/>
          </w:tcPr>
          <w:sdt>
            <w:sdtPr>
              <w:rPr>
                <w:rFonts w:ascii="MS Gothic" w:eastAsia="MS Gothic" w:hAnsi="MS Gothic" w:hint="eastAsia"/>
                <w:lang w:val="en-US"/>
              </w:rPr>
              <w:id w:val="1366178567"/>
              <w14:checkbox>
                <w14:checked w14:val="0"/>
                <w14:checkedState w14:val="2612" w14:font="MS Gothic"/>
                <w14:uncheckedState w14:val="2610" w14:font="MS Gothic"/>
              </w14:checkbox>
            </w:sdtPr>
            <w:sdtEndPr/>
            <w:sdtContent>
              <w:p w14:paraId="622F8C32" w14:textId="560E7483" w:rsidR="007F00DD" w:rsidRDefault="00FA3717"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659001B2" w14:textId="77777777" w:rsidR="00295729" w:rsidRPr="00295729" w:rsidRDefault="00295729" w:rsidP="002558FE">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873647" w:rsidRPr="00295729" w14:paraId="4D2580D7" w14:textId="77777777" w:rsidTr="002558FE">
        <w:trPr>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2111777414"/>
              <w:lock w:val="sdtContentLocked"/>
              <w:placeholder>
                <w:docPart w:val="DefaultPlaceholder_-1854013440"/>
              </w:placeholder>
            </w:sdtPr>
            <w:sdtEndPr/>
            <w:sdtContent>
              <w:p w14:paraId="25E8499F" w14:textId="0F7CB9C8" w:rsidR="00873647" w:rsidRPr="002558FE" w:rsidRDefault="00AD3D36" w:rsidP="002558FE">
                <w:pPr>
                  <w:spacing w:after="200" w:line="288" w:lineRule="auto"/>
                  <w:rPr>
                    <w:b w:val="0"/>
                    <w:color w:val="808080"/>
                    <w:sz w:val="24"/>
                    <w:szCs w:val="24"/>
                  </w:rPr>
                </w:pPr>
                <w:r>
                  <w:rPr>
                    <w:b w:val="0"/>
                    <w:color w:val="808080"/>
                    <w:sz w:val="24"/>
                    <w:szCs w:val="24"/>
                  </w:rPr>
                  <w:t>2</w:t>
                </w:r>
                <w:r w:rsidR="0068592E">
                  <w:rPr>
                    <w:b w:val="0"/>
                    <w:color w:val="808080"/>
                    <w:sz w:val="24"/>
                    <w:szCs w:val="24"/>
                  </w:rPr>
                  <w:t>9</w:t>
                </w:r>
              </w:p>
            </w:sdtContent>
          </w:sdt>
        </w:tc>
        <w:tc>
          <w:tcPr>
            <w:tcW w:w="7390" w:type="dxa"/>
            <w:vAlign w:val="center"/>
          </w:tcPr>
          <w:sdt>
            <w:sdtPr>
              <w:rPr>
                <w:color w:val="3E1C4E" w:themeColor="accent1"/>
                <w:sz w:val="24"/>
                <w:szCs w:val="24"/>
              </w:rPr>
              <w:id w:val="1924532529"/>
              <w:lock w:val="sdtContentLocked"/>
              <w:placeholder>
                <w:docPart w:val="DefaultPlaceholder_-1854013440"/>
              </w:placeholder>
            </w:sdtPr>
            <w:sdtEndPr/>
            <w:sdtContent>
              <w:p w14:paraId="5B5D1D52" w14:textId="04973F13" w:rsidR="00873647" w:rsidRDefault="00873647" w:rsidP="002558FE">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r w:rsidRPr="00873647">
                  <w:rPr>
                    <w:color w:val="3E1C4E" w:themeColor="accent1"/>
                    <w:sz w:val="24"/>
                    <w:szCs w:val="24"/>
                  </w:rPr>
                  <w:t>Advocates work to the Advocacy Code of Practice</w:t>
                </w:r>
                <w:r w:rsidR="0008566F">
                  <w:rPr>
                    <w:color w:val="3E1C4E" w:themeColor="accent1"/>
                    <w:sz w:val="24"/>
                    <w:szCs w:val="24"/>
                  </w:rPr>
                  <w:t>.</w:t>
                </w:r>
              </w:p>
            </w:sdtContent>
          </w:sdt>
        </w:tc>
        <w:tc>
          <w:tcPr>
            <w:tcW w:w="1134" w:type="dxa"/>
            <w:vAlign w:val="center"/>
          </w:tcPr>
          <w:sdt>
            <w:sdtPr>
              <w:rPr>
                <w:rFonts w:ascii="MS Gothic" w:eastAsia="MS Gothic" w:hAnsi="MS Gothic" w:hint="eastAsia"/>
              </w:rPr>
              <w:id w:val="-1234706011"/>
              <w14:checkbox>
                <w14:checked w14:val="0"/>
                <w14:checkedState w14:val="2612" w14:font="MS Gothic"/>
                <w14:uncheckedState w14:val="2610" w14:font="MS Gothic"/>
              </w14:checkbox>
            </w:sdtPr>
            <w:sdtEndPr/>
            <w:sdtContent>
              <w:p w14:paraId="0A1BD2F4" w14:textId="155820C9" w:rsidR="007F00DD" w:rsidRDefault="00FA3717"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14:paraId="1E3AB459" w14:textId="77777777" w:rsidR="00873647" w:rsidRPr="00295729" w:rsidRDefault="00873647" w:rsidP="002558FE">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bookmarkEnd w:id="7"/>
    </w:tbl>
    <w:p w14:paraId="32CC8F06" w14:textId="77777777" w:rsidR="002558FE" w:rsidRDefault="002558FE" w:rsidP="009D530D">
      <w:pPr>
        <w:spacing w:after="0" w:line="240" w:lineRule="auto"/>
        <w:contextualSpacing/>
        <w:rPr>
          <w:b/>
          <w:color w:val="1B7F8D" w:themeColor="background2"/>
          <w:sz w:val="24"/>
          <w:szCs w:val="24"/>
        </w:rPr>
      </w:pPr>
    </w:p>
    <w:p w14:paraId="6C97A7A1" w14:textId="77777777" w:rsidR="000956AF" w:rsidRPr="00183125" w:rsidRDefault="002558FE" w:rsidP="009D530D">
      <w:pPr>
        <w:spacing w:after="0" w:line="240" w:lineRule="auto"/>
        <w:contextualSpacing/>
        <w:rPr>
          <w:b/>
          <w:color w:val="3E1C4E"/>
          <w:sz w:val="24"/>
          <w:szCs w:val="24"/>
        </w:rPr>
      </w:pPr>
      <w:r w:rsidRPr="00183125">
        <w:rPr>
          <w:b/>
          <w:color w:val="3E1C4E"/>
          <w:sz w:val="24"/>
          <w:szCs w:val="24"/>
        </w:rPr>
        <w:t>Written responses</w:t>
      </w:r>
    </w:p>
    <w:tbl>
      <w:tblPr>
        <w:tblStyle w:val="ListTable1Light-Accent6"/>
        <w:tblW w:w="9072" w:type="dxa"/>
        <w:tblLook w:val="04A0" w:firstRow="1" w:lastRow="0" w:firstColumn="1" w:lastColumn="0" w:noHBand="0" w:noVBand="1"/>
      </w:tblPr>
      <w:tblGrid>
        <w:gridCol w:w="548"/>
        <w:gridCol w:w="8524"/>
      </w:tblGrid>
      <w:tr w:rsidR="00183125" w:rsidRPr="00295729" w14:paraId="4CD4C39E" w14:textId="77777777" w:rsidTr="005368DD">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26397501"/>
              <w:lock w:val="sdtContentLocked"/>
              <w:placeholder>
                <w:docPart w:val="DefaultPlaceholder_-1854013440"/>
              </w:placeholder>
            </w:sdtPr>
            <w:sdtEndPr/>
            <w:sdtContent>
              <w:p w14:paraId="1106AC26" w14:textId="516028F1" w:rsidR="00183125" w:rsidRDefault="00183125" w:rsidP="00F52DEF">
                <w:pPr>
                  <w:spacing w:after="200" w:line="288" w:lineRule="auto"/>
                  <w:rPr>
                    <w:b w:val="0"/>
                    <w:color w:val="808080"/>
                    <w:sz w:val="24"/>
                    <w:szCs w:val="24"/>
                  </w:rPr>
                </w:pPr>
                <w:r>
                  <w:rPr>
                    <w:b w:val="0"/>
                    <w:color w:val="808080"/>
                    <w:sz w:val="24"/>
                    <w:szCs w:val="24"/>
                  </w:rPr>
                  <w:t>Ref</w:t>
                </w:r>
              </w:p>
            </w:sdtContent>
          </w:sdt>
        </w:tc>
        <w:tc>
          <w:tcPr>
            <w:tcW w:w="8524" w:type="dxa"/>
            <w:vAlign w:val="center"/>
          </w:tcPr>
          <w:sdt>
            <w:sdtPr>
              <w:rPr>
                <w:color w:val="6D245D" w:themeColor="accent3"/>
                <w:sz w:val="24"/>
                <w:szCs w:val="24"/>
              </w:rPr>
              <w:id w:val="-897746778"/>
              <w:lock w:val="sdtContentLocked"/>
              <w:placeholder>
                <w:docPart w:val="DefaultPlaceholder_-1854013440"/>
              </w:placeholder>
            </w:sdtPr>
            <w:sdtEndPr/>
            <w:sdtContent>
              <w:p w14:paraId="4806ED92" w14:textId="27117EEC" w:rsidR="00183125" w:rsidRPr="00183125" w:rsidRDefault="00183125" w:rsidP="00F52DEF">
                <w:pPr>
                  <w:spacing w:after="200" w:line="288" w:lineRule="auto"/>
                  <w:cnfStyle w:val="100000000000" w:firstRow="1" w:lastRow="0" w:firstColumn="0" w:lastColumn="0" w:oddVBand="0" w:evenVBand="0" w:oddHBand="0" w:evenHBand="0" w:firstRowFirstColumn="0" w:firstRowLastColumn="0" w:lastRowFirstColumn="0" w:lastRowLastColumn="0"/>
                  <w:rPr>
                    <w:color w:val="1B7F8D" w:themeColor="background2"/>
                    <w:sz w:val="24"/>
                    <w:szCs w:val="24"/>
                  </w:rPr>
                </w:pPr>
                <w:r w:rsidRPr="00183125">
                  <w:rPr>
                    <w:color w:val="6D245D" w:themeColor="accent3"/>
                    <w:sz w:val="24"/>
                    <w:szCs w:val="24"/>
                  </w:rPr>
                  <w:t>Requirement</w:t>
                </w:r>
              </w:p>
            </w:sdtContent>
          </w:sdt>
        </w:tc>
      </w:tr>
      <w:tr w:rsidR="002558FE" w:rsidRPr="00183125" w14:paraId="7EA02AFE" w14:textId="77777777" w:rsidTr="002558FE">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p w14:paraId="19616C7A" w14:textId="5970F081" w:rsidR="002558FE" w:rsidRPr="00183125" w:rsidRDefault="0068592E" w:rsidP="00F52DEF">
            <w:pPr>
              <w:spacing w:after="200" w:line="288" w:lineRule="auto"/>
              <w:rPr>
                <w:b w:val="0"/>
                <w:color w:val="808080"/>
                <w:sz w:val="24"/>
                <w:szCs w:val="24"/>
              </w:rPr>
            </w:pPr>
            <w:r>
              <w:rPr>
                <w:b w:val="0"/>
                <w:color w:val="808080"/>
                <w:sz w:val="24"/>
                <w:szCs w:val="24"/>
              </w:rPr>
              <w:t>30</w:t>
            </w:r>
          </w:p>
        </w:tc>
        <w:tc>
          <w:tcPr>
            <w:tcW w:w="8524" w:type="dxa"/>
            <w:vAlign w:val="center"/>
          </w:tcPr>
          <w:sdt>
            <w:sdtPr>
              <w:rPr>
                <w:color w:val="3E1C4E" w:themeColor="accent1"/>
                <w:sz w:val="24"/>
                <w:szCs w:val="24"/>
              </w:rPr>
              <w:id w:val="-851100072"/>
              <w:lock w:val="sdtContentLocked"/>
              <w:placeholder>
                <w:docPart w:val="DefaultPlaceholder_-1854013440"/>
              </w:placeholder>
            </w:sdtPr>
            <w:sdtEndPr/>
            <w:sdtContent>
              <w:p w14:paraId="498B4343" w14:textId="53F4851B" w:rsidR="002558FE" w:rsidRPr="00183125" w:rsidRDefault="002558FE"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183125">
                  <w:rPr>
                    <w:color w:val="3E1C4E" w:themeColor="accent1"/>
                    <w:sz w:val="24"/>
                    <w:szCs w:val="24"/>
                  </w:rPr>
                  <w:t xml:space="preserve">Please include any additional comments you wish to make about indicators </w:t>
                </w:r>
                <w:r w:rsidR="0068592E">
                  <w:rPr>
                    <w:color w:val="3E1C4E" w:themeColor="accent1"/>
                    <w:sz w:val="24"/>
                    <w:szCs w:val="24"/>
                  </w:rPr>
                  <w:t>26-29</w:t>
                </w:r>
                <w:r w:rsidR="002E3262">
                  <w:rPr>
                    <w:color w:val="3E1C4E" w:themeColor="accent1"/>
                    <w:sz w:val="24"/>
                    <w:szCs w:val="24"/>
                  </w:rPr>
                  <w:t xml:space="preserve"> here</w:t>
                </w:r>
                <w:r w:rsidR="00402A2F">
                  <w:rPr>
                    <w:color w:val="3E1C4E" w:themeColor="accent1"/>
                    <w:sz w:val="24"/>
                    <w:szCs w:val="24"/>
                  </w:rPr>
                  <w:t>.</w:t>
                </w:r>
              </w:p>
            </w:sdtContent>
          </w:sdt>
        </w:tc>
      </w:tr>
      <w:tr w:rsidR="002558FE" w:rsidRPr="00295729" w14:paraId="0F3CA1C3" w14:textId="77777777" w:rsidTr="002558FE">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619E4151" w14:textId="07E68CC0" w:rsidR="002558FE" w:rsidRPr="00091A9A" w:rsidRDefault="00091A9A" w:rsidP="00F52DEF">
            <w:pPr>
              <w:spacing w:after="200" w:line="288" w:lineRule="auto"/>
              <w:rPr>
                <w:b w:val="0"/>
                <w:color w:val="333333"/>
                <w:sz w:val="24"/>
                <w:szCs w:val="24"/>
              </w:rPr>
            </w:pPr>
            <w:r w:rsidRPr="00091A9A">
              <w:rPr>
                <w:b w:val="0"/>
                <w:color w:val="333333"/>
                <w:sz w:val="24"/>
                <w:szCs w:val="24"/>
              </w:rPr>
              <w:t>(response 30 here)</w:t>
            </w:r>
          </w:p>
        </w:tc>
      </w:tr>
      <w:tr w:rsidR="002558FE" w:rsidRPr="00295729" w14:paraId="1ABCB335" w14:textId="77777777" w:rsidTr="002558FE">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822582140"/>
              <w:lock w:val="sdtContentLocked"/>
              <w:placeholder>
                <w:docPart w:val="DefaultPlaceholder_-1854013440"/>
              </w:placeholder>
            </w:sdtPr>
            <w:sdtEndPr/>
            <w:sdtContent>
              <w:p w14:paraId="24166772" w14:textId="2865E12F" w:rsidR="002558FE" w:rsidRPr="002558FE" w:rsidRDefault="002558FE" w:rsidP="00F52DEF">
                <w:pPr>
                  <w:spacing w:after="200" w:line="288" w:lineRule="auto"/>
                  <w:rPr>
                    <w:b w:val="0"/>
                    <w:color w:val="808080"/>
                    <w:sz w:val="24"/>
                    <w:szCs w:val="24"/>
                  </w:rPr>
                </w:pPr>
                <w:r>
                  <w:rPr>
                    <w:b w:val="0"/>
                    <w:color w:val="808080"/>
                    <w:sz w:val="24"/>
                    <w:szCs w:val="24"/>
                  </w:rPr>
                  <w:t>3</w:t>
                </w:r>
                <w:r w:rsidR="0068592E">
                  <w:rPr>
                    <w:b w:val="0"/>
                    <w:color w:val="808080"/>
                    <w:sz w:val="24"/>
                    <w:szCs w:val="24"/>
                  </w:rPr>
                  <w:t>1</w:t>
                </w:r>
              </w:p>
            </w:sdtContent>
          </w:sdt>
        </w:tc>
        <w:tc>
          <w:tcPr>
            <w:tcW w:w="8524" w:type="dxa"/>
            <w:vAlign w:val="center"/>
          </w:tcPr>
          <w:sdt>
            <w:sdtPr>
              <w:rPr>
                <w:color w:val="3E1C4E" w:themeColor="accent1"/>
                <w:sz w:val="24"/>
                <w:szCs w:val="24"/>
              </w:rPr>
              <w:id w:val="-1244797673"/>
              <w:lock w:val="sdtContentLocked"/>
              <w:placeholder>
                <w:docPart w:val="DefaultPlaceholder_-1854013440"/>
              </w:placeholder>
            </w:sdtPr>
            <w:sdtEndPr/>
            <w:sdtContent>
              <w:p w14:paraId="0A8B3D56" w14:textId="62C2814C" w:rsidR="002558FE" w:rsidRPr="00295729" w:rsidRDefault="000854C1"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Pr>
                    <w:color w:val="3E1C4E" w:themeColor="accent1"/>
                    <w:sz w:val="24"/>
                    <w:szCs w:val="24"/>
                  </w:rPr>
                  <w:t>The organisation records, monitors and analys</w:t>
                </w:r>
                <w:r w:rsidR="00402A2F">
                  <w:rPr>
                    <w:color w:val="3E1C4E" w:themeColor="accent1"/>
                    <w:sz w:val="24"/>
                    <w:szCs w:val="24"/>
                  </w:rPr>
                  <w:t>es</w:t>
                </w:r>
                <w:r>
                  <w:rPr>
                    <w:color w:val="3E1C4E" w:themeColor="accent1"/>
                    <w:sz w:val="24"/>
                    <w:szCs w:val="24"/>
                  </w:rPr>
                  <w:t xml:space="preserve"> any demands for advocacy that cannot be met and works with funders, commissioners or others to address these.</w:t>
                </w:r>
              </w:p>
            </w:sdtContent>
          </w:sdt>
        </w:tc>
      </w:tr>
      <w:tr w:rsidR="002558FE" w:rsidRPr="00295729" w14:paraId="5FEAD89A"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5433BD1D" w14:textId="56E18796" w:rsidR="002558FE" w:rsidRPr="00295729" w:rsidRDefault="00091A9A" w:rsidP="00F52DEF">
            <w:pPr>
              <w:spacing w:after="200" w:line="288" w:lineRule="auto"/>
              <w:rPr>
                <w:b w:val="0"/>
                <w:color w:val="3E1C4E" w:themeColor="accent1"/>
                <w:sz w:val="24"/>
                <w:szCs w:val="24"/>
              </w:rPr>
            </w:pPr>
            <w:r w:rsidRPr="00091A9A">
              <w:rPr>
                <w:b w:val="0"/>
                <w:color w:val="333333"/>
                <w:sz w:val="24"/>
                <w:szCs w:val="24"/>
              </w:rPr>
              <w:t>(response 3</w:t>
            </w:r>
            <w:r>
              <w:rPr>
                <w:b w:val="0"/>
                <w:color w:val="333333"/>
                <w:sz w:val="24"/>
                <w:szCs w:val="24"/>
              </w:rPr>
              <w:t>1</w:t>
            </w:r>
            <w:r w:rsidRPr="00091A9A">
              <w:rPr>
                <w:b w:val="0"/>
                <w:color w:val="333333"/>
                <w:sz w:val="24"/>
                <w:szCs w:val="24"/>
              </w:rPr>
              <w:t xml:space="preserve"> here)</w:t>
            </w:r>
          </w:p>
        </w:tc>
      </w:tr>
      <w:tr w:rsidR="002558FE" w:rsidRPr="00295729" w14:paraId="073EECFA" w14:textId="77777777" w:rsidTr="002558FE">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240332392"/>
              <w:lock w:val="sdtContentLocked"/>
              <w:placeholder>
                <w:docPart w:val="DefaultPlaceholder_-1854013440"/>
              </w:placeholder>
            </w:sdtPr>
            <w:sdtEndPr/>
            <w:sdtContent>
              <w:p w14:paraId="4F846855" w14:textId="00207937" w:rsidR="002558FE" w:rsidRPr="002558FE" w:rsidRDefault="00AD3D36" w:rsidP="00F52DEF">
                <w:pPr>
                  <w:spacing w:after="200" w:line="288" w:lineRule="auto"/>
                  <w:rPr>
                    <w:b w:val="0"/>
                    <w:color w:val="808080"/>
                    <w:sz w:val="24"/>
                    <w:szCs w:val="24"/>
                  </w:rPr>
                </w:pPr>
                <w:r>
                  <w:rPr>
                    <w:b w:val="0"/>
                    <w:color w:val="808080"/>
                    <w:sz w:val="24"/>
                    <w:szCs w:val="24"/>
                  </w:rPr>
                  <w:t>3</w:t>
                </w:r>
                <w:r w:rsidR="0068592E">
                  <w:rPr>
                    <w:b w:val="0"/>
                    <w:color w:val="808080"/>
                    <w:sz w:val="24"/>
                    <w:szCs w:val="24"/>
                  </w:rPr>
                  <w:t>2</w:t>
                </w:r>
              </w:p>
            </w:sdtContent>
          </w:sdt>
        </w:tc>
        <w:sdt>
          <w:sdtPr>
            <w:rPr>
              <w:color w:val="3E1C4E" w:themeColor="accent1"/>
              <w:sz w:val="24"/>
              <w:szCs w:val="24"/>
            </w:rPr>
            <w:id w:val="6883467"/>
            <w:lock w:val="sdtContentLocked"/>
            <w:placeholder>
              <w:docPart w:val="DefaultPlaceholder_-1854013440"/>
            </w:placeholder>
          </w:sdtPr>
          <w:sdtEndPr/>
          <w:sdtContent>
            <w:tc>
              <w:tcPr>
                <w:tcW w:w="8524" w:type="dxa"/>
                <w:vAlign w:val="center"/>
              </w:tcPr>
              <w:p w14:paraId="25A35D4C" w14:textId="6B2B8907" w:rsidR="002558FE" w:rsidRPr="00295729" w:rsidRDefault="00183125"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Pr>
                    <w:color w:val="3E1C4E" w:themeColor="accent1"/>
                    <w:sz w:val="24"/>
                    <w:szCs w:val="24"/>
                  </w:rPr>
                  <w:t xml:space="preserve">There is (i) a procedure for referring people to other agencies, and (ii) an </w:t>
                </w:r>
                <w:r w:rsidR="00402A2F">
                  <w:rPr>
                    <w:color w:val="3E1C4E" w:themeColor="accent1"/>
                    <w:sz w:val="24"/>
                    <w:szCs w:val="24"/>
                  </w:rPr>
                  <w:t>up-to-date</w:t>
                </w:r>
                <w:r>
                  <w:rPr>
                    <w:color w:val="3E1C4E" w:themeColor="accent1"/>
                    <w:sz w:val="24"/>
                    <w:szCs w:val="24"/>
                  </w:rPr>
                  <w:t xml:space="preserve"> list of potential services to refer people on to if the service is unable to help.</w:t>
                </w:r>
              </w:p>
            </w:tc>
          </w:sdtContent>
        </w:sdt>
      </w:tr>
      <w:tr w:rsidR="002558FE" w:rsidRPr="00295729" w14:paraId="275BE158"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1415E76C" w14:textId="5554A53E" w:rsidR="002558FE" w:rsidRPr="00295729" w:rsidRDefault="00091A9A" w:rsidP="00F52DEF">
            <w:pPr>
              <w:spacing w:after="200" w:line="288" w:lineRule="auto"/>
              <w:rPr>
                <w:b w:val="0"/>
                <w:color w:val="3E1C4E" w:themeColor="accent1"/>
                <w:sz w:val="24"/>
                <w:szCs w:val="24"/>
              </w:rPr>
            </w:pPr>
            <w:r w:rsidRPr="00091A9A">
              <w:rPr>
                <w:b w:val="0"/>
                <w:color w:val="333333"/>
                <w:sz w:val="24"/>
                <w:szCs w:val="24"/>
              </w:rPr>
              <w:t>(response 3</w:t>
            </w:r>
            <w:r>
              <w:rPr>
                <w:b w:val="0"/>
                <w:color w:val="333333"/>
                <w:sz w:val="24"/>
                <w:szCs w:val="24"/>
              </w:rPr>
              <w:t>2</w:t>
            </w:r>
            <w:r w:rsidRPr="00091A9A">
              <w:rPr>
                <w:b w:val="0"/>
                <w:color w:val="333333"/>
                <w:sz w:val="24"/>
                <w:szCs w:val="24"/>
              </w:rPr>
              <w:t xml:space="preserve"> here)</w:t>
            </w:r>
          </w:p>
        </w:tc>
      </w:tr>
      <w:tr w:rsidR="002558FE" w:rsidRPr="00295729" w14:paraId="48CA8548" w14:textId="77777777" w:rsidTr="002558FE">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238136693"/>
              <w:lock w:val="sdtContentLocked"/>
              <w:placeholder>
                <w:docPart w:val="DefaultPlaceholder_-1854013440"/>
              </w:placeholder>
            </w:sdtPr>
            <w:sdtEndPr/>
            <w:sdtContent>
              <w:p w14:paraId="0AE0AEE9" w14:textId="1A8F50BA" w:rsidR="002558FE" w:rsidRPr="002558FE" w:rsidRDefault="00AD3D36" w:rsidP="00F52DEF">
                <w:pPr>
                  <w:spacing w:after="200" w:line="288" w:lineRule="auto"/>
                  <w:rPr>
                    <w:b w:val="0"/>
                    <w:color w:val="808080"/>
                    <w:sz w:val="24"/>
                    <w:szCs w:val="24"/>
                  </w:rPr>
                </w:pPr>
                <w:r>
                  <w:rPr>
                    <w:b w:val="0"/>
                    <w:color w:val="808080"/>
                    <w:sz w:val="24"/>
                    <w:szCs w:val="24"/>
                  </w:rPr>
                  <w:t>3</w:t>
                </w:r>
                <w:r w:rsidR="0068592E">
                  <w:rPr>
                    <w:b w:val="0"/>
                    <w:color w:val="808080"/>
                    <w:sz w:val="24"/>
                    <w:szCs w:val="24"/>
                  </w:rPr>
                  <w:t>3</w:t>
                </w:r>
              </w:p>
            </w:sdtContent>
          </w:sdt>
        </w:tc>
        <w:tc>
          <w:tcPr>
            <w:tcW w:w="8524" w:type="dxa"/>
            <w:vAlign w:val="center"/>
          </w:tcPr>
          <w:p w14:paraId="68A2CE20" w14:textId="41DFD7E8" w:rsidR="002558FE" w:rsidRPr="00295729" w:rsidRDefault="00183125"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992A6E">
              <w:rPr>
                <w:color w:val="3E1C4E" w:themeColor="accent1"/>
                <w:sz w:val="24"/>
                <w:szCs w:val="24"/>
              </w:rPr>
              <w:t>The organisation gives clear information about the advocacy role in the format that is most suitable to the people who use the advocacy scheme</w:t>
            </w:r>
            <w:r w:rsidR="0039389E" w:rsidRPr="00992A6E">
              <w:rPr>
                <w:color w:val="3E1C4E" w:themeColor="accent1"/>
                <w:sz w:val="24"/>
                <w:szCs w:val="24"/>
              </w:rPr>
              <w:t xml:space="preserve">, and advocates </w:t>
            </w:r>
            <w:r w:rsidR="009B1E87" w:rsidRPr="00992A6E">
              <w:rPr>
                <w:color w:val="3E1C4E" w:themeColor="accent1"/>
                <w:sz w:val="24"/>
                <w:szCs w:val="24"/>
              </w:rPr>
              <w:t>can clearly describe their roles and the differences between them.</w:t>
            </w:r>
          </w:p>
        </w:tc>
      </w:tr>
      <w:tr w:rsidR="002558FE" w:rsidRPr="00295729" w14:paraId="58C787FC"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1C67E4F7" w14:textId="37832077" w:rsidR="00172E44" w:rsidRPr="00172E44" w:rsidRDefault="00091A9A" w:rsidP="00F52DEF">
            <w:pPr>
              <w:spacing w:after="200" w:line="288" w:lineRule="auto"/>
              <w:rPr>
                <w:bCs w:val="0"/>
                <w:color w:val="333333"/>
                <w:sz w:val="24"/>
                <w:szCs w:val="24"/>
              </w:rPr>
            </w:pPr>
            <w:r w:rsidRPr="00091A9A">
              <w:rPr>
                <w:b w:val="0"/>
                <w:color w:val="333333"/>
                <w:sz w:val="24"/>
                <w:szCs w:val="24"/>
              </w:rPr>
              <w:t>(response 3</w:t>
            </w:r>
            <w:r>
              <w:rPr>
                <w:b w:val="0"/>
                <w:color w:val="333333"/>
                <w:sz w:val="24"/>
                <w:szCs w:val="24"/>
              </w:rPr>
              <w:t>3</w:t>
            </w:r>
            <w:r w:rsidRPr="00091A9A">
              <w:rPr>
                <w:b w:val="0"/>
                <w:color w:val="333333"/>
                <w:sz w:val="24"/>
                <w:szCs w:val="24"/>
              </w:rPr>
              <w:t xml:space="preserve"> here)</w:t>
            </w:r>
          </w:p>
        </w:tc>
      </w:tr>
    </w:tbl>
    <w:sdt>
      <w:sdtPr>
        <w:rPr>
          <w:b/>
          <w:color w:val="3E1C4E" w:themeColor="accent1"/>
          <w:sz w:val="24"/>
          <w:szCs w:val="24"/>
        </w:rPr>
        <w:id w:val="-1542277923"/>
        <w:lock w:val="sdtContentLocked"/>
        <w:placeholder>
          <w:docPart w:val="DefaultPlaceholder_-1854013440"/>
        </w:placeholder>
      </w:sdtPr>
      <w:sdtEndPr>
        <w:rPr>
          <w:b w:val="0"/>
        </w:rPr>
      </w:sdtEndPr>
      <w:sdtContent>
        <w:p w14:paraId="3BFE3130" w14:textId="2AB3E29F" w:rsidR="00183125" w:rsidRPr="00183125" w:rsidRDefault="003F172F" w:rsidP="00183125">
          <w:pPr>
            <w:spacing w:after="0" w:line="240" w:lineRule="auto"/>
            <w:contextualSpacing/>
            <w:rPr>
              <w:b/>
              <w:color w:val="3E1C4E" w:themeColor="accent1"/>
              <w:sz w:val="24"/>
              <w:szCs w:val="24"/>
            </w:rPr>
          </w:pPr>
          <w:r>
            <w:rPr>
              <w:b/>
              <w:color w:val="3E1C4E" w:themeColor="accent1"/>
              <w:sz w:val="24"/>
              <w:szCs w:val="24"/>
            </w:rPr>
            <w:t>Assessor</w:t>
          </w:r>
          <w:r w:rsidR="00183125" w:rsidRPr="00183125">
            <w:rPr>
              <w:b/>
              <w:color w:val="3E1C4E" w:themeColor="accent1"/>
              <w:sz w:val="24"/>
              <w:szCs w:val="24"/>
            </w:rPr>
            <w:t>’s comments</w:t>
          </w:r>
        </w:p>
        <w:p w14:paraId="21B1E312" w14:textId="75892DED" w:rsidR="00183125" w:rsidRPr="00183125" w:rsidRDefault="00183125" w:rsidP="00183125">
          <w:pPr>
            <w:spacing w:after="0" w:line="240" w:lineRule="auto"/>
            <w:contextualSpacing/>
            <w:rPr>
              <w:color w:val="3E1C4E" w:themeColor="accent1"/>
              <w:sz w:val="24"/>
              <w:szCs w:val="24"/>
            </w:rPr>
          </w:pPr>
          <w:r w:rsidRPr="00183125">
            <w:rPr>
              <w:color w:val="3E1C4E" w:themeColor="accent1"/>
              <w:sz w:val="24"/>
              <w:szCs w:val="24"/>
            </w:rPr>
            <w:t xml:space="preserve">(for use by QPM </w:t>
          </w:r>
          <w:r w:rsidR="003F172F">
            <w:rPr>
              <w:color w:val="3E1C4E" w:themeColor="accent1"/>
              <w:sz w:val="24"/>
              <w:szCs w:val="24"/>
            </w:rPr>
            <w:t>Assessor</w:t>
          </w:r>
          <w:r w:rsidRPr="00183125">
            <w:rPr>
              <w:color w:val="3E1C4E" w:themeColor="accent1"/>
              <w:sz w:val="24"/>
              <w:szCs w:val="24"/>
            </w:rPr>
            <w:t xml:space="preserve"> only)</w:t>
          </w:r>
        </w:p>
      </w:sdtContent>
    </w:sdt>
    <w:tbl>
      <w:tblPr>
        <w:tblStyle w:val="PlainTable4"/>
        <w:tblW w:w="9072" w:type="dxa"/>
        <w:shd w:val="clear" w:color="auto" w:fill="D9D9D9" w:themeFill="background1" w:themeFillShade="D9"/>
        <w:tblLook w:val="06A0" w:firstRow="1" w:lastRow="0" w:firstColumn="1" w:lastColumn="0" w:noHBand="1" w:noVBand="1"/>
      </w:tblPr>
      <w:tblGrid>
        <w:gridCol w:w="9072"/>
      </w:tblGrid>
      <w:tr w:rsidR="00183125" w:rsidRPr="00295729" w14:paraId="61100A2F" w14:textId="77777777" w:rsidTr="00183125">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072" w:type="dxa"/>
            <w:shd w:val="clear" w:color="auto" w:fill="D9D9D9" w:themeFill="background1" w:themeFillShade="D9"/>
          </w:tcPr>
          <w:p w14:paraId="5EB857E0" w14:textId="2D918FE1" w:rsidR="00183125" w:rsidRPr="00295729" w:rsidRDefault="00183125" w:rsidP="00F52DEF">
            <w:pPr>
              <w:spacing w:after="200" w:line="288" w:lineRule="auto"/>
              <w:rPr>
                <w:b w:val="0"/>
                <w:color w:val="3E1C4E" w:themeColor="accent1"/>
                <w:sz w:val="24"/>
                <w:szCs w:val="24"/>
              </w:rPr>
            </w:pPr>
          </w:p>
        </w:tc>
      </w:tr>
    </w:tbl>
    <w:p w14:paraId="3F6396CC" w14:textId="77777777" w:rsidR="0018517F" w:rsidRDefault="0018517F" w:rsidP="009D530D">
      <w:pPr>
        <w:spacing w:after="0" w:line="240" w:lineRule="auto"/>
        <w:contextualSpacing/>
        <w:rPr>
          <w:color w:val="1B7F8D" w:themeColor="background2"/>
          <w:sz w:val="28"/>
          <w:szCs w:val="24"/>
        </w:rPr>
      </w:pPr>
      <w:r>
        <w:rPr>
          <w:color w:val="1B7F8D" w:themeColor="background2"/>
          <w:sz w:val="28"/>
          <w:szCs w:val="24"/>
        </w:rPr>
        <w:br w:type="page"/>
      </w:r>
    </w:p>
    <w:sdt>
      <w:sdtPr>
        <w:rPr>
          <w:color w:val="1B7F8D" w:themeColor="background2"/>
          <w:sz w:val="18"/>
          <w:szCs w:val="18"/>
        </w:rPr>
        <w:id w:val="716244866"/>
        <w:lock w:val="sdtContentLocked"/>
        <w:placeholder>
          <w:docPart w:val="DefaultPlaceholder_-1854013440"/>
        </w:placeholder>
      </w:sdtPr>
      <w:sdtEndPr>
        <w:rPr>
          <w:b/>
          <w:color w:val="3E1C4E" w:themeColor="accent1"/>
          <w:sz w:val="24"/>
          <w:szCs w:val="24"/>
        </w:rPr>
      </w:sdtEndPr>
      <w:sdtContent>
        <w:p w14:paraId="6A9CF543" w14:textId="408A512A" w:rsidR="0018517F" w:rsidRPr="007E5A65" w:rsidRDefault="00910226" w:rsidP="0018517F">
          <w:pPr>
            <w:spacing w:after="0" w:line="288" w:lineRule="auto"/>
            <w:rPr>
              <w:color w:val="1B7F8D" w:themeColor="background2"/>
              <w:sz w:val="18"/>
              <w:szCs w:val="18"/>
            </w:rPr>
          </w:pPr>
          <w:r>
            <w:rPr>
              <w:noProof/>
              <w:color w:val="1B7F8D" w:themeColor="background2"/>
              <w:sz w:val="28"/>
              <w:szCs w:val="24"/>
            </w:rPr>
            <w:drawing>
              <wp:anchor distT="0" distB="0" distL="114300" distR="114300" simplePos="0" relativeHeight="251648000" behindDoc="1" locked="0" layoutInCell="1" allowOverlap="1" wp14:anchorId="1836D032" wp14:editId="09DDC730">
                <wp:simplePos x="0" y="0"/>
                <wp:positionH relativeFrom="margin">
                  <wp:align>left</wp:align>
                </wp:positionH>
                <wp:positionV relativeFrom="paragraph">
                  <wp:posOffset>0</wp:posOffset>
                </wp:positionV>
                <wp:extent cx="658495" cy="658495"/>
                <wp:effectExtent l="0" t="0" r="8255" b="8255"/>
                <wp:wrapTight wrapText="bothSides">
                  <wp:wrapPolygon edited="0">
                    <wp:start x="0" y="0"/>
                    <wp:lineTo x="0" y="21246"/>
                    <wp:lineTo x="21246" y="21246"/>
                    <wp:lineTo x="2124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pm question Square turquoise-01.png"/>
                        <pic:cNvPicPr/>
                      </pic:nvPicPr>
                      <pic:blipFill>
                        <a:blip r:embed="rId1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658495" cy="658495"/>
                        </a:xfrm>
                        <a:prstGeom prst="rect">
                          <a:avLst/>
                        </a:prstGeom>
                      </pic:spPr>
                    </pic:pic>
                  </a:graphicData>
                </a:graphic>
                <wp14:sizeRelH relativeFrom="page">
                  <wp14:pctWidth>0</wp14:pctWidth>
                </wp14:sizeRelH>
                <wp14:sizeRelV relativeFrom="page">
                  <wp14:pctHeight>0</wp14:pctHeight>
                </wp14:sizeRelV>
              </wp:anchor>
            </w:drawing>
          </w:r>
        </w:p>
        <w:p w14:paraId="2279ED6C" w14:textId="77777777" w:rsidR="0018517F" w:rsidRPr="00CD67F5" w:rsidRDefault="00910226" w:rsidP="00CD67F5">
          <w:pPr>
            <w:pStyle w:val="Heading2"/>
            <w:rPr>
              <w:b/>
              <w:sz w:val="36"/>
              <w:szCs w:val="36"/>
            </w:rPr>
          </w:pPr>
          <w:bookmarkStart w:id="9" w:name="_Toc4405647"/>
          <w:r w:rsidRPr="00CD67F5">
            <w:rPr>
              <w:b/>
              <w:sz w:val="36"/>
              <w:szCs w:val="36"/>
            </w:rPr>
            <w:t>Independence</w:t>
          </w:r>
          <w:bookmarkEnd w:id="9"/>
        </w:p>
        <w:p w14:paraId="3A961928" w14:textId="77777777" w:rsidR="00910226" w:rsidRDefault="00910226" w:rsidP="00910226">
          <w:pPr>
            <w:spacing w:after="200" w:line="288" w:lineRule="auto"/>
            <w:rPr>
              <w:color w:val="1B7F8D" w:themeColor="background2"/>
              <w:sz w:val="28"/>
              <w:szCs w:val="24"/>
            </w:rPr>
          </w:pPr>
          <w:r>
            <w:rPr>
              <w:noProof/>
            </w:rPr>
            <w:drawing>
              <wp:anchor distT="0" distB="0" distL="114300" distR="114300" simplePos="0" relativeHeight="251649024" behindDoc="1" locked="0" layoutInCell="1" allowOverlap="1" wp14:anchorId="1C2F38AF" wp14:editId="5A9E468C">
                <wp:simplePos x="0" y="0"/>
                <wp:positionH relativeFrom="margin">
                  <wp:posOffset>-19050</wp:posOffset>
                </wp:positionH>
                <wp:positionV relativeFrom="paragraph">
                  <wp:posOffset>327025</wp:posOffset>
                </wp:positionV>
                <wp:extent cx="257175" cy="257175"/>
                <wp:effectExtent l="0" t="0" r="9525" b="9525"/>
                <wp:wrapThrough wrapText="bothSides">
                  <wp:wrapPolygon edited="0">
                    <wp:start x="1600" y="0"/>
                    <wp:lineTo x="0" y="4800"/>
                    <wp:lineTo x="0" y="17600"/>
                    <wp:lineTo x="3200" y="20800"/>
                    <wp:lineTo x="19200" y="20800"/>
                    <wp:lineTo x="20800" y="17600"/>
                    <wp:lineTo x="20800" y="4800"/>
                    <wp:lineTo x="19200" y="0"/>
                    <wp:lineTo x="160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r="-993" b="-993"/>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1D7FF2" w14:textId="6735DFB1" w:rsidR="00E06E08" w:rsidRDefault="00D6726F" w:rsidP="00E06E08">
          <w:pPr>
            <w:spacing w:after="200" w:line="288" w:lineRule="auto"/>
            <w:rPr>
              <w:i/>
              <w:color w:val="1B7F8D" w:themeColor="background2"/>
              <w:sz w:val="24"/>
              <w:szCs w:val="26"/>
            </w:rPr>
          </w:pPr>
          <w:r w:rsidRPr="009C0DCF">
            <w:rPr>
              <w:i/>
              <w:noProof/>
              <w:color w:val="1B7F8D" w:themeColor="background2"/>
              <w:sz w:val="24"/>
              <w:szCs w:val="26"/>
            </w:rPr>
            <w:drawing>
              <wp:anchor distT="0" distB="0" distL="114300" distR="114300" simplePos="0" relativeHeight="251650048" behindDoc="1" locked="0" layoutInCell="1" allowOverlap="1" wp14:anchorId="050552D0" wp14:editId="08295F3A">
                <wp:simplePos x="0" y="0"/>
                <wp:positionH relativeFrom="rightMargin">
                  <wp:posOffset>-383540</wp:posOffset>
                </wp:positionH>
                <wp:positionV relativeFrom="paragraph">
                  <wp:posOffset>882650</wp:posOffset>
                </wp:positionV>
                <wp:extent cx="258445" cy="258445"/>
                <wp:effectExtent l="0" t="0" r="8255" b="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u=https%3a%2f%2fopenclipart.org%2fimage%2f800px%2fsvg_to_png%2f202308%2fclosed_quotations.png&amp;ehk=G99Ru%2b%2f%2bTMhWsYkhZLpRxQ&amp;r=0&amp;pid=OfficeInsert"/>
                        <pic:cNvPicPr/>
                      </pic:nvPicPr>
                      <pic:blipFill>
                        <a:blip r:embed="rId21"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8445" cy="258445"/>
                        </a:xfrm>
                        <a:prstGeom prst="rect">
                          <a:avLst/>
                        </a:prstGeom>
                      </pic:spPr>
                    </pic:pic>
                  </a:graphicData>
                </a:graphic>
                <wp14:sizeRelH relativeFrom="page">
                  <wp14:pctWidth>0</wp14:pctWidth>
                </wp14:sizeRelH>
                <wp14:sizeRelV relativeFrom="page">
                  <wp14:pctHeight>0</wp14:pctHeight>
                </wp14:sizeRelV>
              </wp:anchor>
            </w:drawing>
          </w:r>
          <w:r w:rsidR="00E06E08" w:rsidRPr="00E06E08">
            <w:rPr>
              <w:i/>
              <w:color w:val="1B7F8D" w:themeColor="background2"/>
              <w:sz w:val="24"/>
              <w:szCs w:val="26"/>
            </w:rPr>
            <w:t>The Advocacy Provider is independent from statutory organisations and all other service delivery and is free from</w:t>
          </w:r>
          <w:r w:rsidR="00F81845">
            <w:rPr>
              <w:i/>
              <w:color w:val="1B7F8D" w:themeColor="background2"/>
              <w:sz w:val="24"/>
              <w:szCs w:val="26"/>
            </w:rPr>
            <w:t xml:space="preserve"> </w:t>
          </w:r>
          <w:r w:rsidR="00E06E08" w:rsidRPr="00E06E08">
            <w:rPr>
              <w:i/>
              <w:color w:val="1B7F8D" w:themeColor="background2"/>
              <w:sz w:val="24"/>
              <w:szCs w:val="26"/>
            </w:rPr>
            <w:t>conflict of interest, both in design and operation of advocacy services. The Advocacy Provider’s culture supports Advocates to promote</w:t>
          </w:r>
          <w:r>
            <w:rPr>
              <w:i/>
              <w:color w:val="1B7F8D" w:themeColor="background2"/>
              <w:sz w:val="24"/>
              <w:szCs w:val="26"/>
            </w:rPr>
            <w:t xml:space="preserve"> </w:t>
          </w:r>
          <w:r w:rsidR="00E06E08" w:rsidRPr="00E06E08">
            <w:rPr>
              <w:i/>
              <w:color w:val="1B7F8D" w:themeColor="background2"/>
              <w:sz w:val="24"/>
              <w:szCs w:val="26"/>
            </w:rPr>
            <w:t>their independence with individuals, professionals and other stakeholders; Advocates will be free from influence and conflict of</w:t>
          </w:r>
          <w:r w:rsidR="00E06E08">
            <w:rPr>
              <w:i/>
              <w:color w:val="1B7F8D" w:themeColor="background2"/>
              <w:sz w:val="24"/>
              <w:szCs w:val="26"/>
            </w:rPr>
            <w:t xml:space="preserve"> </w:t>
          </w:r>
          <w:r w:rsidR="00E06E08" w:rsidRPr="00E06E08">
            <w:rPr>
              <w:i/>
              <w:color w:val="1B7F8D" w:themeColor="background2"/>
              <w:sz w:val="24"/>
              <w:szCs w:val="26"/>
            </w:rPr>
            <w:t>interest so that they can represent the person for whom they advocate.</w:t>
          </w:r>
        </w:p>
        <w:p w14:paraId="5BB7A84C" w14:textId="79C2C847" w:rsidR="0018517F" w:rsidRPr="00183125" w:rsidRDefault="0018517F" w:rsidP="0018517F">
          <w:pPr>
            <w:spacing w:after="0" w:line="240" w:lineRule="auto"/>
            <w:contextualSpacing/>
            <w:rPr>
              <w:b/>
              <w:color w:val="3E1C4E" w:themeColor="accent1"/>
              <w:sz w:val="24"/>
              <w:szCs w:val="24"/>
            </w:rPr>
          </w:pPr>
          <w:r w:rsidRPr="00183125">
            <w:rPr>
              <w:b/>
              <w:color w:val="3E1C4E" w:themeColor="accent1"/>
              <w:sz w:val="24"/>
              <w:szCs w:val="24"/>
            </w:rPr>
            <w:t>Tick box responses</w:t>
          </w:r>
        </w:p>
      </w:sdtContent>
    </w:sdt>
    <w:tbl>
      <w:tblPr>
        <w:tblStyle w:val="ListTable1Light-Accent6"/>
        <w:tblW w:w="9072" w:type="dxa"/>
        <w:tblLook w:val="04A0" w:firstRow="1" w:lastRow="0" w:firstColumn="1" w:lastColumn="0" w:noHBand="0" w:noVBand="1"/>
      </w:tblPr>
      <w:tblGrid>
        <w:gridCol w:w="548"/>
        <w:gridCol w:w="7390"/>
        <w:gridCol w:w="1134"/>
      </w:tblGrid>
      <w:tr w:rsidR="0018517F" w:rsidRPr="00295729" w14:paraId="45A2686F" w14:textId="77777777" w:rsidTr="005368DD">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774596172"/>
              <w:lock w:val="sdtContentLocked"/>
              <w:placeholder>
                <w:docPart w:val="DefaultPlaceholder_-1854013440"/>
              </w:placeholder>
            </w:sdtPr>
            <w:sdtEndPr/>
            <w:sdtContent>
              <w:p w14:paraId="2FC05ABB" w14:textId="2689FF58" w:rsidR="0018517F" w:rsidRPr="002558FE" w:rsidRDefault="0018517F" w:rsidP="00F52DEF">
                <w:pPr>
                  <w:spacing w:line="288" w:lineRule="auto"/>
                  <w:rPr>
                    <w:color w:val="808080"/>
                    <w:sz w:val="24"/>
                    <w:szCs w:val="24"/>
                  </w:rPr>
                </w:pPr>
                <w:r w:rsidRPr="002558FE">
                  <w:rPr>
                    <w:color w:val="808080"/>
                    <w:sz w:val="24"/>
                    <w:szCs w:val="24"/>
                  </w:rPr>
                  <w:t>Ref</w:t>
                </w:r>
              </w:p>
            </w:sdtContent>
          </w:sdt>
        </w:tc>
        <w:tc>
          <w:tcPr>
            <w:tcW w:w="7390" w:type="dxa"/>
            <w:vAlign w:val="center"/>
          </w:tcPr>
          <w:sdt>
            <w:sdtPr>
              <w:rPr>
                <w:color w:val="6D245D" w:themeColor="accent3"/>
                <w:sz w:val="24"/>
                <w:szCs w:val="24"/>
              </w:rPr>
              <w:id w:val="107948412"/>
              <w:lock w:val="sdtContentLocked"/>
              <w:placeholder>
                <w:docPart w:val="DefaultPlaceholder_-1854013440"/>
              </w:placeholder>
            </w:sdtPr>
            <w:sdtEndPr/>
            <w:sdtContent>
              <w:p w14:paraId="016579BA" w14:textId="12D4A7D9" w:rsidR="0018517F" w:rsidRPr="00183125" w:rsidRDefault="0018517F" w:rsidP="00F52DEF">
                <w:pPr>
                  <w:spacing w:line="288" w:lineRule="auto"/>
                  <w:cnfStyle w:val="100000000000" w:firstRow="1" w:lastRow="0" w:firstColumn="0" w:lastColumn="0" w:oddVBand="0" w:evenVBand="0" w:oddHBand="0" w:evenHBand="0" w:firstRowFirstColumn="0" w:firstRowLastColumn="0" w:lastRowFirstColumn="0" w:lastRowLastColumn="0"/>
                  <w:rPr>
                    <w:color w:val="6D245D" w:themeColor="accent3"/>
                    <w:sz w:val="24"/>
                    <w:szCs w:val="24"/>
                  </w:rPr>
                </w:pPr>
                <w:r w:rsidRPr="00183125">
                  <w:rPr>
                    <w:color w:val="6D245D" w:themeColor="accent3"/>
                    <w:sz w:val="24"/>
                    <w:szCs w:val="24"/>
                  </w:rPr>
                  <w:t>Requirement</w:t>
                </w:r>
              </w:p>
            </w:sdtContent>
          </w:sdt>
        </w:tc>
        <w:tc>
          <w:tcPr>
            <w:tcW w:w="1134" w:type="dxa"/>
            <w:vAlign w:val="center"/>
          </w:tcPr>
          <w:sdt>
            <w:sdtPr>
              <w:rPr>
                <w:color w:val="6D245D" w:themeColor="accent3"/>
                <w:sz w:val="24"/>
                <w:szCs w:val="24"/>
              </w:rPr>
              <w:id w:val="-1392190235"/>
              <w:lock w:val="sdtContentLocked"/>
              <w:placeholder>
                <w:docPart w:val="DefaultPlaceholder_-1854013440"/>
              </w:placeholder>
            </w:sdtPr>
            <w:sdtEndPr/>
            <w:sdtContent>
              <w:p w14:paraId="2CFB741E" w14:textId="28516B00" w:rsidR="0018517F" w:rsidRPr="00183125" w:rsidRDefault="0018517F" w:rsidP="00F52DEF">
                <w:pPr>
                  <w:cnfStyle w:val="100000000000" w:firstRow="1" w:lastRow="0" w:firstColumn="0" w:lastColumn="0" w:oddVBand="0" w:evenVBand="0" w:oddHBand="0" w:evenHBand="0" w:firstRowFirstColumn="0" w:firstRowLastColumn="0" w:lastRowFirstColumn="0" w:lastRowLastColumn="0"/>
                  <w:rPr>
                    <w:color w:val="6D245D" w:themeColor="accent3"/>
                    <w:sz w:val="24"/>
                    <w:szCs w:val="24"/>
                  </w:rPr>
                </w:pPr>
                <w:r w:rsidRPr="00183125">
                  <w:rPr>
                    <w:color w:val="6D245D" w:themeColor="accent3"/>
                    <w:sz w:val="24"/>
                    <w:szCs w:val="24"/>
                  </w:rPr>
                  <w:t>Tick if met</w:t>
                </w:r>
              </w:p>
            </w:sdtContent>
          </w:sdt>
        </w:tc>
      </w:tr>
      <w:tr w:rsidR="0018517F" w:rsidRPr="00295729" w14:paraId="756D9612" w14:textId="77777777" w:rsidTr="005368D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79186535"/>
              <w:lock w:val="sdtContentLocked"/>
              <w:placeholder>
                <w:docPart w:val="DefaultPlaceholder_-1854013440"/>
              </w:placeholder>
            </w:sdtPr>
            <w:sdtEndPr/>
            <w:sdtContent>
              <w:p w14:paraId="028D3EE3" w14:textId="53CD344C" w:rsidR="0018517F" w:rsidRPr="002558FE" w:rsidRDefault="00AD3D36" w:rsidP="00F52DEF">
                <w:pPr>
                  <w:spacing w:after="200" w:line="288" w:lineRule="auto"/>
                  <w:rPr>
                    <w:b w:val="0"/>
                    <w:color w:val="808080"/>
                    <w:sz w:val="24"/>
                    <w:szCs w:val="24"/>
                  </w:rPr>
                </w:pPr>
                <w:r>
                  <w:rPr>
                    <w:b w:val="0"/>
                    <w:color w:val="808080"/>
                    <w:sz w:val="24"/>
                    <w:szCs w:val="24"/>
                  </w:rPr>
                  <w:t>3</w:t>
                </w:r>
                <w:r w:rsidR="0068592E">
                  <w:rPr>
                    <w:b w:val="0"/>
                    <w:color w:val="808080"/>
                    <w:sz w:val="24"/>
                    <w:szCs w:val="24"/>
                  </w:rPr>
                  <w:t>4</w:t>
                </w:r>
              </w:p>
            </w:sdtContent>
          </w:sdt>
        </w:tc>
        <w:tc>
          <w:tcPr>
            <w:tcW w:w="7390" w:type="dxa"/>
            <w:vAlign w:val="center"/>
          </w:tcPr>
          <w:sdt>
            <w:sdtPr>
              <w:rPr>
                <w:color w:val="3E1C4E" w:themeColor="accent1"/>
                <w:sz w:val="24"/>
                <w:szCs w:val="24"/>
              </w:rPr>
              <w:id w:val="-1863888928"/>
              <w:lock w:val="sdtContentLocked"/>
              <w:placeholder>
                <w:docPart w:val="DefaultPlaceholder_-1854013440"/>
              </w:placeholder>
            </w:sdtPr>
            <w:sdtEndPr/>
            <w:sdtContent>
              <w:p w14:paraId="7FB22A15" w14:textId="4A80C0DF" w:rsidR="0018517F" w:rsidRPr="00295729" w:rsidRDefault="00F52DEF"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F52DEF">
                  <w:rPr>
                    <w:color w:val="3E1C4E" w:themeColor="accent1"/>
                    <w:sz w:val="24"/>
                    <w:szCs w:val="24"/>
                  </w:rPr>
                  <w:t>The service is constituted as an organisation which stands independently of health and social care service provision.</w:t>
                </w:r>
              </w:p>
            </w:sdtContent>
          </w:sdt>
        </w:tc>
        <w:tc>
          <w:tcPr>
            <w:tcW w:w="1134" w:type="dxa"/>
            <w:vAlign w:val="center"/>
          </w:tcPr>
          <w:sdt>
            <w:sdtPr>
              <w:rPr>
                <w:rFonts w:ascii="MS Gothic" w:eastAsia="MS Gothic" w:hAnsi="MS Gothic" w:hint="eastAsia"/>
                <w:lang w:val="en-US"/>
              </w:rPr>
              <w:id w:val="-2093923612"/>
              <w14:checkbox>
                <w14:checked w14:val="0"/>
                <w14:checkedState w14:val="2612" w14:font="MS Gothic"/>
                <w14:uncheckedState w14:val="2610" w14:font="MS Gothic"/>
              </w14:checkbox>
            </w:sdtPr>
            <w:sdtEndPr/>
            <w:sdtContent>
              <w:p w14:paraId="3D01B306" w14:textId="735DC951" w:rsidR="007F00DD" w:rsidRDefault="00FA3717"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71055A7E" w14:textId="77777777" w:rsidR="0018517F" w:rsidRPr="007F00DD" w:rsidRDefault="0018517F" w:rsidP="00F52DEF">
            <w:pPr>
              <w:spacing w:after="200" w:line="288" w:lineRule="auto"/>
              <w:cnfStyle w:val="000000100000" w:firstRow="0" w:lastRow="0" w:firstColumn="0" w:lastColumn="0" w:oddVBand="0" w:evenVBand="0" w:oddHBand="1" w:evenHBand="0" w:firstRowFirstColumn="0" w:firstRowLastColumn="0" w:lastRowFirstColumn="0" w:lastRowLastColumn="0"/>
            </w:pPr>
          </w:p>
        </w:tc>
      </w:tr>
      <w:tr w:rsidR="005157B0" w:rsidRPr="00295729" w14:paraId="2CBDFC3A" w14:textId="77777777" w:rsidTr="005368DD">
        <w:trPr>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779938689"/>
              <w:lock w:val="sdtContentLocked"/>
              <w:placeholder>
                <w:docPart w:val="DefaultPlaceholder_-1854013440"/>
              </w:placeholder>
            </w:sdtPr>
            <w:sdtEndPr/>
            <w:sdtContent>
              <w:p w14:paraId="08232BF3" w14:textId="3267960F" w:rsidR="005157B0" w:rsidRDefault="00AD3D36" w:rsidP="005157B0">
                <w:pPr>
                  <w:spacing w:after="200" w:line="288" w:lineRule="auto"/>
                  <w:rPr>
                    <w:b w:val="0"/>
                    <w:color w:val="808080"/>
                    <w:sz w:val="24"/>
                    <w:szCs w:val="24"/>
                  </w:rPr>
                </w:pPr>
                <w:r>
                  <w:rPr>
                    <w:b w:val="0"/>
                    <w:color w:val="808080"/>
                    <w:sz w:val="24"/>
                    <w:szCs w:val="24"/>
                  </w:rPr>
                  <w:t>3</w:t>
                </w:r>
                <w:r w:rsidR="0068592E">
                  <w:rPr>
                    <w:b w:val="0"/>
                    <w:color w:val="808080"/>
                    <w:sz w:val="24"/>
                    <w:szCs w:val="24"/>
                  </w:rPr>
                  <w:t>5</w:t>
                </w:r>
              </w:p>
            </w:sdtContent>
          </w:sdt>
        </w:tc>
        <w:tc>
          <w:tcPr>
            <w:tcW w:w="7390" w:type="dxa"/>
          </w:tcPr>
          <w:sdt>
            <w:sdtPr>
              <w:rPr>
                <w:rFonts w:eastAsia="Times New Roman" w:cstheme="minorHAnsi"/>
                <w:color w:val="3E1C4E"/>
                <w:sz w:val="24"/>
                <w:szCs w:val="24"/>
                <w:lang w:eastAsia="en-GB"/>
              </w:rPr>
              <w:id w:val="-1987465855"/>
              <w:lock w:val="sdtContentLocked"/>
              <w:placeholder>
                <w:docPart w:val="DefaultPlaceholder_-1854013440"/>
              </w:placeholder>
            </w:sdtPr>
            <w:sdtEndPr/>
            <w:sdtContent>
              <w:p w14:paraId="4859C30C" w14:textId="11B0C011" w:rsidR="005157B0" w:rsidRPr="005157B0" w:rsidRDefault="005157B0" w:rsidP="005157B0">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5157B0">
                  <w:rPr>
                    <w:rFonts w:eastAsia="Times New Roman" w:cstheme="minorHAnsi"/>
                    <w:color w:val="3E1C4E"/>
                    <w:sz w:val="24"/>
                    <w:szCs w:val="24"/>
                    <w:lang w:eastAsia="en-GB"/>
                  </w:rPr>
                  <w:t>The organisation’s governing document promotes and protects independence.</w:t>
                </w:r>
              </w:p>
            </w:sdtContent>
          </w:sdt>
        </w:tc>
        <w:tc>
          <w:tcPr>
            <w:tcW w:w="1134" w:type="dxa"/>
            <w:vAlign w:val="center"/>
          </w:tcPr>
          <w:sdt>
            <w:sdtPr>
              <w:rPr>
                <w:rFonts w:ascii="MS Gothic" w:eastAsia="MS Gothic" w:hAnsi="MS Gothic" w:hint="eastAsia"/>
                <w:lang w:val="en-US"/>
              </w:rPr>
              <w:id w:val="192966830"/>
              <w14:checkbox>
                <w14:checked w14:val="0"/>
                <w14:checkedState w14:val="2612" w14:font="MS Gothic"/>
                <w14:uncheckedState w14:val="2610" w14:font="MS Gothic"/>
              </w14:checkbox>
            </w:sdtPr>
            <w:sdtEndPr/>
            <w:sdtContent>
              <w:p w14:paraId="227DEC6E" w14:textId="3D79B1D5" w:rsidR="007F00DD" w:rsidRDefault="00FA3717"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369C7EEC" w14:textId="77777777" w:rsidR="005157B0" w:rsidRPr="00295729" w:rsidRDefault="005157B0" w:rsidP="005157B0">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5157B0" w:rsidRPr="00295729" w14:paraId="65075411" w14:textId="77777777" w:rsidTr="00402A2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64759492"/>
              <w:lock w:val="sdtContentLocked"/>
              <w:placeholder>
                <w:docPart w:val="DefaultPlaceholder_-1854013440"/>
              </w:placeholder>
            </w:sdtPr>
            <w:sdtEndPr/>
            <w:sdtContent>
              <w:p w14:paraId="0F820468" w14:textId="2386C967" w:rsidR="005157B0" w:rsidRDefault="00AD3D36" w:rsidP="005157B0">
                <w:pPr>
                  <w:spacing w:after="200" w:line="288" w:lineRule="auto"/>
                  <w:rPr>
                    <w:b w:val="0"/>
                    <w:color w:val="808080"/>
                    <w:sz w:val="24"/>
                    <w:szCs w:val="24"/>
                  </w:rPr>
                </w:pPr>
                <w:r>
                  <w:rPr>
                    <w:b w:val="0"/>
                    <w:color w:val="808080"/>
                    <w:sz w:val="24"/>
                    <w:szCs w:val="24"/>
                  </w:rPr>
                  <w:t>3</w:t>
                </w:r>
                <w:r w:rsidR="0068592E">
                  <w:rPr>
                    <w:b w:val="0"/>
                    <w:color w:val="808080"/>
                    <w:sz w:val="24"/>
                    <w:szCs w:val="24"/>
                  </w:rPr>
                  <w:t>6</w:t>
                </w:r>
              </w:p>
            </w:sdtContent>
          </w:sdt>
        </w:tc>
        <w:tc>
          <w:tcPr>
            <w:tcW w:w="7390" w:type="dxa"/>
          </w:tcPr>
          <w:sdt>
            <w:sdtPr>
              <w:rPr>
                <w:rFonts w:eastAsia="Times New Roman" w:cstheme="minorHAnsi"/>
                <w:color w:val="3E1C4E"/>
                <w:sz w:val="24"/>
                <w:szCs w:val="24"/>
                <w:lang w:eastAsia="en-GB"/>
              </w:rPr>
              <w:id w:val="485287399"/>
              <w:lock w:val="sdtContentLocked"/>
              <w:placeholder>
                <w:docPart w:val="DefaultPlaceholder_-1854013440"/>
              </w:placeholder>
            </w:sdtPr>
            <w:sdtEndPr/>
            <w:sdtContent>
              <w:p w14:paraId="09EFBA43" w14:textId="086E671D" w:rsidR="005157B0" w:rsidRPr="00402A2F" w:rsidRDefault="005157B0" w:rsidP="00402A2F">
                <w:pPr>
                  <w:spacing w:after="200" w:line="288"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3E1C4E"/>
                    <w:sz w:val="24"/>
                    <w:szCs w:val="24"/>
                    <w:lang w:eastAsia="en-GB"/>
                  </w:rPr>
                </w:pPr>
                <w:r w:rsidRPr="005157B0">
                  <w:rPr>
                    <w:rFonts w:eastAsia="Times New Roman" w:cstheme="minorHAnsi"/>
                    <w:color w:val="3E1C4E"/>
                    <w:sz w:val="24"/>
                    <w:szCs w:val="24"/>
                    <w:lang w:eastAsia="en-GB"/>
                  </w:rPr>
                  <w:t>People accessing the service are aware of the advocate’s independence</w:t>
                </w:r>
                <w:r w:rsidR="00402A2F">
                  <w:rPr>
                    <w:rFonts w:eastAsia="Times New Roman" w:cstheme="minorHAnsi"/>
                    <w:color w:val="3E1C4E"/>
                    <w:sz w:val="24"/>
                    <w:szCs w:val="24"/>
                    <w:lang w:eastAsia="en-GB"/>
                  </w:rPr>
                  <w:t>.</w:t>
                </w:r>
              </w:p>
            </w:sdtContent>
          </w:sdt>
        </w:tc>
        <w:tc>
          <w:tcPr>
            <w:tcW w:w="1134" w:type="dxa"/>
            <w:vAlign w:val="center"/>
          </w:tcPr>
          <w:sdt>
            <w:sdtPr>
              <w:rPr>
                <w:rFonts w:ascii="MS Gothic" w:eastAsia="MS Gothic" w:hAnsi="MS Gothic" w:hint="eastAsia"/>
                <w:lang w:val="en-US"/>
              </w:rPr>
              <w:id w:val="1643853720"/>
              <w14:checkbox>
                <w14:checked w14:val="0"/>
                <w14:checkedState w14:val="2612" w14:font="MS Gothic"/>
                <w14:uncheckedState w14:val="2610" w14:font="MS Gothic"/>
              </w14:checkbox>
            </w:sdtPr>
            <w:sdtEndPr/>
            <w:sdtContent>
              <w:p w14:paraId="3A10A45D" w14:textId="5C26FF60" w:rsidR="007F00DD" w:rsidRDefault="00FA3717"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4CC963D2" w14:textId="77777777" w:rsidR="005157B0" w:rsidRPr="00295729" w:rsidRDefault="005157B0" w:rsidP="005157B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5157B0" w:rsidRPr="00295729" w14:paraId="1E0E1D84" w14:textId="77777777" w:rsidTr="005368DD">
        <w:trPr>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269440108"/>
              <w:lock w:val="sdtLocked"/>
              <w:placeholder>
                <w:docPart w:val="DefaultPlaceholder_-1854013440"/>
              </w:placeholder>
            </w:sdtPr>
            <w:sdtEndPr/>
            <w:sdtContent>
              <w:p w14:paraId="6530F5C7" w14:textId="47D66C5B" w:rsidR="005157B0" w:rsidRDefault="00AD3D36" w:rsidP="005157B0">
                <w:pPr>
                  <w:spacing w:after="200" w:line="288" w:lineRule="auto"/>
                  <w:rPr>
                    <w:b w:val="0"/>
                    <w:color w:val="808080"/>
                    <w:sz w:val="24"/>
                    <w:szCs w:val="24"/>
                  </w:rPr>
                </w:pPr>
                <w:r>
                  <w:rPr>
                    <w:b w:val="0"/>
                    <w:color w:val="808080"/>
                    <w:sz w:val="24"/>
                    <w:szCs w:val="24"/>
                  </w:rPr>
                  <w:t>3</w:t>
                </w:r>
                <w:r w:rsidR="0068592E">
                  <w:rPr>
                    <w:b w:val="0"/>
                    <w:color w:val="808080"/>
                    <w:sz w:val="24"/>
                    <w:szCs w:val="24"/>
                  </w:rPr>
                  <w:t>7</w:t>
                </w:r>
              </w:p>
            </w:sdtContent>
          </w:sdt>
        </w:tc>
        <w:tc>
          <w:tcPr>
            <w:tcW w:w="7390" w:type="dxa"/>
            <w:vAlign w:val="bottom"/>
          </w:tcPr>
          <w:sdt>
            <w:sdtPr>
              <w:rPr>
                <w:rFonts w:eastAsia="Times New Roman" w:cstheme="minorHAnsi"/>
                <w:color w:val="3E1C4E"/>
                <w:sz w:val="24"/>
                <w:szCs w:val="24"/>
                <w:lang w:eastAsia="en-GB"/>
              </w:rPr>
              <w:id w:val="-844548161"/>
              <w:lock w:val="sdtContentLocked"/>
              <w:placeholder>
                <w:docPart w:val="DefaultPlaceholder_-1854013440"/>
              </w:placeholder>
            </w:sdtPr>
            <w:sdtEndPr/>
            <w:sdtContent>
              <w:p w14:paraId="2251B8D3" w14:textId="746F246C" w:rsidR="005157B0" w:rsidRPr="005157B0" w:rsidRDefault="00D74E36" w:rsidP="005157B0">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Pr>
                    <w:rFonts w:eastAsia="Times New Roman" w:cstheme="minorHAnsi"/>
                    <w:color w:val="3E1C4E"/>
                    <w:sz w:val="24"/>
                    <w:szCs w:val="24"/>
                    <w:lang w:eastAsia="en-GB"/>
                  </w:rPr>
                  <w:t>The organisation has</w:t>
                </w:r>
                <w:r w:rsidR="005157B0" w:rsidRPr="005157B0">
                  <w:rPr>
                    <w:rFonts w:eastAsia="Times New Roman" w:cstheme="minorHAnsi"/>
                    <w:color w:val="3E1C4E"/>
                    <w:sz w:val="24"/>
                    <w:szCs w:val="24"/>
                    <w:lang w:eastAsia="en-GB"/>
                  </w:rPr>
                  <w:t xml:space="preserve"> a Conflict of Interests Policy that includes conduct in relation to gifts and corporate hospitality and sets out how internal conflicts of interest are managed, including how this is managed if you provide other services as well as advocacy.</w:t>
                </w:r>
              </w:p>
            </w:sdtContent>
          </w:sdt>
        </w:tc>
        <w:tc>
          <w:tcPr>
            <w:tcW w:w="1134" w:type="dxa"/>
            <w:vAlign w:val="center"/>
          </w:tcPr>
          <w:sdt>
            <w:sdtPr>
              <w:rPr>
                <w:rFonts w:ascii="MS Gothic" w:eastAsia="MS Gothic" w:hAnsi="MS Gothic" w:hint="eastAsia"/>
                <w:lang w:val="en-US"/>
              </w:rPr>
              <w:id w:val="609474218"/>
              <w14:checkbox>
                <w14:checked w14:val="0"/>
                <w14:checkedState w14:val="2612" w14:font="MS Gothic"/>
                <w14:uncheckedState w14:val="2610" w14:font="MS Gothic"/>
              </w14:checkbox>
            </w:sdtPr>
            <w:sdtEndPr/>
            <w:sdtContent>
              <w:p w14:paraId="51809C25" w14:textId="15101807" w:rsidR="007F00DD" w:rsidRDefault="00FA3717"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342C2EDA" w14:textId="77777777" w:rsidR="005157B0" w:rsidRPr="00295729" w:rsidRDefault="005157B0" w:rsidP="005157B0">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5157B0" w:rsidRPr="00295729" w14:paraId="6DC7A8CF" w14:textId="77777777" w:rsidTr="005368D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110586157"/>
              <w:lock w:val="sdtContentLocked"/>
              <w:placeholder>
                <w:docPart w:val="DefaultPlaceholder_-1854013440"/>
              </w:placeholder>
            </w:sdtPr>
            <w:sdtEndPr/>
            <w:sdtContent>
              <w:p w14:paraId="1E8F0CE6" w14:textId="718037BD" w:rsidR="005157B0" w:rsidRDefault="00AD3D36" w:rsidP="005157B0">
                <w:pPr>
                  <w:spacing w:after="200" w:line="288" w:lineRule="auto"/>
                  <w:rPr>
                    <w:b w:val="0"/>
                    <w:color w:val="808080"/>
                    <w:sz w:val="24"/>
                    <w:szCs w:val="24"/>
                  </w:rPr>
                </w:pPr>
                <w:r>
                  <w:rPr>
                    <w:b w:val="0"/>
                    <w:color w:val="808080"/>
                    <w:sz w:val="24"/>
                    <w:szCs w:val="24"/>
                  </w:rPr>
                  <w:t>3</w:t>
                </w:r>
                <w:r w:rsidR="0068592E">
                  <w:rPr>
                    <w:b w:val="0"/>
                    <w:color w:val="808080"/>
                    <w:sz w:val="24"/>
                    <w:szCs w:val="24"/>
                  </w:rPr>
                  <w:t>8</w:t>
                </w:r>
              </w:p>
            </w:sdtContent>
          </w:sdt>
        </w:tc>
        <w:tc>
          <w:tcPr>
            <w:tcW w:w="7390" w:type="dxa"/>
            <w:vAlign w:val="bottom"/>
          </w:tcPr>
          <w:sdt>
            <w:sdtPr>
              <w:rPr>
                <w:rFonts w:eastAsia="Times New Roman" w:cstheme="minorHAnsi"/>
                <w:color w:val="3E1C4E"/>
                <w:sz w:val="24"/>
                <w:szCs w:val="24"/>
                <w:lang w:eastAsia="en-GB"/>
              </w:rPr>
              <w:id w:val="-1453547357"/>
              <w:lock w:val="sdtContentLocked"/>
              <w:placeholder>
                <w:docPart w:val="DefaultPlaceholder_-1854013440"/>
              </w:placeholder>
            </w:sdtPr>
            <w:sdtEndPr/>
            <w:sdtContent>
              <w:p w14:paraId="70EE9304" w14:textId="04DE0692" w:rsidR="005157B0" w:rsidRPr="005157B0" w:rsidRDefault="005157B0" w:rsidP="005157B0">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5157B0">
                  <w:rPr>
                    <w:rFonts w:eastAsia="Times New Roman" w:cstheme="minorHAnsi"/>
                    <w:color w:val="3E1C4E"/>
                    <w:sz w:val="24"/>
                    <w:szCs w:val="24"/>
                    <w:lang w:eastAsia="en-GB"/>
                  </w:rPr>
                  <w:t>You keep a register of interests that might influence Board members, staff and volunteers.</w:t>
                </w:r>
              </w:p>
            </w:sdtContent>
          </w:sdt>
        </w:tc>
        <w:tc>
          <w:tcPr>
            <w:tcW w:w="1134" w:type="dxa"/>
            <w:vAlign w:val="center"/>
          </w:tcPr>
          <w:sdt>
            <w:sdtPr>
              <w:rPr>
                <w:rFonts w:ascii="MS Gothic" w:eastAsia="MS Gothic" w:hAnsi="MS Gothic" w:hint="eastAsia"/>
                <w:lang w:val="en-US"/>
              </w:rPr>
              <w:id w:val="-1710569017"/>
              <w14:checkbox>
                <w14:checked w14:val="0"/>
                <w14:checkedState w14:val="2612" w14:font="MS Gothic"/>
                <w14:uncheckedState w14:val="2610" w14:font="MS Gothic"/>
              </w14:checkbox>
            </w:sdtPr>
            <w:sdtEndPr/>
            <w:sdtContent>
              <w:p w14:paraId="6AB8E716" w14:textId="4DA9CBA4" w:rsidR="007F00DD" w:rsidRDefault="00FA3717"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0B8AFAE4" w14:textId="77777777" w:rsidR="005157B0" w:rsidRPr="00295729" w:rsidRDefault="005157B0" w:rsidP="005157B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5157B0" w:rsidRPr="00295729" w14:paraId="5EC35368" w14:textId="77777777" w:rsidTr="005368DD">
        <w:trPr>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227653882"/>
              <w:lock w:val="sdtContentLocked"/>
              <w:placeholder>
                <w:docPart w:val="DefaultPlaceholder_-1854013440"/>
              </w:placeholder>
            </w:sdtPr>
            <w:sdtEndPr/>
            <w:sdtContent>
              <w:p w14:paraId="1FA3FEF1" w14:textId="568E1A5F" w:rsidR="005157B0" w:rsidRDefault="00AD3D36" w:rsidP="005157B0">
                <w:pPr>
                  <w:spacing w:after="200" w:line="288" w:lineRule="auto"/>
                  <w:rPr>
                    <w:b w:val="0"/>
                    <w:color w:val="808080"/>
                    <w:sz w:val="24"/>
                    <w:szCs w:val="24"/>
                  </w:rPr>
                </w:pPr>
                <w:r>
                  <w:rPr>
                    <w:b w:val="0"/>
                    <w:color w:val="808080"/>
                    <w:sz w:val="24"/>
                    <w:szCs w:val="24"/>
                  </w:rPr>
                  <w:t>3</w:t>
                </w:r>
                <w:r w:rsidR="0068592E">
                  <w:rPr>
                    <w:b w:val="0"/>
                    <w:color w:val="808080"/>
                    <w:sz w:val="24"/>
                    <w:szCs w:val="24"/>
                  </w:rPr>
                  <w:t>9</w:t>
                </w:r>
              </w:p>
            </w:sdtContent>
          </w:sdt>
        </w:tc>
        <w:tc>
          <w:tcPr>
            <w:tcW w:w="7390" w:type="dxa"/>
          </w:tcPr>
          <w:sdt>
            <w:sdtPr>
              <w:rPr>
                <w:rFonts w:eastAsia="Times New Roman" w:cstheme="minorHAnsi"/>
                <w:color w:val="3E1C4E"/>
                <w:sz w:val="24"/>
                <w:szCs w:val="24"/>
                <w:lang w:eastAsia="en-GB"/>
              </w:rPr>
              <w:id w:val="-1510364645"/>
              <w:lock w:val="sdtContentLocked"/>
              <w:placeholder>
                <w:docPart w:val="DefaultPlaceholder_-1854013440"/>
              </w:placeholder>
            </w:sdtPr>
            <w:sdtEndPr/>
            <w:sdtContent>
              <w:p w14:paraId="71783332" w14:textId="4A2044D3" w:rsidR="005157B0" w:rsidRPr="005157B0" w:rsidRDefault="005157B0" w:rsidP="005157B0">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5157B0">
                  <w:rPr>
                    <w:rFonts w:eastAsia="Times New Roman" w:cstheme="minorHAnsi"/>
                    <w:color w:val="3E1C4E"/>
                    <w:sz w:val="24"/>
                    <w:szCs w:val="24"/>
                    <w:lang w:eastAsia="en-GB"/>
                  </w:rPr>
                  <w:t>All publicity material, including your website, explicitly states that this is an independent</w:t>
                </w:r>
                <w:r w:rsidR="003F090A">
                  <w:rPr>
                    <w:rFonts w:eastAsia="Times New Roman" w:cstheme="minorHAnsi"/>
                    <w:color w:val="3E1C4E"/>
                    <w:sz w:val="24"/>
                    <w:szCs w:val="24"/>
                    <w:lang w:eastAsia="en-GB"/>
                  </w:rPr>
                  <w:t xml:space="preserve"> advocacy service</w:t>
                </w:r>
                <w:r w:rsidRPr="005157B0">
                  <w:rPr>
                    <w:rFonts w:eastAsia="Times New Roman" w:cstheme="minorHAnsi"/>
                    <w:color w:val="3E1C4E"/>
                    <w:sz w:val="24"/>
                    <w:szCs w:val="24"/>
                    <w:lang w:eastAsia="en-GB"/>
                  </w:rPr>
                  <w:t>.</w:t>
                </w:r>
              </w:p>
            </w:sdtContent>
          </w:sdt>
        </w:tc>
        <w:tc>
          <w:tcPr>
            <w:tcW w:w="1134" w:type="dxa"/>
            <w:vAlign w:val="center"/>
          </w:tcPr>
          <w:sdt>
            <w:sdtPr>
              <w:rPr>
                <w:rFonts w:ascii="MS Gothic" w:eastAsia="MS Gothic" w:hAnsi="MS Gothic" w:hint="eastAsia"/>
                <w:lang w:val="en-US"/>
              </w:rPr>
              <w:id w:val="846139640"/>
              <w14:checkbox>
                <w14:checked w14:val="0"/>
                <w14:checkedState w14:val="2612" w14:font="MS Gothic"/>
                <w14:uncheckedState w14:val="2610" w14:font="MS Gothic"/>
              </w14:checkbox>
            </w:sdtPr>
            <w:sdtEndPr/>
            <w:sdtContent>
              <w:p w14:paraId="06F0B91D" w14:textId="622E767A" w:rsidR="007F00DD" w:rsidRDefault="00FA3717"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2B510897" w14:textId="77777777" w:rsidR="005157B0" w:rsidRPr="00295729" w:rsidRDefault="005157B0" w:rsidP="005157B0">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bl>
    <w:p w14:paraId="0663B2B9" w14:textId="77777777" w:rsidR="0016767B" w:rsidRDefault="0016767B" w:rsidP="00C929D0">
      <w:pPr>
        <w:spacing w:before="240" w:after="0" w:line="240" w:lineRule="auto"/>
        <w:contextualSpacing/>
        <w:rPr>
          <w:b/>
          <w:color w:val="3E1C4E"/>
          <w:sz w:val="24"/>
          <w:szCs w:val="24"/>
        </w:rPr>
      </w:pPr>
    </w:p>
    <w:sdt>
      <w:sdtPr>
        <w:rPr>
          <w:b/>
          <w:color w:val="3E1C4E"/>
          <w:sz w:val="24"/>
          <w:szCs w:val="24"/>
        </w:rPr>
        <w:id w:val="-1515610604"/>
        <w:lock w:val="sdtContentLocked"/>
        <w:placeholder>
          <w:docPart w:val="DefaultPlaceholder_-1854013440"/>
        </w:placeholder>
      </w:sdtPr>
      <w:sdtEndPr/>
      <w:sdtContent>
        <w:p w14:paraId="39CC12F0" w14:textId="221D2303" w:rsidR="00C929D0" w:rsidRPr="00183125" w:rsidRDefault="00C929D0" w:rsidP="00C929D0">
          <w:pPr>
            <w:spacing w:before="240" w:after="0" w:line="240" w:lineRule="auto"/>
            <w:contextualSpacing/>
            <w:rPr>
              <w:b/>
              <w:color w:val="3E1C4E"/>
              <w:sz w:val="24"/>
              <w:szCs w:val="24"/>
            </w:rPr>
          </w:pPr>
          <w:r w:rsidRPr="00183125">
            <w:rPr>
              <w:b/>
              <w:color w:val="3E1C4E"/>
              <w:sz w:val="24"/>
              <w:szCs w:val="24"/>
            </w:rPr>
            <w:t>Written responses</w:t>
          </w:r>
        </w:p>
      </w:sdtContent>
    </w:sdt>
    <w:tbl>
      <w:tblPr>
        <w:tblStyle w:val="ListTable1Light-Accent6"/>
        <w:tblW w:w="9072" w:type="dxa"/>
        <w:tblLook w:val="04A0" w:firstRow="1" w:lastRow="0" w:firstColumn="1" w:lastColumn="0" w:noHBand="0" w:noVBand="1"/>
      </w:tblPr>
      <w:tblGrid>
        <w:gridCol w:w="539"/>
        <w:gridCol w:w="8533"/>
      </w:tblGrid>
      <w:tr w:rsidR="00C929D0" w:rsidRPr="00295729" w14:paraId="2A37BAE2" w14:textId="77777777" w:rsidTr="005368DD">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442487762"/>
              <w:lock w:val="sdtContentLocked"/>
              <w:placeholder>
                <w:docPart w:val="DefaultPlaceholder_-1854013440"/>
              </w:placeholder>
            </w:sdtPr>
            <w:sdtEndPr/>
            <w:sdtContent>
              <w:p w14:paraId="64FF4FB6" w14:textId="001B1B91" w:rsidR="00C929D0" w:rsidRDefault="00C929D0" w:rsidP="00F52DEF">
                <w:pPr>
                  <w:spacing w:after="200" w:line="288" w:lineRule="auto"/>
                  <w:rPr>
                    <w:b w:val="0"/>
                    <w:color w:val="808080"/>
                    <w:sz w:val="24"/>
                    <w:szCs w:val="24"/>
                  </w:rPr>
                </w:pPr>
                <w:r>
                  <w:rPr>
                    <w:b w:val="0"/>
                    <w:color w:val="808080"/>
                    <w:sz w:val="24"/>
                    <w:szCs w:val="24"/>
                  </w:rPr>
                  <w:t>Ref</w:t>
                </w:r>
              </w:p>
            </w:sdtContent>
          </w:sdt>
        </w:tc>
        <w:tc>
          <w:tcPr>
            <w:tcW w:w="8533" w:type="dxa"/>
            <w:vAlign w:val="center"/>
          </w:tcPr>
          <w:sdt>
            <w:sdtPr>
              <w:rPr>
                <w:color w:val="6D245D" w:themeColor="accent3"/>
                <w:sz w:val="24"/>
                <w:szCs w:val="24"/>
              </w:rPr>
              <w:id w:val="-872148832"/>
              <w:lock w:val="sdtContentLocked"/>
              <w:placeholder>
                <w:docPart w:val="DefaultPlaceholder_-1854013440"/>
              </w:placeholder>
            </w:sdtPr>
            <w:sdtEndPr/>
            <w:sdtContent>
              <w:p w14:paraId="31A1E0BF" w14:textId="5E00F6A2" w:rsidR="00C929D0" w:rsidRPr="00183125" w:rsidRDefault="00C929D0" w:rsidP="00F52DEF">
                <w:pPr>
                  <w:spacing w:after="200" w:line="288" w:lineRule="auto"/>
                  <w:cnfStyle w:val="100000000000" w:firstRow="1" w:lastRow="0" w:firstColumn="0" w:lastColumn="0" w:oddVBand="0" w:evenVBand="0" w:oddHBand="0" w:evenHBand="0" w:firstRowFirstColumn="0" w:firstRowLastColumn="0" w:lastRowFirstColumn="0" w:lastRowLastColumn="0"/>
                  <w:rPr>
                    <w:color w:val="1B7F8D" w:themeColor="background2"/>
                    <w:sz w:val="24"/>
                    <w:szCs w:val="24"/>
                  </w:rPr>
                </w:pPr>
                <w:r w:rsidRPr="00183125">
                  <w:rPr>
                    <w:color w:val="6D245D" w:themeColor="accent3"/>
                    <w:sz w:val="24"/>
                    <w:szCs w:val="24"/>
                  </w:rPr>
                  <w:t>Requirement</w:t>
                </w:r>
              </w:p>
            </w:sdtContent>
          </w:sdt>
        </w:tc>
      </w:tr>
      <w:tr w:rsidR="00C929D0" w:rsidRPr="00183125" w14:paraId="560CE79D" w14:textId="77777777" w:rsidTr="0080770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303035920"/>
              <w:lock w:val="sdtContentLocked"/>
              <w:placeholder>
                <w:docPart w:val="DefaultPlaceholder_-1854013440"/>
              </w:placeholder>
            </w:sdtPr>
            <w:sdtEndPr/>
            <w:sdtContent>
              <w:p w14:paraId="37092C1F" w14:textId="7B2A74F1" w:rsidR="00C929D0" w:rsidRPr="00183125" w:rsidRDefault="0068592E" w:rsidP="00F52DEF">
                <w:pPr>
                  <w:spacing w:after="200" w:line="288" w:lineRule="auto"/>
                  <w:rPr>
                    <w:b w:val="0"/>
                    <w:color w:val="808080"/>
                    <w:sz w:val="24"/>
                    <w:szCs w:val="24"/>
                  </w:rPr>
                </w:pPr>
                <w:r>
                  <w:rPr>
                    <w:b w:val="0"/>
                    <w:color w:val="808080"/>
                    <w:sz w:val="24"/>
                    <w:szCs w:val="24"/>
                  </w:rPr>
                  <w:t>40</w:t>
                </w:r>
              </w:p>
            </w:sdtContent>
          </w:sdt>
        </w:tc>
        <w:tc>
          <w:tcPr>
            <w:tcW w:w="8533" w:type="dxa"/>
            <w:vAlign w:val="center"/>
          </w:tcPr>
          <w:sdt>
            <w:sdtPr>
              <w:rPr>
                <w:color w:val="3E1C4E" w:themeColor="accent1"/>
                <w:sz w:val="24"/>
                <w:szCs w:val="24"/>
              </w:rPr>
              <w:id w:val="-1079670683"/>
              <w:lock w:val="sdtContentLocked"/>
              <w:placeholder>
                <w:docPart w:val="DefaultPlaceholder_-1854013440"/>
              </w:placeholder>
            </w:sdtPr>
            <w:sdtEndPr/>
            <w:sdtContent>
              <w:p w14:paraId="75EE67B1" w14:textId="629095E4" w:rsidR="00C929D0" w:rsidRPr="00183125" w:rsidRDefault="005157B0"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5157B0">
                  <w:rPr>
                    <w:color w:val="3E1C4E" w:themeColor="accent1"/>
                    <w:sz w:val="24"/>
                    <w:szCs w:val="24"/>
                  </w:rPr>
                  <w:t>Please include any additional comments you wis</w:t>
                </w:r>
                <w:r w:rsidR="006E1C13">
                  <w:rPr>
                    <w:color w:val="3E1C4E" w:themeColor="accent1"/>
                    <w:sz w:val="24"/>
                    <w:szCs w:val="24"/>
                  </w:rPr>
                  <w:t>h to make about indicators</w:t>
                </w:r>
                <w:r w:rsidR="0068592E">
                  <w:rPr>
                    <w:color w:val="3E1C4E" w:themeColor="accent1"/>
                    <w:sz w:val="24"/>
                    <w:szCs w:val="24"/>
                  </w:rPr>
                  <w:t xml:space="preserve"> 34-39</w:t>
                </w:r>
                <w:r w:rsidR="0042642C">
                  <w:rPr>
                    <w:color w:val="3E1C4E" w:themeColor="accent1"/>
                    <w:sz w:val="24"/>
                    <w:szCs w:val="24"/>
                  </w:rPr>
                  <w:t xml:space="preserve"> </w:t>
                </w:r>
                <w:r w:rsidRPr="005157B0">
                  <w:rPr>
                    <w:color w:val="3E1C4E" w:themeColor="accent1"/>
                    <w:sz w:val="24"/>
                    <w:szCs w:val="24"/>
                  </w:rPr>
                  <w:t>here</w:t>
                </w:r>
                <w:r w:rsidR="00C27901">
                  <w:rPr>
                    <w:color w:val="3E1C4E" w:themeColor="accent1"/>
                    <w:sz w:val="24"/>
                    <w:szCs w:val="24"/>
                  </w:rPr>
                  <w:t>.</w:t>
                </w:r>
              </w:p>
            </w:sdtContent>
          </w:sdt>
        </w:tc>
      </w:tr>
      <w:tr w:rsidR="0080770A" w:rsidRPr="00295729" w14:paraId="4C3DAE76"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481E44AE" w14:textId="49353EEB" w:rsidR="0080770A" w:rsidRPr="00295729" w:rsidRDefault="00091A9A" w:rsidP="00F52DE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4</w:t>
            </w:r>
            <w:r w:rsidRPr="00091A9A">
              <w:rPr>
                <w:b w:val="0"/>
                <w:color w:val="333333"/>
                <w:sz w:val="24"/>
                <w:szCs w:val="24"/>
              </w:rPr>
              <w:t>0 here)</w:t>
            </w:r>
          </w:p>
        </w:tc>
      </w:tr>
      <w:tr w:rsidR="00C929D0" w:rsidRPr="0080770A" w14:paraId="21469D27" w14:textId="77777777" w:rsidTr="0080770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355916618"/>
              <w:lock w:val="sdtContentLocked"/>
              <w:placeholder>
                <w:docPart w:val="DefaultPlaceholder_-1854013440"/>
              </w:placeholder>
            </w:sdtPr>
            <w:sdtEndPr/>
            <w:sdtContent>
              <w:p w14:paraId="755ACA3E" w14:textId="5ADB4165" w:rsidR="00C929D0" w:rsidRPr="0080770A" w:rsidRDefault="00EB74B9" w:rsidP="00F52DEF">
                <w:pPr>
                  <w:spacing w:after="200" w:line="288" w:lineRule="auto"/>
                  <w:rPr>
                    <w:b w:val="0"/>
                    <w:color w:val="808080"/>
                    <w:sz w:val="24"/>
                    <w:szCs w:val="24"/>
                  </w:rPr>
                </w:pPr>
                <w:r>
                  <w:rPr>
                    <w:b w:val="0"/>
                    <w:color w:val="808080"/>
                    <w:sz w:val="24"/>
                    <w:szCs w:val="24"/>
                  </w:rPr>
                  <w:t>4</w:t>
                </w:r>
                <w:r w:rsidR="0068592E">
                  <w:rPr>
                    <w:b w:val="0"/>
                    <w:color w:val="808080"/>
                    <w:sz w:val="24"/>
                    <w:szCs w:val="24"/>
                  </w:rPr>
                  <w:t>1</w:t>
                </w:r>
              </w:p>
            </w:sdtContent>
          </w:sdt>
        </w:tc>
        <w:tc>
          <w:tcPr>
            <w:tcW w:w="8533" w:type="dxa"/>
            <w:vAlign w:val="center"/>
          </w:tcPr>
          <w:sdt>
            <w:sdtPr>
              <w:rPr>
                <w:color w:val="3E1C4E" w:themeColor="accent1"/>
                <w:sz w:val="24"/>
                <w:szCs w:val="24"/>
              </w:rPr>
              <w:id w:val="-1021158786"/>
              <w:lock w:val="sdtContentLocked"/>
              <w:placeholder>
                <w:docPart w:val="DefaultPlaceholder_-1854013440"/>
              </w:placeholder>
            </w:sdtPr>
            <w:sdtEndPr/>
            <w:sdtContent>
              <w:p w14:paraId="370DA383" w14:textId="7BC8CDF2" w:rsidR="00C929D0" w:rsidRPr="0080770A" w:rsidRDefault="005157B0"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5157B0">
                  <w:rPr>
                    <w:color w:val="3E1C4E" w:themeColor="accent1"/>
                    <w:sz w:val="24"/>
                    <w:szCs w:val="24"/>
                  </w:rPr>
                  <w:t xml:space="preserve">The </w:t>
                </w:r>
                <w:r w:rsidR="009B322B">
                  <w:rPr>
                    <w:color w:val="3E1C4E" w:themeColor="accent1"/>
                    <w:sz w:val="24"/>
                    <w:szCs w:val="24"/>
                  </w:rPr>
                  <w:t xml:space="preserve">advocacy service </w:t>
                </w:r>
                <w:r w:rsidRPr="005157B0">
                  <w:rPr>
                    <w:color w:val="3E1C4E" w:themeColor="accent1"/>
                    <w:sz w:val="24"/>
                    <w:szCs w:val="24"/>
                  </w:rPr>
                  <w:t>is free of conflicts of interest, especially if you provide other services in addition to advocacy.</w:t>
                </w:r>
              </w:p>
            </w:sdtContent>
          </w:sdt>
        </w:tc>
      </w:tr>
      <w:tr w:rsidR="0080770A" w:rsidRPr="00295729" w14:paraId="1806624C"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2D079C5D" w14:textId="1A527B0C" w:rsidR="0080770A" w:rsidRPr="00295729" w:rsidRDefault="00091A9A" w:rsidP="00F52DE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41</w:t>
            </w:r>
            <w:r w:rsidRPr="00091A9A">
              <w:rPr>
                <w:b w:val="0"/>
                <w:color w:val="333333"/>
                <w:sz w:val="24"/>
                <w:szCs w:val="24"/>
              </w:rPr>
              <w:t xml:space="preserve"> here)</w:t>
            </w:r>
          </w:p>
        </w:tc>
      </w:tr>
      <w:tr w:rsidR="00C929D0" w:rsidRPr="0080770A" w14:paraId="7A29B368" w14:textId="77777777" w:rsidTr="0080770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68387818"/>
              <w:lock w:val="sdtContentLocked"/>
              <w:placeholder>
                <w:docPart w:val="DefaultPlaceholder_-1854013440"/>
              </w:placeholder>
            </w:sdtPr>
            <w:sdtEndPr/>
            <w:sdtContent>
              <w:p w14:paraId="47F5AE2A" w14:textId="415F59EC" w:rsidR="00C929D0" w:rsidRPr="0080770A" w:rsidRDefault="00CA200B" w:rsidP="00F52DEF">
                <w:pPr>
                  <w:spacing w:after="200" w:line="288" w:lineRule="auto"/>
                  <w:rPr>
                    <w:b w:val="0"/>
                    <w:color w:val="808080"/>
                    <w:sz w:val="24"/>
                    <w:szCs w:val="24"/>
                  </w:rPr>
                </w:pPr>
                <w:r>
                  <w:rPr>
                    <w:b w:val="0"/>
                    <w:color w:val="808080"/>
                    <w:sz w:val="24"/>
                    <w:szCs w:val="24"/>
                  </w:rPr>
                  <w:t>4</w:t>
                </w:r>
                <w:r w:rsidR="0068592E">
                  <w:rPr>
                    <w:b w:val="0"/>
                    <w:color w:val="808080"/>
                    <w:sz w:val="24"/>
                    <w:szCs w:val="24"/>
                  </w:rPr>
                  <w:t>2</w:t>
                </w:r>
              </w:p>
            </w:sdtContent>
          </w:sdt>
        </w:tc>
        <w:tc>
          <w:tcPr>
            <w:tcW w:w="8533" w:type="dxa"/>
            <w:vAlign w:val="center"/>
          </w:tcPr>
          <w:sdt>
            <w:sdtPr>
              <w:rPr>
                <w:color w:val="3E1C4E" w:themeColor="accent1"/>
                <w:sz w:val="24"/>
                <w:szCs w:val="24"/>
              </w:rPr>
              <w:id w:val="-26416100"/>
              <w:lock w:val="sdtContentLocked"/>
              <w:placeholder>
                <w:docPart w:val="DefaultPlaceholder_-1854013440"/>
              </w:placeholder>
            </w:sdtPr>
            <w:sdtEndPr/>
            <w:sdtContent>
              <w:p w14:paraId="37274FB5" w14:textId="747D1FB8" w:rsidR="00C929D0" w:rsidRPr="0080770A" w:rsidRDefault="005157B0"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5157B0">
                  <w:rPr>
                    <w:color w:val="3E1C4E" w:themeColor="accent1"/>
                    <w:sz w:val="24"/>
                    <w:szCs w:val="24"/>
                  </w:rPr>
                  <w:t xml:space="preserve">The </w:t>
                </w:r>
                <w:r w:rsidR="009207D9">
                  <w:rPr>
                    <w:color w:val="3E1C4E" w:themeColor="accent1"/>
                    <w:sz w:val="24"/>
                    <w:szCs w:val="24"/>
                  </w:rPr>
                  <w:t>advocacy service</w:t>
                </w:r>
                <w:r w:rsidRPr="005157B0">
                  <w:rPr>
                    <w:color w:val="3E1C4E" w:themeColor="accent1"/>
                    <w:sz w:val="24"/>
                    <w:szCs w:val="24"/>
                  </w:rPr>
                  <w:t xml:space="preserve"> is structurally independent of any other services you offer i.e. the </w:t>
                </w:r>
                <w:r w:rsidR="009A1227">
                  <w:rPr>
                    <w:color w:val="3E1C4E" w:themeColor="accent1"/>
                    <w:sz w:val="24"/>
                    <w:szCs w:val="24"/>
                  </w:rPr>
                  <w:t>advocacy service</w:t>
                </w:r>
                <w:r w:rsidRPr="005157B0">
                  <w:rPr>
                    <w:color w:val="3E1C4E" w:themeColor="accent1"/>
                    <w:sz w:val="24"/>
                    <w:szCs w:val="24"/>
                  </w:rPr>
                  <w:t xml:space="preserve"> has separate office accommodation, phone lines, storage for and access to confidential data, and line management.</w:t>
                </w:r>
              </w:p>
            </w:sdtContent>
          </w:sdt>
        </w:tc>
      </w:tr>
      <w:tr w:rsidR="0080770A" w:rsidRPr="00295729" w14:paraId="7568EC57"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2CD4A920" w14:textId="120E2410" w:rsidR="0080770A" w:rsidRPr="00295729" w:rsidRDefault="00091A9A" w:rsidP="00F52DE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42</w:t>
            </w:r>
            <w:r w:rsidRPr="00091A9A">
              <w:rPr>
                <w:b w:val="0"/>
                <w:color w:val="333333"/>
                <w:sz w:val="24"/>
                <w:szCs w:val="24"/>
              </w:rPr>
              <w:t xml:space="preserve"> here)</w:t>
            </w:r>
          </w:p>
        </w:tc>
      </w:tr>
      <w:tr w:rsidR="00C929D0" w:rsidRPr="0080770A" w14:paraId="37A6766A" w14:textId="77777777" w:rsidTr="0080770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036625846"/>
              <w:lock w:val="sdtContentLocked"/>
              <w:placeholder>
                <w:docPart w:val="DefaultPlaceholder_-1854013440"/>
              </w:placeholder>
            </w:sdtPr>
            <w:sdtEndPr/>
            <w:sdtContent>
              <w:p w14:paraId="553FBCE4" w14:textId="6FFED958" w:rsidR="00C929D0" w:rsidRPr="0080770A" w:rsidRDefault="00AD3D36" w:rsidP="00F52DEF">
                <w:pPr>
                  <w:spacing w:after="200" w:line="288" w:lineRule="auto"/>
                  <w:rPr>
                    <w:b w:val="0"/>
                    <w:color w:val="808080"/>
                    <w:sz w:val="24"/>
                    <w:szCs w:val="24"/>
                  </w:rPr>
                </w:pPr>
                <w:r>
                  <w:rPr>
                    <w:b w:val="0"/>
                    <w:color w:val="808080"/>
                    <w:sz w:val="24"/>
                    <w:szCs w:val="24"/>
                  </w:rPr>
                  <w:t>4</w:t>
                </w:r>
                <w:r w:rsidR="0068592E">
                  <w:rPr>
                    <w:b w:val="0"/>
                    <w:color w:val="808080"/>
                    <w:sz w:val="24"/>
                    <w:szCs w:val="24"/>
                  </w:rPr>
                  <w:t>3</w:t>
                </w:r>
              </w:p>
            </w:sdtContent>
          </w:sdt>
        </w:tc>
        <w:tc>
          <w:tcPr>
            <w:tcW w:w="8533" w:type="dxa"/>
            <w:vAlign w:val="center"/>
          </w:tcPr>
          <w:sdt>
            <w:sdtPr>
              <w:rPr>
                <w:color w:val="3E1C4E" w:themeColor="accent1"/>
                <w:sz w:val="24"/>
                <w:szCs w:val="24"/>
              </w:rPr>
              <w:id w:val="-1556925286"/>
              <w:lock w:val="sdtContentLocked"/>
              <w:placeholder>
                <w:docPart w:val="DefaultPlaceholder_-1854013440"/>
              </w:placeholder>
            </w:sdtPr>
            <w:sdtEndPr/>
            <w:sdtContent>
              <w:p w14:paraId="093E5744" w14:textId="03DD0874" w:rsidR="00C929D0" w:rsidRPr="0080770A" w:rsidRDefault="005157B0"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5157B0">
                  <w:rPr>
                    <w:color w:val="3E1C4E" w:themeColor="accent1"/>
                    <w:sz w:val="24"/>
                    <w:szCs w:val="24"/>
                  </w:rPr>
                  <w:t>The organisation actively seeks funding from more than one source</w:t>
                </w:r>
                <w:r w:rsidR="00C27901">
                  <w:rPr>
                    <w:color w:val="3E1C4E" w:themeColor="accent1"/>
                    <w:sz w:val="24"/>
                    <w:szCs w:val="24"/>
                  </w:rPr>
                  <w:t>.</w:t>
                </w:r>
              </w:p>
            </w:sdtContent>
          </w:sdt>
        </w:tc>
      </w:tr>
      <w:tr w:rsidR="0080770A" w:rsidRPr="00295729" w14:paraId="5696F8C8"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08198885" w14:textId="6EA07430" w:rsidR="0080770A" w:rsidRPr="00295729" w:rsidRDefault="00091A9A" w:rsidP="00F52DE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43</w:t>
            </w:r>
            <w:r w:rsidRPr="00091A9A">
              <w:rPr>
                <w:b w:val="0"/>
                <w:color w:val="333333"/>
                <w:sz w:val="24"/>
                <w:szCs w:val="24"/>
              </w:rPr>
              <w:t xml:space="preserve"> here)</w:t>
            </w:r>
          </w:p>
        </w:tc>
      </w:tr>
      <w:tr w:rsidR="005157B0" w:rsidRPr="0080770A" w14:paraId="306CE6B0"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467358196"/>
              <w:lock w:val="sdtContentLocked"/>
              <w:placeholder>
                <w:docPart w:val="DefaultPlaceholder_-1854013440"/>
              </w:placeholder>
            </w:sdtPr>
            <w:sdtEndPr/>
            <w:sdtContent>
              <w:p w14:paraId="78D2FFC6" w14:textId="2513578F" w:rsidR="005157B0" w:rsidRPr="0080770A" w:rsidRDefault="00AD3D36" w:rsidP="005157B0">
                <w:pPr>
                  <w:spacing w:after="200" w:line="288" w:lineRule="auto"/>
                  <w:rPr>
                    <w:b w:val="0"/>
                    <w:color w:val="808080"/>
                    <w:sz w:val="24"/>
                    <w:szCs w:val="24"/>
                  </w:rPr>
                </w:pPr>
                <w:r>
                  <w:rPr>
                    <w:b w:val="0"/>
                    <w:color w:val="808080"/>
                    <w:sz w:val="24"/>
                    <w:szCs w:val="24"/>
                  </w:rPr>
                  <w:t>4</w:t>
                </w:r>
                <w:r w:rsidR="002E3262">
                  <w:rPr>
                    <w:b w:val="0"/>
                    <w:color w:val="808080"/>
                    <w:sz w:val="24"/>
                    <w:szCs w:val="24"/>
                  </w:rPr>
                  <w:t>4</w:t>
                </w:r>
              </w:p>
            </w:sdtContent>
          </w:sdt>
        </w:tc>
        <w:tc>
          <w:tcPr>
            <w:tcW w:w="8533" w:type="dxa"/>
          </w:tcPr>
          <w:sdt>
            <w:sdtPr>
              <w:rPr>
                <w:color w:val="3E1C4E" w:themeColor="accent1"/>
                <w:sz w:val="24"/>
                <w:szCs w:val="24"/>
              </w:rPr>
              <w:id w:val="768355998"/>
              <w:lock w:val="sdtContentLocked"/>
              <w:placeholder>
                <w:docPart w:val="DefaultPlaceholder_-1854013440"/>
              </w:placeholder>
            </w:sdtPr>
            <w:sdtEndPr/>
            <w:sdtContent>
              <w:p w14:paraId="51AB3714" w14:textId="498F3B63" w:rsidR="005157B0" w:rsidRPr="0080770A" w:rsidRDefault="005157B0" w:rsidP="005157B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5157B0">
                  <w:rPr>
                    <w:color w:val="3E1C4E" w:themeColor="accent1"/>
                    <w:sz w:val="24"/>
                    <w:szCs w:val="24"/>
                  </w:rPr>
                  <w:t xml:space="preserve">Funders, commissioners and external health and social care professionals are not involved in organisational decision making, such as matters of staff deployment or discipline, or deciding how the advocacy </w:t>
                </w:r>
                <w:r w:rsidR="00590D19">
                  <w:rPr>
                    <w:color w:val="3E1C4E" w:themeColor="accent1"/>
                    <w:sz w:val="24"/>
                    <w:szCs w:val="24"/>
                  </w:rPr>
                  <w:t>service</w:t>
                </w:r>
                <w:r w:rsidR="00000D07">
                  <w:rPr>
                    <w:color w:val="3E1C4E" w:themeColor="accent1"/>
                    <w:sz w:val="24"/>
                    <w:szCs w:val="24"/>
                  </w:rPr>
                  <w:t xml:space="preserve"> </w:t>
                </w:r>
                <w:r w:rsidRPr="005157B0">
                  <w:rPr>
                    <w:color w:val="3E1C4E" w:themeColor="accent1"/>
                    <w:sz w:val="24"/>
                    <w:szCs w:val="24"/>
                  </w:rPr>
                  <w:t>should be delivered.</w:t>
                </w:r>
              </w:p>
            </w:sdtContent>
          </w:sdt>
        </w:tc>
      </w:tr>
      <w:tr w:rsidR="005157B0" w:rsidRPr="00295729" w14:paraId="4F3A99F5"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5CDAC168" w14:textId="0F532D60" w:rsidR="005157B0" w:rsidRPr="00295729" w:rsidRDefault="00091A9A" w:rsidP="005157B0">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44</w:t>
            </w:r>
            <w:r w:rsidRPr="00091A9A">
              <w:rPr>
                <w:b w:val="0"/>
                <w:color w:val="333333"/>
                <w:sz w:val="24"/>
                <w:szCs w:val="24"/>
              </w:rPr>
              <w:t xml:space="preserve"> here)</w:t>
            </w:r>
          </w:p>
        </w:tc>
      </w:tr>
      <w:tr w:rsidR="005157B0" w:rsidRPr="0080770A" w14:paraId="464AF6CC" w14:textId="77777777" w:rsidTr="0080770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805005141"/>
              <w:lock w:val="sdtContentLocked"/>
              <w:placeholder>
                <w:docPart w:val="DefaultPlaceholder_-1854013440"/>
              </w:placeholder>
            </w:sdtPr>
            <w:sdtEndPr/>
            <w:sdtContent>
              <w:p w14:paraId="16312A6B" w14:textId="01F90B58" w:rsidR="005157B0" w:rsidRPr="0080770A" w:rsidRDefault="00AD3D36" w:rsidP="005157B0">
                <w:pPr>
                  <w:spacing w:after="200" w:line="288" w:lineRule="auto"/>
                  <w:rPr>
                    <w:b w:val="0"/>
                    <w:color w:val="808080"/>
                    <w:sz w:val="24"/>
                    <w:szCs w:val="24"/>
                  </w:rPr>
                </w:pPr>
                <w:r>
                  <w:rPr>
                    <w:b w:val="0"/>
                    <w:color w:val="808080"/>
                    <w:sz w:val="24"/>
                    <w:szCs w:val="24"/>
                  </w:rPr>
                  <w:t>4</w:t>
                </w:r>
                <w:r w:rsidR="002E3262">
                  <w:rPr>
                    <w:b w:val="0"/>
                    <w:color w:val="808080"/>
                    <w:sz w:val="24"/>
                    <w:szCs w:val="24"/>
                  </w:rPr>
                  <w:t>5</w:t>
                </w:r>
              </w:p>
            </w:sdtContent>
          </w:sdt>
        </w:tc>
        <w:tc>
          <w:tcPr>
            <w:tcW w:w="8533" w:type="dxa"/>
            <w:vAlign w:val="center"/>
          </w:tcPr>
          <w:sdt>
            <w:sdtPr>
              <w:rPr>
                <w:color w:val="3E1C4E" w:themeColor="accent1"/>
                <w:sz w:val="24"/>
                <w:szCs w:val="24"/>
              </w:rPr>
              <w:id w:val="815765682"/>
              <w:lock w:val="sdtContentLocked"/>
              <w:placeholder>
                <w:docPart w:val="DefaultPlaceholder_-1854013440"/>
              </w:placeholder>
            </w:sdtPr>
            <w:sdtEndPr/>
            <w:sdtContent>
              <w:p w14:paraId="7734F940" w14:textId="3028624D" w:rsidR="005157B0" w:rsidRPr="0080770A" w:rsidRDefault="005157B0" w:rsidP="005157B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5157B0">
                  <w:rPr>
                    <w:color w:val="3E1C4E" w:themeColor="accent1"/>
                    <w:sz w:val="24"/>
                    <w:szCs w:val="24"/>
                  </w:rPr>
                  <w:t xml:space="preserve">The targets or contractual clauses set in funding agreements and contracts do not conflict with the organisation's stated aims and </w:t>
                </w:r>
                <w:r w:rsidR="00590D19" w:rsidRPr="005157B0">
                  <w:rPr>
                    <w:color w:val="3E1C4E" w:themeColor="accent1"/>
                    <w:sz w:val="24"/>
                    <w:szCs w:val="24"/>
                  </w:rPr>
                  <w:t>objectives</w:t>
                </w:r>
                <w:r w:rsidR="00590D19">
                  <w:rPr>
                    <w:color w:val="3E1C4E" w:themeColor="accent1"/>
                    <w:sz w:val="24"/>
                    <w:szCs w:val="24"/>
                  </w:rPr>
                  <w:t xml:space="preserve"> or</w:t>
                </w:r>
                <w:r w:rsidRPr="005157B0">
                  <w:rPr>
                    <w:color w:val="3E1C4E" w:themeColor="accent1"/>
                    <w:sz w:val="24"/>
                    <w:szCs w:val="24"/>
                  </w:rPr>
                  <w:t xml:space="preserve"> limit its independence in any aspect of its service delivery.</w:t>
                </w:r>
              </w:p>
            </w:sdtContent>
          </w:sdt>
        </w:tc>
      </w:tr>
      <w:tr w:rsidR="005157B0" w:rsidRPr="00295729" w14:paraId="00072D4C"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44EAD556" w14:textId="4AF05A47" w:rsidR="005157B0" w:rsidRPr="00295729" w:rsidRDefault="00091A9A" w:rsidP="005157B0">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45</w:t>
            </w:r>
            <w:r w:rsidRPr="00091A9A">
              <w:rPr>
                <w:b w:val="0"/>
                <w:color w:val="333333"/>
                <w:sz w:val="24"/>
                <w:szCs w:val="24"/>
              </w:rPr>
              <w:t xml:space="preserve"> here)</w:t>
            </w:r>
          </w:p>
        </w:tc>
      </w:tr>
      <w:tr w:rsidR="005157B0" w:rsidRPr="0080770A" w14:paraId="4AA3E0CF" w14:textId="77777777" w:rsidTr="0080770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124151836"/>
              <w:lock w:val="sdtContentLocked"/>
              <w:placeholder>
                <w:docPart w:val="DefaultPlaceholder_-1854013440"/>
              </w:placeholder>
            </w:sdtPr>
            <w:sdtEndPr/>
            <w:sdtContent>
              <w:p w14:paraId="2E61630D" w14:textId="4F3FD29E" w:rsidR="005157B0" w:rsidRPr="0080770A" w:rsidRDefault="00AD3D36" w:rsidP="005157B0">
                <w:pPr>
                  <w:spacing w:after="200" w:line="288" w:lineRule="auto"/>
                  <w:rPr>
                    <w:b w:val="0"/>
                    <w:color w:val="808080"/>
                    <w:sz w:val="24"/>
                    <w:szCs w:val="24"/>
                  </w:rPr>
                </w:pPr>
                <w:r>
                  <w:rPr>
                    <w:b w:val="0"/>
                    <w:color w:val="808080"/>
                    <w:sz w:val="24"/>
                    <w:szCs w:val="24"/>
                  </w:rPr>
                  <w:t>4</w:t>
                </w:r>
                <w:r w:rsidR="002E3262">
                  <w:rPr>
                    <w:b w:val="0"/>
                    <w:color w:val="808080"/>
                    <w:sz w:val="24"/>
                    <w:szCs w:val="24"/>
                  </w:rPr>
                  <w:t>6</w:t>
                </w:r>
              </w:p>
            </w:sdtContent>
          </w:sdt>
        </w:tc>
        <w:tc>
          <w:tcPr>
            <w:tcW w:w="8533" w:type="dxa"/>
            <w:vAlign w:val="center"/>
          </w:tcPr>
          <w:sdt>
            <w:sdtPr>
              <w:rPr>
                <w:color w:val="3E1C4E" w:themeColor="accent1"/>
                <w:sz w:val="24"/>
                <w:szCs w:val="24"/>
              </w:rPr>
              <w:id w:val="160204332"/>
              <w:lock w:val="sdtContentLocked"/>
              <w:placeholder>
                <w:docPart w:val="DefaultPlaceholder_-1854013440"/>
              </w:placeholder>
            </w:sdtPr>
            <w:sdtEndPr/>
            <w:sdtContent>
              <w:p w14:paraId="6921A42A" w14:textId="07167D01" w:rsidR="005157B0" w:rsidRPr="0080770A" w:rsidRDefault="005157B0" w:rsidP="005157B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5157B0">
                  <w:rPr>
                    <w:color w:val="3E1C4E" w:themeColor="accent1"/>
                    <w:sz w:val="24"/>
                    <w:szCs w:val="24"/>
                  </w:rPr>
                  <w:t>The management and culture of the organisation supports advocates to promote their independence with individuals, professionals and other stakeholders. This means having a physical, intellectual and perceived independence from all other services.</w:t>
                </w:r>
              </w:p>
            </w:sdtContent>
          </w:sdt>
        </w:tc>
      </w:tr>
      <w:tr w:rsidR="005157B0" w:rsidRPr="00295729" w14:paraId="3476908E"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0BF44137" w14:textId="35E15451" w:rsidR="005157B0" w:rsidRPr="00295729" w:rsidRDefault="00091A9A" w:rsidP="009C0DC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46</w:t>
            </w:r>
            <w:r w:rsidRPr="00091A9A">
              <w:rPr>
                <w:b w:val="0"/>
                <w:color w:val="333333"/>
                <w:sz w:val="24"/>
                <w:szCs w:val="24"/>
              </w:rPr>
              <w:t xml:space="preserve"> here)</w:t>
            </w:r>
          </w:p>
        </w:tc>
      </w:tr>
      <w:tr w:rsidR="005157B0" w:rsidRPr="0080770A" w14:paraId="3E913190"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521703315"/>
              <w:lock w:val="sdtContentLocked"/>
              <w:placeholder>
                <w:docPart w:val="DefaultPlaceholder_-1854013440"/>
              </w:placeholder>
            </w:sdtPr>
            <w:sdtEndPr/>
            <w:sdtContent>
              <w:p w14:paraId="43946C8E" w14:textId="4CCC3F54" w:rsidR="005157B0" w:rsidRPr="0080770A" w:rsidRDefault="00AD3D36" w:rsidP="009C0DCF">
                <w:pPr>
                  <w:spacing w:after="200" w:line="288" w:lineRule="auto"/>
                  <w:rPr>
                    <w:b w:val="0"/>
                    <w:color w:val="808080"/>
                    <w:sz w:val="24"/>
                    <w:szCs w:val="24"/>
                  </w:rPr>
                </w:pPr>
                <w:r>
                  <w:rPr>
                    <w:b w:val="0"/>
                    <w:color w:val="808080"/>
                    <w:sz w:val="24"/>
                    <w:szCs w:val="24"/>
                  </w:rPr>
                  <w:t>4</w:t>
                </w:r>
                <w:r w:rsidR="002E3262">
                  <w:rPr>
                    <w:b w:val="0"/>
                    <w:color w:val="808080"/>
                    <w:sz w:val="24"/>
                    <w:szCs w:val="24"/>
                  </w:rPr>
                  <w:t>7</w:t>
                </w:r>
              </w:p>
            </w:sdtContent>
          </w:sdt>
        </w:tc>
        <w:tc>
          <w:tcPr>
            <w:tcW w:w="8533" w:type="dxa"/>
            <w:vAlign w:val="center"/>
          </w:tcPr>
          <w:sdt>
            <w:sdtPr>
              <w:rPr>
                <w:color w:val="3E1C4E" w:themeColor="accent1"/>
                <w:sz w:val="24"/>
                <w:szCs w:val="24"/>
              </w:rPr>
              <w:id w:val="-1638099897"/>
              <w:lock w:val="sdtContentLocked"/>
              <w:placeholder>
                <w:docPart w:val="DefaultPlaceholder_-1854013440"/>
              </w:placeholder>
            </w:sdtPr>
            <w:sdtEndPr/>
            <w:sdtContent>
              <w:p w14:paraId="30155CAD" w14:textId="6EEB2D1D" w:rsidR="005157B0" w:rsidRPr="0080770A" w:rsidRDefault="005157B0" w:rsidP="009C0DC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5157B0">
                  <w:rPr>
                    <w:color w:val="3E1C4E" w:themeColor="accent1"/>
                    <w:sz w:val="24"/>
                    <w:szCs w:val="24"/>
                  </w:rPr>
                  <w:t>Advocates are able to challenge freely and as directed by the people they are working with.</w:t>
                </w:r>
                <w:r w:rsidR="008F1CD8">
                  <w:rPr>
                    <w:color w:val="3E1C4E" w:themeColor="accent1"/>
                    <w:sz w:val="24"/>
                    <w:szCs w:val="24"/>
                  </w:rPr>
                  <w:t xml:space="preserve"> </w:t>
                </w:r>
                <w:r w:rsidRPr="005157B0">
                  <w:rPr>
                    <w:color w:val="3E1C4E" w:themeColor="accent1"/>
                    <w:sz w:val="24"/>
                    <w:szCs w:val="24"/>
                  </w:rPr>
                  <w:t>For non-instructed advocacy, decisions are challenged appropriately and there is a policy/procedure to support this, e.g. engagement protocol, advocacy handbook</w:t>
                </w:r>
                <w:r w:rsidR="00C27901">
                  <w:rPr>
                    <w:color w:val="3E1C4E" w:themeColor="accent1"/>
                    <w:sz w:val="24"/>
                    <w:szCs w:val="24"/>
                  </w:rPr>
                  <w:t>.</w:t>
                </w:r>
              </w:p>
            </w:sdtContent>
          </w:sdt>
        </w:tc>
      </w:tr>
      <w:tr w:rsidR="005157B0" w:rsidRPr="00295729" w14:paraId="737114B3"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63273D8C" w14:textId="7FC54489" w:rsidR="005157B0" w:rsidRPr="00295729" w:rsidRDefault="00091A9A" w:rsidP="009C0DC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47</w:t>
            </w:r>
            <w:r w:rsidRPr="00091A9A">
              <w:rPr>
                <w:b w:val="0"/>
                <w:color w:val="333333"/>
                <w:sz w:val="24"/>
                <w:szCs w:val="24"/>
              </w:rPr>
              <w:t xml:space="preserve"> here)</w:t>
            </w:r>
          </w:p>
        </w:tc>
      </w:tr>
    </w:tbl>
    <w:p w14:paraId="543405FF" w14:textId="77777777" w:rsidR="00F83310" w:rsidRDefault="00F83310" w:rsidP="0080770A">
      <w:pPr>
        <w:spacing w:after="0" w:line="240" w:lineRule="auto"/>
        <w:contextualSpacing/>
        <w:rPr>
          <w:b/>
          <w:color w:val="3E1C4E" w:themeColor="accent1"/>
          <w:sz w:val="24"/>
          <w:szCs w:val="24"/>
        </w:rPr>
      </w:pPr>
    </w:p>
    <w:sdt>
      <w:sdtPr>
        <w:rPr>
          <w:b/>
          <w:color w:val="3E1C4E" w:themeColor="accent1"/>
          <w:sz w:val="24"/>
          <w:szCs w:val="24"/>
        </w:rPr>
        <w:id w:val="-1134786376"/>
        <w:lock w:val="sdtContentLocked"/>
        <w:placeholder>
          <w:docPart w:val="DefaultPlaceholder_-1854013440"/>
        </w:placeholder>
      </w:sdtPr>
      <w:sdtEndPr>
        <w:rPr>
          <w:b w:val="0"/>
        </w:rPr>
      </w:sdtEndPr>
      <w:sdtContent>
        <w:p w14:paraId="6AD6E1EC" w14:textId="698CEB61" w:rsidR="0080770A" w:rsidRPr="00183125" w:rsidRDefault="003F172F" w:rsidP="0080770A">
          <w:pPr>
            <w:spacing w:after="0" w:line="240" w:lineRule="auto"/>
            <w:contextualSpacing/>
            <w:rPr>
              <w:b/>
              <w:color w:val="3E1C4E" w:themeColor="accent1"/>
              <w:sz w:val="24"/>
              <w:szCs w:val="24"/>
            </w:rPr>
          </w:pPr>
          <w:r>
            <w:rPr>
              <w:b/>
              <w:color w:val="3E1C4E" w:themeColor="accent1"/>
              <w:sz w:val="24"/>
              <w:szCs w:val="24"/>
            </w:rPr>
            <w:t>Assessor</w:t>
          </w:r>
          <w:r w:rsidR="0080770A" w:rsidRPr="00183125">
            <w:rPr>
              <w:b/>
              <w:color w:val="3E1C4E" w:themeColor="accent1"/>
              <w:sz w:val="24"/>
              <w:szCs w:val="24"/>
            </w:rPr>
            <w:t>’s comments</w:t>
          </w:r>
        </w:p>
        <w:p w14:paraId="50A61637" w14:textId="5BF88ED8" w:rsidR="0080770A" w:rsidRPr="00183125" w:rsidRDefault="0080770A" w:rsidP="0080770A">
          <w:pPr>
            <w:spacing w:after="0" w:line="240" w:lineRule="auto"/>
            <w:contextualSpacing/>
            <w:rPr>
              <w:color w:val="3E1C4E" w:themeColor="accent1"/>
              <w:sz w:val="24"/>
              <w:szCs w:val="24"/>
            </w:rPr>
          </w:pPr>
          <w:r w:rsidRPr="00183125">
            <w:rPr>
              <w:color w:val="3E1C4E" w:themeColor="accent1"/>
              <w:sz w:val="24"/>
              <w:szCs w:val="24"/>
            </w:rPr>
            <w:t xml:space="preserve">(for use by QPM </w:t>
          </w:r>
          <w:r w:rsidR="003F172F">
            <w:rPr>
              <w:color w:val="3E1C4E" w:themeColor="accent1"/>
              <w:sz w:val="24"/>
              <w:szCs w:val="24"/>
            </w:rPr>
            <w:t>Assessor</w:t>
          </w:r>
          <w:r w:rsidRPr="00183125">
            <w:rPr>
              <w:color w:val="3E1C4E" w:themeColor="accent1"/>
              <w:sz w:val="24"/>
              <w:szCs w:val="24"/>
            </w:rPr>
            <w:t xml:space="preserve"> only)</w:t>
          </w:r>
        </w:p>
      </w:sdtContent>
    </w:sdt>
    <w:p w14:paraId="0EAF2303" w14:textId="77777777" w:rsidR="0080770A" w:rsidRDefault="0080770A" w:rsidP="0080770A">
      <w:pPr>
        <w:spacing w:after="0" w:line="240" w:lineRule="auto"/>
        <w:contextualSpacing/>
        <w:rPr>
          <w:color w:val="1B7F8D" w:themeColor="background2"/>
          <w:sz w:val="28"/>
          <w:szCs w:val="24"/>
        </w:rPr>
      </w:pPr>
    </w:p>
    <w:tbl>
      <w:tblPr>
        <w:tblStyle w:val="PlainTable4"/>
        <w:tblW w:w="9072" w:type="dxa"/>
        <w:shd w:val="clear" w:color="auto" w:fill="D9D9D9" w:themeFill="background1" w:themeFillShade="D9"/>
        <w:tblLook w:val="06A0" w:firstRow="1" w:lastRow="0" w:firstColumn="1" w:lastColumn="0" w:noHBand="1" w:noVBand="1"/>
      </w:tblPr>
      <w:tblGrid>
        <w:gridCol w:w="9072"/>
      </w:tblGrid>
      <w:tr w:rsidR="0080770A" w:rsidRPr="00295729" w14:paraId="527F8583" w14:textId="77777777" w:rsidTr="00F52DEF">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072" w:type="dxa"/>
            <w:shd w:val="clear" w:color="auto" w:fill="D9D9D9" w:themeFill="background1" w:themeFillShade="D9"/>
          </w:tcPr>
          <w:p w14:paraId="6FDED432" w14:textId="776D649E" w:rsidR="0080770A" w:rsidRPr="00295729" w:rsidRDefault="0080770A" w:rsidP="00F52DEF">
            <w:pPr>
              <w:spacing w:after="200" w:line="288" w:lineRule="auto"/>
              <w:rPr>
                <w:b w:val="0"/>
                <w:color w:val="3E1C4E" w:themeColor="accent1"/>
                <w:sz w:val="24"/>
                <w:szCs w:val="24"/>
              </w:rPr>
            </w:pPr>
          </w:p>
        </w:tc>
      </w:tr>
    </w:tbl>
    <w:p w14:paraId="64C9C9D8" w14:textId="2979404F" w:rsidR="00910226" w:rsidRPr="00CD67F5" w:rsidRDefault="006777BF" w:rsidP="001B4AB3">
      <w:pPr>
        <w:spacing w:after="0" w:line="240" w:lineRule="auto"/>
        <w:contextualSpacing/>
        <w:rPr>
          <w:b/>
          <w:color w:val="3E1C4E" w:themeColor="accent1"/>
          <w:sz w:val="36"/>
          <w:szCs w:val="36"/>
        </w:rPr>
      </w:pPr>
      <w:sdt>
        <w:sdtPr>
          <w:rPr>
            <w:color w:val="1B7F8D" w:themeColor="background2"/>
            <w:sz w:val="28"/>
            <w:szCs w:val="24"/>
          </w:rPr>
          <w:id w:val="-1000727928"/>
          <w:lock w:val="sdtContentLocked"/>
          <w:placeholder>
            <w:docPart w:val="DefaultPlaceholder_-1854013440"/>
          </w:placeholder>
        </w:sdtPr>
        <w:sdtEndPr>
          <w:rPr>
            <w:b/>
            <w:color w:val="3E1C4E" w:themeColor="accent1"/>
            <w:sz w:val="36"/>
            <w:szCs w:val="36"/>
          </w:rPr>
        </w:sdtEndPr>
        <w:sdtContent>
          <w:r w:rsidR="001669BE">
            <w:rPr>
              <w:noProof/>
              <w:color w:val="1B7F8D" w:themeColor="background2"/>
              <w:sz w:val="28"/>
              <w:szCs w:val="24"/>
            </w:rPr>
            <w:drawing>
              <wp:anchor distT="0" distB="0" distL="114300" distR="114300" simplePos="0" relativeHeight="251651072" behindDoc="1" locked="0" layoutInCell="1" allowOverlap="1" wp14:anchorId="08E400EA" wp14:editId="5B6FCBB1">
                <wp:simplePos x="0" y="0"/>
                <wp:positionH relativeFrom="margin">
                  <wp:align>left</wp:align>
                </wp:positionH>
                <wp:positionV relativeFrom="paragraph">
                  <wp:posOffset>0</wp:posOffset>
                </wp:positionV>
                <wp:extent cx="658495" cy="658495"/>
                <wp:effectExtent l="0" t="0" r="8255" b="8255"/>
                <wp:wrapTight wrapText="bothSides">
                  <wp:wrapPolygon edited="0">
                    <wp:start x="0" y="0"/>
                    <wp:lineTo x="0" y="21246"/>
                    <wp:lineTo x="21246" y="21246"/>
                    <wp:lineTo x="21246"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pm question Square turquoise-01.png"/>
                        <pic:cNvPicPr/>
                      </pic:nvPicPr>
                      <pic:blipFill>
                        <a:blip r:embed="rId1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658495" cy="658495"/>
                        </a:xfrm>
                        <a:prstGeom prst="rect">
                          <a:avLst/>
                        </a:prstGeom>
                      </pic:spPr>
                    </pic:pic>
                  </a:graphicData>
                </a:graphic>
                <wp14:sizeRelH relativeFrom="page">
                  <wp14:pctWidth>0</wp14:pctWidth>
                </wp14:sizeRelH>
                <wp14:sizeRelV relativeFrom="page">
                  <wp14:pctHeight>0</wp14:pctHeight>
                </wp14:sizeRelV>
              </wp:anchor>
            </w:drawing>
          </w:r>
        </w:sdtContent>
      </w:sdt>
    </w:p>
    <w:p w14:paraId="520B7CFA" w14:textId="363E961C" w:rsidR="00E35461" w:rsidRDefault="00E56BD8" w:rsidP="00E56BD8">
      <w:pPr>
        <w:pStyle w:val="Heading2"/>
        <w:rPr>
          <w:color w:val="1B7F8D" w:themeColor="background2"/>
          <w:szCs w:val="24"/>
        </w:rPr>
      </w:pPr>
      <w:bookmarkStart w:id="10" w:name="_Toc4405648"/>
      <w:r>
        <w:rPr>
          <w:b/>
          <w:color w:val="3E1C4E" w:themeColor="accent1"/>
          <w:sz w:val="36"/>
          <w:szCs w:val="36"/>
        </w:rPr>
        <w:t>Confidenti</w:t>
      </w:r>
      <w:r w:rsidRPr="00CD67F5">
        <w:rPr>
          <w:b/>
          <w:color w:val="3E1C4E" w:themeColor="accent1"/>
          <w:sz w:val="36"/>
          <w:szCs w:val="36"/>
        </w:rPr>
        <w:t>ality</w:t>
      </w:r>
      <w:bookmarkEnd w:id="10"/>
    </w:p>
    <w:p w14:paraId="2C5140C2" w14:textId="1306D8FF" w:rsidR="00910226" w:rsidRDefault="00910226" w:rsidP="00910226">
      <w:pPr>
        <w:spacing w:after="200" w:line="288" w:lineRule="auto"/>
        <w:rPr>
          <w:color w:val="1B7F8D" w:themeColor="background2"/>
          <w:sz w:val="28"/>
          <w:szCs w:val="24"/>
        </w:rPr>
      </w:pPr>
    </w:p>
    <w:sdt>
      <w:sdtPr>
        <w:rPr>
          <w:i/>
          <w:color w:val="1B7F8D" w:themeColor="background2"/>
          <w:sz w:val="24"/>
          <w:szCs w:val="26"/>
        </w:rPr>
        <w:id w:val="1008802700"/>
        <w:lock w:val="sdtContentLocked"/>
        <w:placeholder>
          <w:docPart w:val="DefaultPlaceholder_-1854013440"/>
        </w:placeholder>
      </w:sdtPr>
      <w:sdtEndPr>
        <w:rPr>
          <w:b/>
          <w:i w:val="0"/>
          <w:color w:val="3E1C4E" w:themeColor="accent1"/>
          <w:szCs w:val="24"/>
        </w:rPr>
      </w:sdtEndPr>
      <w:sdtContent>
        <w:p w14:paraId="0DEFBDAA" w14:textId="6D52D70D" w:rsidR="00A16AF9" w:rsidRDefault="001669BE" w:rsidP="00A16AF9">
          <w:pPr>
            <w:autoSpaceDE w:val="0"/>
            <w:autoSpaceDN w:val="0"/>
            <w:adjustRightInd w:val="0"/>
            <w:spacing w:after="0" w:line="240" w:lineRule="auto"/>
            <w:rPr>
              <w:i/>
              <w:color w:val="1B7F8D" w:themeColor="background2"/>
              <w:sz w:val="24"/>
              <w:szCs w:val="26"/>
            </w:rPr>
          </w:pPr>
          <w:r>
            <w:rPr>
              <w:noProof/>
            </w:rPr>
            <w:drawing>
              <wp:anchor distT="0" distB="0" distL="114300" distR="114300" simplePos="0" relativeHeight="251652096" behindDoc="1" locked="0" layoutInCell="1" allowOverlap="1" wp14:anchorId="606AA82B" wp14:editId="73FB3B4D">
                <wp:simplePos x="0" y="0"/>
                <wp:positionH relativeFrom="margin">
                  <wp:posOffset>3810</wp:posOffset>
                </wp:positionH>
                <wp:positionV relativeFrom="paragraph">
                  <wp:posOffset>8255</wp:posOffset>
                </wp:positionV>
                <wp:extent cx="257175" cy="257175"/>
                <wp:effectExtent l="0" t="0" r="9525" b="9525"/>
                <wp:wrapThrough wrapText="bothSides">
                  <wp:wrapPolygon edited="0">
                    <wp:start x="1600" y="0"/>
                    <wp:lineTo x="0" y="4800"/>
                    <wp:lineTo x="0" y="17600"/>
                    <wp:lineTo x="3200" y="20800"/>
                    <wp:lineTo x="19200" y="20800"/>
                    <wp:lineTo x="20800" y="17600"/>
                    <wp:lineTo x="20800" y="4800"/>
                    <wp:lineTo x="19200" y="0"/>
                    <wp:lineTo x="160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r="-993" b="-993"/>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16AF9" w:rsidRPr="00A16AF9">
            <w:rPr>
              <w:i/>
              <w:color w:val="1B7F8D" w:themeColor="background2"/>
              <w:sz w:val="24"/>
              <w:szCs w:val="26"/>
            </w:rPr>
            <w:t>Information held by the advocacy service about individuals will be kept confidential</w:t>
          </w:r>
          <w:r w:rsidR="00A16AF9">
            <w:rPr>
              <w:i/>
              <w:color w:val="1B7F8D" w:themeColor="background2"/>
              <w:sz w:val="24"/>
              <w:szCs w:val="26"/>
            </w:rPr>
            <w:t xml:space="preserve"> </w:t>
          </w:r>
          <w:r w:rsidR="00A16AF9" w:rsidRPr="00A16AF9">
            <w:rPr>
              <w:i/>
              <w:color w:val="1B7F8D" w:themeColor="background2"/>
              <w:sz w:val="24"/>
              <w:szCs w:val="26"/>
            </w:rPr>
            <w:t>to the advocacy service. The Advocacy Provider will have a Confidentiality Policy that reflects current legislation.</w:t>
          </w:r>
          <w:r w:rsidR="00A16AF9">
            <w:rPr>
              <w:i/>
              <w:color w:val="1B7F8D" w:themeColor="background2"/>
              <w:sz w:val="24"/>
              <w:szCs w:val="26"/>
            </w:rPr>
            <w:t xml:space="preserve"> </w:t>
          </w:r>
          <w:r w:rsidR="00A16AF9" w:rsidRPr="00A16AF9">
            <w:rPr>
              <w:i/>
              <w:color w:val="1B7F8D" w:themeColor="background2"/>
              <w:sz w:val="24"/>
              <w:szCs w:val="26"/>
            </w:rPr>
            <w:t>It will be clear about how personal information held by the Advocacy Provider will be kept confidential, under</w:t>
          </w:r>
          <w:r w:rsidR="00A16AF9">
            <w:rPr>
              <w:i/>
              <w:color w:val="1B7F8D" w:themeColor="background2"/>
              <w:sz w:val="24"/>
              <w:szCs w:val="26"/>
            </w:rPr>
            <w:t xml:space="preserve"> </w:t>
          </w:r>
          <w:r w:rsidR="00A16AF9" w:rsidRPr="00A16AF9">
            <w:rPr>
              <w:i/>
              <w:color w:val="1B7F8D" w:themeColor="background2"/>
              <w:sz w:val="24"/>
              <w:szCs w:val="26"/>
            </w:rPr>
            <w:t xml:space="preserve">what circumstances it may be shared, the organisation’s approach to confidentiality in the delivery of Non-Instructed Advocacy and how the organisation responds if confidentiality is breached. </w:t>
          </w:r>
        </w:p>
        <w:p w14:paraId="144CDA25" w14:textId="77777777" w:rsidR="00A16AF9" w:rsidRDefault="00A16AF9" w:rsidP="00A16AF9">
          <w:pPr>
            <w:autoSpaceDE w:val="0"/>
            <w:autoSpaceDN w:val="0"/>
            <w:adjustRightInd w:val="0"/>
            <w:spacing w:after="0" w:line="240" w:lineRule="auto"/>
            <w:rPr>
              <w:i/>
              <w:color w:val="1B7F8D" w:themeColor="background2"/>
              <w:sz w:val="24"/>
              <w:szCs w:val="26"/>
            </w:rPr>
          </w:pPr>
        </w:p>
        <w:p w14:paraId="1AA30876" w14:textId="1A3335DA" w:rsidR="00A16AF9" w:rsidRDefault="00A16AF9" w:rsidP="00A16AF9">
          <w:pPr>
            <w:autoSpaceDE w:val="0"/>
            <w:autoSpaceDN w:val="0"/>
            <w:adjustRightInd w:val="0"/>
            <w:spacing w:after="0" w:line="240" w:lineRule="auto"/>
            <w:rPr>
              <w:i/>
              <w:color w:val="1B7F8D" w:themeColor="background2"/>
              <w:sz w:val="24"/>
              <w:szCs w:val="26"/>
            </w:rPr>
          </w:pPr>
          <w:r w:rsidRPr="00A16AF9">
            <w:rPr>
              <w:i/>
              <w:color w:val="1B7F8D" w:themeColor="background2"/>
              <w:sz w:val="24"/>
              <w:szCs w:val="26"/>
            </w:rPr>
            <w:t>Advocates will ensure</w:t>
          </w:r>
          <w:r>
            <w:rPr>
              <w:i/>
              <w:color w:val="1B7F8D" w:themeColor="background2"/>
              <w:sz w:val="24"/>
              <w:szCs w:val="26"/>
            </w:rPr>
            <w:t xml:space="preserve"> </w:t>
          </w:r>
          <w:r w:rsidRPr="00A16AF9">
            <w:rPr>
              <w:i/>
              <w:color w:val="1B7F8D" w:themeColor="background2"/>
              <w:sz w:val="24"/>
              <w:szCs w:val="26"/>
            </w:rPr>
            <w:t>that information concerning the people they advocate for is shared with these individuals unless there are</w:t>
          </w:r>
          <w:r>
            <w:rPr>
              <w:i/>
              <w:color w:val="1B7F8D" w:themeColor="background2"/>
              <w:sz w:val="24"/>
              <w:szCs w:val="26"/>
            </w:rPr>
            <w:t xml:space="preserve"> </w:t>
          </w:r>
          <w:r w:rsidRPr="00A16AF9">
            <w:rPr>
              <w:i/>
              <w:color w:val="1B7F8D" w:themeColor="background2"/>
              <w:sz w:val="24"/>
              <w:szCs w:val="26"/>
            </w:rPr>
            <w:t xml:space="preserve">exceptional circumstances, when a clear explanation will be recorded. </w:t>
          </w:r>
        </w:p>
        <w:p w14:paraId="3767DA54" w14:textId="7774E9E1" w:rsidR="00A16AF9" w:rsidRDefault="00A16AF9" w:rsidP="00A16AF9">
          <w:pPr>
            <w:autoSpaceDE w:val="0"/>
            <w:autoSpaceDN w:val="0"/>
            <w:adjustRightInd w:val="0"/>
            <w:spacing w:after="0" w:line="240" w:lineRule="auto"/>
            <w:rPr>
              <w:i/>
              <w:color w:val="1B7F8D" w:themeColor="background2"/>
              <w:sz w:val="24"/>
              <w:szCs w:val="26"/>
            </w:rPr>
          </w:pPr>
        </w:p>
        <w:p w14:paraId="3F6159BB" w14:textId="1879A2CC" w:rsidR="00A16AF9" w:rsidRDefault="00A16AF9" w:rsidP="00A16AF9">
          <w:pPr>
            <w:autoSpaceDE w:val="0"/>
            <w:autoSpaceDN w:val="0"/>
            <w:adjustRightInd w:val="0"/>
            <w:spacing w:after="0" w:line="240" w:lineRule="auto"/>
            <w:rPr>
              <w:i/>
              <w:color w:val="1B7F8D" w:themeColor="background2"/>
              <w:sz w:val="24"/>
              <w:szCs w:val="26"/>
            </w:rPr>
          </w:pPr>
          <w:r w:rsidRPr="00C70420">
            <w:rPr>
              <w:i/>
              <w:noProof/>
              <w:color w:val="1B7F8D" w:themeColor="background2"/>
              <w:sz w:val="24"/>
              <w:szCs w:val="26"/>
            </w:rPr>
            <w:drawing>
              <wp:anchor distT="0" distB="0" distL="114300" distR="114300" simplePos="0" relativeHeight="251661312" behindDoc="1" locked="0" layoutInCell="1" allowOverlap="1" wp14:anchorId="18F45CF0" wp14:editId="0B58F2DE">
                <wp:simplePos x="0" y="0"/>
                <wp:positionH relativeFrom="rightMargin">
                  <wp:posOffset>-4488815</wp:posOffset>
                </wp:positionH>
                <wp:positionV relativeFrom="paragraph">
                  <wp:posOffset>197485</wp:posOffset>
                </wp:positionV>
                <wp:extent cx="258445" cy="258445"/>
                <wp:effectExtent l="0" t="0" r="8255" b="8255"/>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u=https%3a%2f%2fopenclipart.org%2fimage%2f800px%2fsvg_to_png%2f202308%2fclosed_quotations.png&amp;ehk=G99Ru%2b%2f%2bTMhWsYkhZLpRxQ&amp;r=0&amp;pid=OfficeInsert"/>
                        <pic:cNvPicPr/>
                      </pic:nvPicPr>
                      <pic:blipFill>
                        <a:blip r:embed="rId21"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8445" cy="258445"/>
                        </a:xfrm>
                        <a:prstGeom prst="rect">
                          <a:avLst/>
                        </a:prstGeom>
                      </pic:spPr>
                    </pic:pic>
                  </a:graphicData>
                </a:graphic>
                <wp14:sizeRelH relativeFrom="page">
                  <wp14:pctWidth>0</wp14:pctWidth>
                </wp14:sizeRelH>
                <wp14:sizeRelV relativeFrom="page">
                  <wp14:pctHeight>0</wp14:pctHeight>
                </wp14:sizeRelV>
              </wp:anchor>
            </w:drawing>
          </w:r>
          <w:r w:rsidRPr="00A16AF9">
            <w:rPr>
              <w:i/>
              <w:color w:val="1B7F8D" w:themeColor="background2"/>
              <w:sz w:val="24"/>
              <w:szCs w:val="26"/>
            </w:rPr>
            <w:t>Advocates must also be aware of</w:t>
          </w:r>
          <w:r>
            <w:rPr>
              <w:i/>
              <w:color w:val="1B7F8D" w:themeColor="background2"/>
              <w:sz w:val="24"/>
              <w:szCs w:val="26"/>
            </w:rPr>
            <w:t xml:space="preserve"> </w:t>
          </w:r>
          <w:r w:rsidRPr="00A16AF9">
            <w:rPr>
              <w:i/>
              <w:color w:val="1B7F8D" w:themeColor="background2"/>
              <w:sz w:val="24"/>
              <w:szCs w:val="26"/>
            </w:rPr>
            <w:t>situations that require making a child or adult safeguarding alert.</w:t>
          </w:r>
        </w:p>
        <w:p w14:paraId="6FDB0E5F" w14:textId="77777777" w:rsidR="00A16AF9" w:rsidRDefault="00A16AF9" w:rsidP="0080770A">
          <w:pPr>
            <w:spacing w:after="0" w:line="240" w:lineRule="auto"/>
            <w:contextualSpacing/>
            <w:rPr>
              <w:b/>
              <w:color w:val="3E1C4E" w:themeColor="accent1"/>
              <w:sz w:val="24"/>
              <w:szCs w:val="24"/>
            </w:rPr>
          </w:pPr>
        </w:p>
        <w:p w14:paraId="4AA9C0EA" w14:textId="32547680" w:rsidR="0080770A" w:rsidRPr="00183125" w:rsidRDefault="0080770A" w:rsidP="0080770A">
          <w:pPr>
            <w:spacing w:after="0" w:line="240" w:lineRule="auto"/>
            <w:contextualSpacing/>
            <w:rPr>
              <w:b/>
              <w:color w:val="3E1C4E" w:themeColor="accent1"/>
              <w:sz w:val="24"/>
              <w:szCs w:val="24"/>
            </w:rPr>
          </w:pPr>
          <w:r w:rsidRPr="00183125">
            <w:rPr>
              <w:b/>
              <w:color w:val="3E1C4E" w:themeColor="accent1"/>
              <w:sz w:val="24"/>
              <w:szCs w:val="24"/>
            </w:rPr>
            <w:t>Tick box responses</w:t>
          </w:r>
        </w:p>
      </w:sdtContent>
    </w:sdt>
    <w:tbl>
      <w:tblPr>
        <w:tblStyle w:val="ListTable1Light-Accent6"/>
        <w:tblW w:w="9072" w:type="dxa"/>
        <w:tblLook w:val="04A0" w:firstRow="1" w:lastRow="0" w:firstColumn="1" w:lastColumn="0" w:noHBand="0" w:noVBand="1"/>
      </w:tblPr>
      <w:tblGrid>
        <w:gridCol w:w="548"/>
        <w:gridCol w:w="7390"/>
        <w:gridCol w:w="1134"/>
      </w:tblGrid>
      <w:tr w:rsidR="0080770A" w:rsidRPr="00295729" w14:paraId="3AF7A15C" w14:textId="77777777" w:rsidTr="00F52DEF">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553691141"/>
              <w:lock w:val="sdtContentLocked"/>
              <w:placeholder>
                <w:docPart w:val="DefaultPlaceholder_-1854013440"/>
              </w:placeholder>
            </w:sdtPr>
            <w:sdtEndPr/>
            <w:sdtContent>
              <w:p w14:paraId="6D5A9BEF" w14:textId="6E70913B" w:rsidR="0080770A" w:rsidRPr="002558FE" w:rsidRDefault="0080770A" w:rsidP="00F52DEF">
                <w:pPr>
                  <w:spacing w:line="288" w:lineRule="auto"/>
                  <w:rPr>
                    <w:color w:val="808080"/>
                    <w:sz w:val="24"/>
                    <w:szCs w:val="24"/>
                  </w:rPr>
                </w:pPr>
                <w:r w:rsidRPr="002558FE">
                  <w:rPr>
                    <w:color w:val="808080"/>
                    <w:sz w:val="24"/>
                    <w:szCs w:val="24"/>
                  </w:rPr>
                  <w:t>Ref</w:t>
                </w:r>
              </w:p>
            </w:sdtContent>
          </w:sdt>
        </w:tc>
        <w:tc>
          <w:tcPr>
            <w:tcW w:w="7390" w:type="dxa"/>
            <w:vAlign w:val="center"/>
          </w:tcPr>
          <w:sdt>
            <w:sdtPr>
              <w:rPr>
                <w:color w:val="6D245D" w:themeColor="accent3"/>
                <w:sz w:val="24"/>
                <w:szCs w:val="24"/>
              </w:rPr>
              <w:id w:val="2133893142"/>
              <w:lock w:val="sdtContentLocked"/>
              <w:placeholder>
                <w:docPart w:val="DefaultPlaceholder_-1854013440"/>
              </w:placeholder>
            </w:sdtPr>
            <w:sdtEndPr/>
            <w:sdtContent>
              <w:p w14:paraId="481D123D" w14:textId="4AEB4A90" w:rsidR="0080770A" w:rsidRPr="00183125" w:rsidRDefault="0080770A" w:rsidP="00F52DEF">
                <w:pPr>
                  <w:spacing w:line="288" w:lineRule="auto"/>
                  <w:cnfStyle w:val="100000000000" w:firstRow="1" w:lastRow="0" w:firstColumn="0" w:lastColumn="0" w:oddVBand="0" w:evenVBand="0" w:oddHBand="0" w:evenHBand="0" w:firstRowFirstColumn="0" w:firstRowLastColumn="0" w:lastRowFirstColumn="0" w:lastRowLastColumn="0"/>
                  <w:rPr>
                    <w:color w:val="6D245D" w:themeColor="accent3"/>
                    <w:sz w:val="24"/>
                    <w:szCs w:val="24"/>
                  </w:rPr>
                </w:pPr>
                <w:r w:rsidRPr="00183125">
                  <w:rPr>
                    <w:color w:val="6D245D" w:themeColor="accent3"/>
                    <w:sz w:val="24"/>
                    <w:szCs w:val="24"/>
                  </w:rPr>
                  <w:t>Requirement</w:t>
                </w:r>
              </w:p>
            </w:sdtContent>
          </w:sdt>
        </w:tc>
        <w:tc>
          <w:tcPr>
            <w:tcW w:w="1134" w:type="dxa"/>
            <w:vAlign w:val="center"/>
          </w:tcPr>
          <w:sdt>
            <w:sdtPr>
              <w:rPr>
                <w:color w:val="6D245D" w:themeColor="accent3"/>
                <w:sz w:val="24"/>
                <w:szCs w:val="24"/>
              </w:rPr>
              <w:id w:val="121583004"/>
              <w:lock w:val="sdtContentLocked"/>
              <w:placeholder>
                <w:docPart w:val="DefaultPlaceholder_-1854013440"/>
              </w:placeholder>
            </w:sdtPr>
            <w:sdtEndPr/>
            <w:sdtContent>
              <w:p w14:paraId="1E519617" w14:textId="5DF10D7E" w:rsidR="0080770A" w:rsidRPr="00183125" w:rsidRDefault="0080770A" w:rsidP="00F52DEF">
                <w:pPr>
                  <w:cnfStyle w:val="100000000000" w:firstRow="1" w:lastRow="0" w:firstColumn="0" w:lastColumn="0" w:oddVBand="0" w:evenVBand="0" w:oddHBand="0" w:evenHBand="0" w:firstRowFirstColumn="0" w:firstRowLastColumn="0" w:lastRowFirstColumn="0" w:lastRowLastColumn="0"/>
                  <w:rPr>
                    <w:color w:val="6D245D" w:themeColor="accent3"/>
                    <w:sz w:val="24"/>
                    <w:szCs w:val="24"/>
                  </w:rPr>
                </w:pPr>
                <w:r w:rsidRPr="00183125">
                  <w:rPr>
                    <w:color w:val="6D245D" w:themeColor="accent3"/>
                    <w:sz w:val="24"/>
                    <w:szCs w:val="24"/>
                  </w:rPr>
                  <w:t>Tick if met</w:t>
                </w:r>
              </w:p>
            </w:sdtContent>
          </w:sdt>
        </w:tc>
      </w:tr>
      <w:tr w:rsidR="005157B0" w:rsidRPr="00295729" w14:paraId="69CFFF6A"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986116503"/>
              <w:lock w:val="sdtContentLocked"/>
              <w:placeholder>
                <w:docPart w:val="DefaultPlaceholder_-1854013440"/>
              </w:placeholder>
            </w:sdtPr>
            <w:sdtEndPr/>
            <w:sdtContent>
              <w:p w14:paraId="48F61851" w14:textId="0C1FCE10" w:rsidR="005157B0" w:rsidRPr="002558FE" w:rsidRDefault="00AD3D36" w:rsidP="005157B0">
                <w:pPr>
                  <w:spacing w:after="200" w:line="288" w:lineRule="auto"/>
                  <w:rPr>
                    <w:b w:val="0"/>
                    <w:color w:val="808080"/>
                    <w:sz w:val="24"/>
                    <w:szCs w:val="24"/>
                  </w:rPr>
                </w:pPr>
                <w:r>
                  <w:rPr>
                    <w:b w:val="0"/>
                    <w:color w:val="808080"/>
                    <w:sz w:val="24"/>
                    <w:szCs w:val="24"/>
                  </w:rPr>
                  <w:t>4</w:t>
                </w:r>
                <w:r w:rsidR="002E3262">
                  <w:rPr>
                    <w:b w:val="0"/>
                    <w:color w:val="808080"/>
                    <w:sz w:val="24"/>
                    <w:szCs w:val="24"/>
                  </w:rPr>
                  <w:t>8</w:t>
                </w:r>
              </w:p>
            </w:sdtContent>
          </w:sdt>
        </w:tc>
        <w:tc>
          <w:tcPr>
            <w:tcW w:w="7390" w:type="dxa"/>
          </w:tcPr>
          <w:p w14:paraId="240FC9B9" w14:textId="23EE7C11" w:rsidR="005157B0" w:rsidRPr="005157B0" w:rsidRDefault="006777BF" w:rsidP="005157B0">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sdt>
              <w:sdtPr>
                <w:rPr>
                  <w:rFonts w:eastAsia="Times New Roman" w:cstheme="minorHAnsi"/>
                  <w:color w:val="3E1C4E"/>
                  <w:sz w:val="24"/>
                  <w:lang w:eastAsia="en-GB"/>
                </w:rPr>
                <w:id w:val="506724651"/>
                <w:lock w:val="sdtContentLocked"/>
                <w:placeholder>
                  <w:docPart w:val="DefaultPlaceholder_-1854013440"/>
                </w:placeholder>
              </w:sdtPr>
              <w:sdtEndPr/>
              <w:sdtContent>
                <w:r w:rsidR="005157B0" w:rsidRPr="005157B0">
                  <w:rPr>
                    <w:rFonts w:eastAsia="Times New Roman" w:cstheme="minorHAnsi"/>
                    <w:color w:val="3E1C4E"/>
                    <w:sz w:val="24"/>
                    <w:lang w:eastAsia="en-GB"/>
                  </w:rPr>
                  <w:t>The organisation complies with data protection legislation by creating, storing and disposing of electronic and manual records appropriately</w:t>
                </w:r>
              </w:sdtContent>
            </w:sdt>
            <w:r w:rsidR="005157B0" w:rsidRPr="005157B0">
              <w:rPr>
                <w:rFonts w:eastAsia="Times New Roman" w:cstheme="minorHAnsi"/>
                <w:color w:val="3E1C4E"/>
                <w:sz w:val="24"/>
                <w:lang w:eastAsia="en-GB"/>
              </w:rPr>
              <w:t>.</w:t>
            </w:r>
          </w:p>
        </w:tc>
        <w:tc>
          <w:tcPr>
            <w:tcW w:w="1134" w:type="dxa"/>
            <w:vAlign w:val="center"/>
          </w:tcPr>
          <w:sdt>
            <w:sdtPr>
              <w:rPr>
                <w:rFonts w:ascii="MS Gothic" w:eastAsia="MS Gothic" w:hAnsi="MS Gothic" w:hint="eastAsia"/>
                <w:lang w:val="en-US"/>
              </w:rPr>
              <w:id w:val="914438686"/>
              <w14:checkbox>
                <w14:checked w14:val="0"/>
                <w14:checkedState w14:val="2612" w14:font="MS Gothic"/>
                <w14:uncheckedState w14:val="2610" w14:font="MS Gothic"/>
              </w14:checkbox>
            </w:sdtPr>
            <w:sdtEndPr/>
            <w:sdtContent>
              <w:p w14:paraId="323B5C08" w14:textId="4968F270" w:rsidR="007F00DD" w:rsidRDefault="008171C9"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0CBA8013" w14:textId="77777777" w:rsidR="005157B0" w:rsidRPr="00295729" w:rsidRDefault="005157B0" w:rsidP="005157B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5157B0" w:rsidRPr="00295729" w14:paraId="1217E60E"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2058463750"/>
              <w:lock w:val="sdtContentLocked"/>
              <w:placeholder>
                <w:docPart w:val="DefaultPlaceholder_-1854013440"/>
              </w:placeholder>
            </w:sdtPr>
            <w:sdtEndPr/>
            <w:sdtContent>
              <w:p w14:paraId="6B866D48" w14:textId="37729ABF" w:rsidR="005157B0" w:rsidRDefault="00AD3D36" w:rsidP="005157B0">
                <w:pPr>
                  <w:spacing w:after="200" w:line="288" w:lineRule="auto"/>
                  <w:rPr>
                    <w:b w:val="0"/>
                    <w:color w:val="808080"/>
                    <w:sz w:val="24"/>
                    <w:szCs w:val="24"/>
                  </w:rPr>
                </w:pPr>
                <w:r>
                  <w:rPr>
                    <w:b w:val="0"/>
                    <w:color w:val="808080"/>
                    <w:sz w:val="24"/>
                    <w:szCs w:val="24"/>
                  </w:rPr>
                  <w:t>4</w:t>
                </w:r>
                <w:r w:rsidR="002E3262">
                  <w:rPr>
                    <w:b w:val="0"/>
                    <w:color w:val="808080"/>
                    <w:sz w:val="24"/>
                    <w:szCs w:val="24"/>
                  </w:rPr>
                  <w:t>9</w:t>
                </w:r>
              </w:p>
            </w:sdtContent>
          </w:sdt>
        </w:tc>
        <w:tc>
          <w:tcPr>
            <w:tcW w:w="7390" w:type="dxa"/>
          </w:tcPr>
          <w:sdt>
            <w:sdtPr>
              <w:rPr>
                <w:rFonts w:eastAsia="Times New Roman" w:cstheme="minorHAnsi"/>
                <w:color w:val="3E1C4E"/>
                <w:sz w:val="24"/>
                <w:lang w:eastAsia="en-GB"/>
              </w:rPr>
              <w:id w:val="-87227247"/>
              <w:lock w:val="sdtContentLocked"/>
              <w:placeholder>
                <w:docPart w:val="DefaultPlaceholder_-1854013440"/>
              </w:placeholder>
            </w:sdtPr>
            <w:sdtEndPr>
              <w:rPr>
                <w:i/>
                <w:iCs/>
              </w:rPr>
            </w:sdtEndPr>
            <w:sdtContent>
              <w:p w14:paraId="1F1B52F4" w14:textId="05F0AE9D" w:rsidR="005157B0" w:rsidRPr="005157B0" w:rsidRDefault="005157B0" w:rsidP="005157B0">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5157B0">
                  <w:rPr>
                    <w:rFonts w:eastAsia="Times New Roman" w:cstheme="minorHAnsi"/>
                    <w:color w:val="3E1C4E"/>
                    <w:sz w:val="24"/>
                    <w:lang w:eastAsia="en-GB"/>
                  </w:rPr>
                  <w:t>Any accidental, negligent or wilful breaches of confidentiality are reported at the earliest opportunity to senior managers or Board members in line with the organisation’s policies and procedures</w:t>
                </w:r>
                <w:r w:rsidRPr="005157B0">
                  <w:rPr>
                    <w:rFonts w:eastAsia="Times New Roman" w:cstheme="minorHAnsi"/>
                    <w:i/>
                    <w:iCs/>
                    <w:color w:val="3E1C4E"/>
                    <w:sz w:val="24"/>
                    <w:lang w:eastAsia="en-GB"/>
                  </w:rPr>
                  <w:t>.</w:t>
                </w:r>
              </w:p>
            </w:sdtContent>
          </w:sdt>
        </w:tc>
        <w:tc>
          <w:tcPr>
            <w:tcW w:w="1134" w:type="dxa"/>
            <w:vAlign w:val="center"/>
          </w:tcPr>
          <w:sdt>
            <w:sdtPr>
              <w:rPr>
                <w:rFonts w:ascii="MS Gothic" w:eastAsia="MS Gothic" w:hAnsi="MS Gothic" w:hint="eastAsia"/>
                <w:lang w:val="en-US"/>
              </w:rPr>
              <w:id w:val="-1177269070"/>
              <w14:checkbox>
                <w14:checked w14:val="0"/>
                <w14:checkedState w14:val="2612" w14:font="MS Gothic"/>
                <w14:uncheckedState w14:val="2610" w14:font="MS Gothic"/>
              </w14:checkbox>
            </w:sdtPr>
            <w:sdtEndPr/>
            <w:sdtContent>
              <w:p w14:paraId="04349F46" w14:textId="63DE60F4" w:rsidR="007F00DD" w:rsidRDefault="008171C9"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764A0E6A" w14:textId="77777777" w:rsidR="005157B0" w:rsidRPr="00295729" w:rsidRDefault="005157B0" w:rsidP="005157B0">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5157B0" w:rsidRPr="00295729" w14:paraId="20DEBAD0"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19891728"/>
              <w:lock w:val="sdtContentLocked"/>
              <w:placeholder>
                <w:docPart w:val="DefaultPlaceholder_-1854013440"/>
              </w:placeholder>
            </w:sdtPr>
            <w:sdtEndPr/>
            <w:sdtContent>
              <w:p w14:paraId="39E17024" w14:textId="20D0C143" w:rsidR="005157B0" w:rsidRDefault="002E3262" w:rsidP="005157B0">
                <w:pPr>
                  <w:spacing w:after="200" w:line="288" w:lineRule="auto"/>
                  <w:rPr>
                    <w:b w:val="0"/>
                    <w:color w:val="808080"/>
                    <w:sz w:val="24"/>
                    <w:szCs w:val="24"/>
                  </w:rPr>
                </w:pPr>
                <w:r>
                  <w:rPr>
                    <w:b w:val="0"/>
                    <w:color w:val="808080"/>
                    <w:sz w:val="24"/>
                    <w:szCs w:val="24"/>
                  </w:rPr>
                  <w:t>50</w:t>
                </w:r>
              </w:p>
            </w:sdtContent>
          </w:sdt>
        </w:tc>
        <w:tc>
          <w:tcPr>
            <w:tcW w:w="7390" w:type="dxa"/>
          </w:tcPr>
          <w:sdt>
            <w:sdtPr>
              <w:rPr>
                <w:rFonts w:eastAsia="Times New Roman" w:cstheme="minorHAnsi"/>
                <w:color w:val="3E1C4E"/>
                <w:sz w:val="24"/>
                <w:lang w:eastAsia="en-GB"/>
              </w:rPr>
              <w:id w:val="1557206875"/>
              <w:lock w:val="sdtContentLocked"/>
              <w:placeholder>
                <w:docPart w:val="DefaultPlaceholder_-1854013440"/>
              </w:placeholder>
            </w:sdtPr>
            <w:sdtEndPr/>
            <w:sdtContent>
              <w:p w14:paraId="1897F2BE" w14:textId="63041365" w:rsidR="005157B0" w:rsidRPr="005157B0" w:rsidRDefault="005157B0" w:rsidP="005157B0">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5157B0">
                  <w:rPr>
                    <w:rFonts w:eastAsia="Times New Roman" w:cstheme="minorHAnsi"/>
                    <w:color w:val="3E1C4E"/>
                    <w:sz w:val="24"/>
                    <w:lang w:eastAsia="en-GB"/>
                  </w:rPr>
                  <w:t xml:space="preserve">The organisation has an </w:t>
                </w:r>
                <w:r w:rsidR="00402A2F">
                  <w:rPr>
                    <w:rFonts w:eastAsia="Times New Roman" w:cstheme="minorHAnsi"/>
                    <w:color w:val="3E1C4E"/>
                    <w:sz w:val="24"/>
                    <w:lang w:eastAsia="en-GB"/>
                  </w:rPr>
                  <w:t>up-to-date</w:t>
                </w:r>
                <w:r w:rsidRPr="005157B0">
                  <w:rPr>
                    <w:rFonts w:eastAsia="Times New Roman" w:cstheme="minorHAnsi"/>
                    <w:color w:val="3E1C4E"/>
                    <w:sz w:val="24"/>
                    <w:lang w:eastAsia="en-GB"/>
                  </w:rPr>
                  <w:t xml:space="preserve"> Confidentiality Policy in place</w:t>
                </w:r>
                <w:r w:rsidR="00C27901">
                  <w:rPr>
                    <w:rFonts w:eastAsia="Times New Roman" w:cstheme="minorHAnsi"/>
                    <w:color w:val="3E1C4E"/>
                    <w:sz w:val="24"/>
                    <w:lang w:eastAsia="en-GB"/>
                  </w:rPr>
                  <w:t>.</w:t>
                </w:r>
              </w:p>
            </w:sdtContent>
          </w:sdt>
        </w:tc>
        <w:tc>
          <w:tcPr>
            <w:tcW w:w="1134" w:type="dxa"/>
            <w:vAlign w:val="center"/>
          </w:tcPr>
          <w:sdt>
            <w:sdtPr>
              <w:rPr>
                <w:rFonts w:ascii="MS Gothic" w:eastAsia="MS Gothic" w:hAnsi="MS Gothic" w:hint="eastAsia"/>
                <w:lang w:val="en-US"/>
              </w:rPr>
              <w:id w:val="1429924105"/>
              <w14:checkbox>
                <w14:checked w14:val="0"/>
                <w14:checkedState w14:val="2612" w14:font="MS Gothic"/>
                <w14:uncheckedState w14:val="2610" w14:font="MS Gothic"/>
              </w14:checkbox>
            </w:sdtPr>
            <w:sdtEndPr/>
            <w:sdtContent>
              <w:p w14:paraId="42EDFFF5" w14:textId="7984E52C" w:rsidR="007F00DD" w:rsidRDefault="008171C9"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18481873" w14:textId="77777777" w:rsidR="005157B0" w:rsidRPr="00295729" w:rsidRDefault="005157B0" w:rsidP="005157B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5157B0" w:rsidRPr="00295729" w14:paraId="6E019512"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48875192"/>
              <w:lock w:val="sdtContentLocked"/>
              <w:placeholder>
                <w:docPart w:val="DefaultPlaceholder_-1854013440"/>
              </w:placeholder>
            </w:sdtPr>
            <w:sdtEndPr/>
            <w:sdtContent>
              <w:p w14:paraId="1BB17889" w14:textId="411CAEEF" w:rsidR="005157B0" w:rsidRDefault="00AD3D36" w:rsidP="005157B0">
                <w:pPr>
                  <w:spacing w:after="200" w:line="288" w:lineRule="auto"/>
                  <w:rPr>
                    <w:b w:val="0"/>
                    <w:color w:val="808080"/>
                    <w:sz w:val="24"/>
                    <w:szCs w:val="24"/>
                  </w:rPr>
                </w:pPr>
                <w:r>
                  <w:rPr>
                    <w:b w:val="0"/>
                    <w:color w:val="808080"/>
                    <w:sz w:val="24"/>
                    <w:szCs w:val="24"/>
                  </w:rPr>
                  <w:t>5</w:t>
                </w:r>
                <w:r w:rsidR="002E3262">
                  <w:rPr>
                    <w:b w:val="0"/>
                    <w:color w:val="808080"/>
                    <w:sz w:val="24"/>
                    <w:szCs w:val="24"/>
                  </w:rPr>
                  <w:t>1</w:t>
                </w:r>
              </w:p>
            </w:sdtContent>
          </w:sdt>
        </w:tc>
        <w:tc>
          <w:tcPr>
            <w:tcW w:w="7390" w:type="dxa"/>
          </w:tcPr>
          <w:sdt>
            <w:sdtPr>
              <w:rPr>
                <w:rFonts w:eastAsia="Times New Roman" w:cstheme="minorHAnsi"/>
                <w:color w:val="3E1C4E"/>
                <w:sz w:val="24"/>
                <w:lang w:eastAsia="en-GB"/>
              </w:rPr>
              <w:id w:val="39405889"/>
              <w:lock w:val="sdtContentLocked"/>
              <w:placeholder>
                <w:docPart w:val="DefaultPlaceholder_-1854013440"/>
              </w:placeholder>
            </w:sdtPr>
            <w:sdtEndPr/>
            <w:sdtContent>
              <w:p w14:paraId="0269D160" w14:textId="68C24DB8" w:rsidR="005157B0" w:rsidRPr="005157B0" w:rsidRDefault="005157B0" w:rsidP="005157B0">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5157B0">
                  <w:rPr>
                    <w:rFonts w:eastAsia="Times New Roman" w:cstheme="minorHAnsi"/>
                    <w:color w:val="3E1C4E"/>
                    <w:sz w:val="24"/>
                    <w:lang w:eastAsia="en-GB"/>
                  </w:rPr>
                  <w:t xml:space="preserve">The organisation has an </w:t>
                </w:r>
                <w:r w:rsidR="00402A2F">
                  <w:rPr>
                    <w:rFonts w:eastAsia="Times New Roman" w:cstheme="minorHAnsi"/>
                    <w:color w:val="3E1C4E"/>
                    <w:sz w:val="24"/>
                    <w:lang w:eastAsia="en-GB"/>
                  </w:rPr>
                  <w:t>up-to-date</w:t>
                </w:r>
                <w:r w:rsidRPr="005157B0">
                  <w:rPr>
                    <w:rFonts w:eastAsia="Times New Roman" w:cstheme="minorHAnsi"/>
                    <w:color w:val="3E1C4E"/>
                    <w:sz w:val="24"/>
                    <w:lang w:eastAsia="en-GB"/>
                  </w:rPr>
                  <w:t xml:space="preserve"> Non-Instructed Advocacy Policy in place, which makes clear the organisation’s approach to confidentiality and data sharing where the person is unable to consent</w:t>
                </w:r>
                <w:r w:rsidR="00C27901">
                  <w:rPr>
                    <w:rFonts w:eastAsia="Times New Roman" w:cstheme="minorHAnsi"/>
                    <w:color w:val="3E1C4E"/>
                    <w:sz w:val="24"/>
                    <w:lang w:eastAsia="en-GB"/>
                  </w:rPr>
                  <w:t>.</w:t>
                </w:r>
              </w:p>
            </w:sdtContent>
          </w:sdt>
        </w:tc>
        <w:tc>
          <w:tcPr>
            <w:tcW w:w="1134" w:type="dxa"/>
            <w:vAlign w:val="center"/>
          </w:tcPr>
          <w:sdt>
            <w:sdtPr>
              <w:rPr>
                <w:rFonts w:ascii="MS Gothic" w:eastAsia="MS Gothic" w:hAnsi="MS Gothic" w:hint="eastAsia"/>
                <w:lang w:val="en-US"/>
              </w:rPr>
              <w:id w:val="1360698423"/>
              <w14:checkbox>
                <w14:checked w14:val="0"/>
                <w14:checkedState w14:val="2612" w14:font="MS Gothic"/>
                <w14:uncheckedState w14:val="2610" w14:font="MS Gothic"/>
              </w14:checkbox>
            </w:sdtPr>
            <w:sdtEndPr/>
            <w:sdtContent>
              <w:p w14:paraId="178EC585" w14:textId="061FF2C5" w:rsidR="007F00DD" w:rsidRDefault="008171C9"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30920CCB" w14:textId="77777777" w:rsidR="005157B0" w:rsidRPr="00295729" w:rsidRDefault="005157B0" w:rsidP="005157B0">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5157B0" w:rsidRPr="00295729" w14:paraId="239117B8"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2037563470"/>
              <w:lock w:val="sdtContentLocked"/>
              <w:placeholder>
                <w:docPart w:val="DefaultPlaceholder_-1854013440"/>
              </w:placeholder>
            </w:sdtPr>
            <w:sdtEndPr/>
            <w:sdtContent>
              <w:p w14:paraId="4DC0D5C4" w14:textId="33EA6C3E" w:rsidR="005157B0" w:rsidRDefault="00AD3D36" w:rsidP="005157B0">
                <w:pPr>
                  <w:spacing w:after="200" w:line="288" w:lineRule="auto"/>
                  <w:rPr>
                    <w:b w:val="0"/>
                    <w:color w:val="808080"/>
                    <w:sz w:val="24"/>
                    <w:szCs w:val="24"/>
                  </w:rPr>
                </w:pPr>
                <w:r>
                  <w:rPr>
                    <w:b w:val="0"/>
                    <w:color w:val="808080"/>
                    <w:sz w:val="24"/>
                    <w:szCs w:val="24"/>
                  </w:rPr>
                  <w:t>5</w:t>
                </w:r>
                <w:r w:rsidR="002E3262">
                  <w:rPr>
                    <w:b w:val="0"/>
                    <w:color w:val="808080"/>
                    <w:sz w:val="24"/>
                    <w:szCs w:val="24"/>
                  </w:rPr>
                  <w:t>2</w:t>
                </w:r>
              </w:p>
            </w:sdtContent>
          </w:sdt>
        </w:tc>
        <w:tc>
          <w:tcPr>
            <w:tcW w:w="7390" w:type="dxa"/>
          </w:tcPr>
          <w:p w14:paraId="79D58E5A" w14:textId="1BC20554" w:rsidR="005157B0" w:rsidRPr="005157B0" w:rsidRDefault="006777BF" w:rsidP="005157B0">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sdt>
              <w:sdtPr>
                <w:rPr>
                  <w:rFonts w:eastAsia="Times New Roman" w:cstheme="minorHAnsi"/>
                  <w:color w:val="3E1C4E"/>
                  <w:sz w:val="24"/>
                  <w:lang w:eastAsia="en-GB"/>
                </w:rPr>
                <w:id w:val="-89788607"/>
                <w:lock w:val="sdtContentLocked"/>
                <w:placeholder>
                  <w:docPart w:val="DefaultPlaceholder_-1854013440"/>
                </w:placeholder>
              </w:sdtPr>
              <w:sdtEndPr/>
              <w:sdtContent>
                <w:r w:rsidR="005157B0" w:rsidRPr="005157B0">
                  <w:rPr>
                    <w:rFonts w:eastAsia="Times New Roman" w:cstheme="minorHAnsi"/>
                    <w:color w:val="3E1C4E"/>
                    <w:sz w:val="24"/>
                    <w:lang w:eastAsia="en-GB"/>
                  </w:rPr>
                  <w:t xml:space="preserve">The organisation has an </w:t>
                </w:r>
                <w:r w:rsidR="00402A2F">
                  <w:rPr>
                    <w:rFonts w:eastAsia="Times New Roman" w:cstheme="minorHAnsi"/>
                    <w:color w:val="3E1C4E"/>
                    <w:sz w:val="24"/>
                    <w:lang w:eastAsia="en-GB"/>
                  </w:rPr>
                  <w:t>up-to-date</w:t>
                </w:r>
                <w:r w:rsidR="005157B0" w:rsidRPr="005157B0">
                  <w:rPr>
                    <w:rFonts w:eastAsia="Times New Roman" w:cstheme="minorHAnsi"/>
                    <w:color w:val="3E1C4E"/>
                    <w:sz w:val="24"/>
                    <w:lang w:eastAsia="en-GB"/>
                  </w:rPr>
                  <w:t xml:space="preserve"> Data Protection Policy in place</w:t>
                </w:r>
              </w:sdtContent>
            </w:sdt>
            <w:r w:rsidR="00C27901">
              <w:rPr>
                <w:rFonts w:eastAsia="Times New Roman" w:cstheme="minorHAnsi"/>
                <w:color w:val="3E1C4E"/>
                <w:sz w:val="24"/>
                <w:lang w:eastAsia="en-GB"/>
              </w:rPr>
              <w:t>.</w:t>
            </w:r>
          </w:p>
        </w:tc>
        <w:tc>
          <w:tcPr>
            <w:tcW w:w="1134" w:type="dxa"/>
            <w:vAlign w:val="center"/>
          </w:tcPr>
          <w:sdt>
            <w:sdtPr>
              <w:rPr>
                <w:rFonts w:ascii="MS Gothic" w:eastAsia="MS Gothic" w:hAnsi="MS Gothic" w:hint="eastAsia"/>
                <w:lang w:val="en-US"/>
              </w:rPr>
              <w:id w:val="939264475"/>
              <w14:checkbox>
                <w14:checked w14:val="0"/>
                <w14:checkedState w14:val="2612" w14:font="MS Gothic"/>
                <w14:uncheckedState w14:val="2610" w14:font="MS Gothic"/>
              </w14:checkbox>
            </w:sdtPr>
            <w:sdtEndPr/>
            <w:sdtContent>
              <w:p w14:paraId="77CFF965" w14:textId="7D8462B3" w:rsidR="007F00DD" w:rsidRDefault="008171C9"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10C2FDD9" w14:textId="77777777" w:rsidR="005157B0" w:rsidRPr="00295729" w:rsidRDefault="005157B0" w:rsidP="005157B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873647" w:rsidRPr="00295729" w14:paraId="772B99F6"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587745983"/>
              <w:lock w:val="sdtContentLocked"/>
              <w:placeholder>
                <w:docPart w:val="DefaultPlaceholder_-1854013440"/>
              </w:placeholder>
            </w:sdtPr>
            <w:sdtEndPr/>
            <w:sdtContent>
              <w:p w14:paraId="1047B5EE" w14:textId="27DAD75B" w:rsidR="00873647" w:rsidRDefault="003E3F96" w:rsidP="005157B0">
                <w:pPr>
                  <w:spacing w:after="200" w:line="288" w:lineRule="auto"/>
                  <w:rPr>
                    <w:b w:val="0"/>
                    <w:color w:val="808080"/>
                    <w:sz w:val="24"/>
                    <w:szCs w:val="24"/>
                  </w:rPr>
                </w:pPr>
                <w:r>
                  <w:rPr>
                    <w:b w:val="0"/>
                    <w:color w:val="808080"/>
                    <w:sz w:val="24"/>
                    <w:szCs w:val="24"/>
                  </w:rPr>
                  <w:t>5</w:t>
                </w:r>
                <w:r w:rsidR="002E3262">
                  <w:rPr>
                    <w:b w:val="0"/>
                    <w:color w:val="808080"/>
                    <w:sz w:val="24"/>
                    <w:szCs w:val="24"/>
                  </w:rPr>
                  <w:t>3</w:t>
                </w:r>
              </w:p>
            </w:sdtContent>
          </w:sdt>
        </w:tc>
        <w:tc>
          <w:tcPr>
            <w:tcW w:w="7390" w:type="dxa"/>
          </w:tcPr>
          <w:sdt>
            <w:sdtPr>
              <w:rPr>
                <w:rFonts w:eastAsia="Times New Roman" w:cstheme="minorHAnsi"/>
                <w:color w:val="3E1C4E"/>
                <w:sz w:val="24"/>
                <w:lang w:eastAsia="en-GB"/>
              </w:rPr>
              <w:id w:val="554831594"/>
              <w:lock w:val="sdtContentLocked"/>
              <w:placeholder>
                <w:docPart w:val="DefaultPlaceholder_-1854013440"/>
              </w:placeholder>
            </w:sdtPr>
            <w:sdtEndPr/>
            <w:sdtContent>
              <w:p w14:paraId="2A1B14E6" w14:textId="260B09F4" w:rsidR="00873647" w:rsidRPr="005157B0" w:rsidRDefault="00873647" w:rsidP="005157B0">
                <w:pPr>
                  <w:spacing w:after="200" w:line="288"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3E1C4E"/>
                    <w:sz w:val="24"/>
                    <w:lang w:eastAsia="en-GB"/>
                  </w:rPr>
                </w:pPr>
                <w:r w:rsidRPr="00873647">
                  <w:rPr>
                    <w:rFonts w:eastAsia="Times New Roman" w:cstheme="minorHAnsi"/>
                    <w:color w:val="3E1C4E"/>
                    <w:sz w:val="24"/>
                    <w:lang w:eastAsia="en-GB"/>
                  </w:rPr>
                  <w:t>People using the advocacy service know that they have the right to see their own records and are supported to have access to them if they so wish.</w:t>
                </w:r>
              </w:p>
            </w:sdtContent>
          </w:sdt>
        </w:tc>
        <w:tc>
          <w:tcPr>
            <w:tcW w:w="1134" w:type="dxa"/>
            <w:vAlign w:val="center"/>
          </w:tcPr>
          <w:sdt>
            <w:sdtPr>
              <w:rPr>
                <w:rFonts w:ascii="MS Gothic" w:eastAsia="MS Gothic" w:hAnsi="MS Gothic" w:hint="eastAsia"/>
                <w:lang w:val="en-US"/>
              </w:rPr>
              <w:id w:val="-1950239181"/>
              <w14:checkbox>
                <w14:checked w14:val="0"/>
                <w14:checkedState w14:val="2612" w14:font="MS Gothic"/>
                <w14:uncheckedState w14:val="2610" w14:font="MS Gothic"/>
              </w14:checkbox>
            </w:sdtPr>
            <w:sdtEndPr/>
            <w:sdtContent>
              <w:p w14:paraId="5DD4133E" w14:textId="120245B2" w:rsidR="007F00DD" w:rsidRDefault="008171C9"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6BFD8030" w14:textId="77777777" w:rsidR="00873647" w:rsidRPr="00295729" w:rsidRDefault="00873647" w:rsidP="005157B0">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bl>
    <w:p w14:paraId="5EBE5B31" w14:textId="77777777" w:rsidR="00510E26" w:rsidRDefault="00510E26" w:rsidP="0080770A">
      <w:pPr>
        <w:spacing w:before="240" w:after="0" w:line="240" w:lineRule="auto"/>
        <w:contextualSpacing/>
        <w:rPr>
          <w:b/>
          <w:color w:val="3E1C4E"/>
          <w:sz w:val="24"/>
          <w:szCs w:val="24"/>
        </w:rPr>
      </w:pPr>
    </w:p>
    <w:p w14:paraId="47BD4523" w14:textId="77777777" w:rsidR="006E1C13" w:rsidRDefault="006E1C13" w:rsidP="0080770A">
      <w:pPr>
        <w:spacing w:before="240" w:after="0" w:line="240" w:lineRule="auto"/>
        <w:contextualSpacing/>
        <w:rPr>
          <w:b/>
          <w:color w:val="3E1C4E"/>
          <w:sz w:val="24"/>
          <w:szCs w:val="24"/>
        </w:rPr>
      </w:pPr>
      <w:r>
        <w:rPr>
          <w:b/>
          <w:color w:val="3E1C4E"/>
          <w:sz w:val="24"/>
          <w:szCs w:val="24"/>
        </w:rPr>
        <w:br w:type="page"/>
      </w:r>
    </w:p>
    <w:p w14:paraId="43121D7E" w14:textId="77777777" w:rsidR="0080770A" w:rsidRPr="00183125" w:rsidRDefault="0080770A" w:rsidP="0080770A">
      <w:pPr>
        <w:spacing w:before="240" w:after="0" w:line="240" w:lineRule="auto"/>
        <w:contextualSpacing/>
        <w:rPr>
          <w:b/>
          <w:color w:val="3E1C4E"/>
          <w:sz w:val="24"/>
          <w:szCs w:val="24"/>
        </w:rPr>
      </w:pPr>
      <w:r w:rsidRPr="00183125">
        <w:rPr>
          <w:b/>
          <w:color w:val="3E1C4E"/>
          <w:sz w:val="24"/>
          <w:szCs w:val="24"/>
        </w:rPr>
        <w:lastRenderedPageBreak/>
        <w:t>Written responses</w:t>
      </w:r>
    </w:p>
    <w:tbl>
      <w:tblPr>
        <w:tblStyle w:val="ListTable1Light-Accent6"/>
        <w:tblW w:w="9072" w:type="dxa"/>
        <w:tblLook w:val="04A0" w:firstRow="1" w:lastRow="0" w:firstColumn="1" w:lastColumn="0" w:noHBand="0" w:noVBand="1"/>
      </w:tblPr>
      <w:tblGrid>
        <w:gridCol w:w="539"/>
        <w:gridCol w:w="8533"/>
      </w:tblGrid>
      <w:tr w:rsidR="0080770A" w:rsidRPr="00295729" w14:paraId="2B0A8ABB" w14:textId="77777777" w:rsidTr="005368DD">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539" w:type="dxa"/>
            <w:vAlign w:val="center"/>
          </w:tcPr>
          <w:p w14:paraId="29023315" w14:textId="77777777" w:rsidR="0080770A" w:rsidRDefault="0080770A" w:rsidP="00F52DEF">
            <w:pPr>
              <w:spacing w:after="200" w:line="288" w:lineRule="auto"/>
              <w:rPr>
                <w:b w:val="0"/>
                <w:color w:val="808080"/>
                <w:sz w:val="24"/>
                <w:szCs w:val="24"/>
              </w:rPr>
            </w:pPr>
            <w:r>
              <w:rPr>
                <w:b w:val="0"/>
                <w:color w:val="808080"/>
                <w:sz w:val="24"/>
                <w:szCs w:val="24"/>
              </w:rPr>
              <w:t>Ref</w:t>
            </w:r>
          </w:p>
        </w:tc>
        <w:tc>
          <w:tcPr>
            <w:tcW w:w="8533" w:type="dxa"/>
            <w:vAlign w:val="center"/>
          </w:tcPr>
          <w:p w14:paraId="546E6AF8" w14:textId="77777777" w:rsidR="0080770A" w:rsidRPr="00183125" w:rsidRDefault="0080770A" w:rsidP="00F52DEF">
            <w:pPr>
              <w:spacing w:after="200" w:line="288" w:lineRule="auto"/>
              <w:cnfStyle w:val="100000000000" w:firstRow="1" w:lastRow="0" w:firstColumn="0" w:lastColumn="0" w:oddVBand="0" w:evenVBand="0" w:oddHBand="0" w:evenHBand="0" w:firstRowFirstColumn="0" w:firstRowLastColumn="0" w:lastRowFirstColumn="0" w:lastRowLastColumn="0"/>
              <w:rPr>
                <w:color w:val="1B7F8D" w:themeColor="background2"/>
                <w:sz w:val="24"/>
                <w:szCs w:val="24"/>
              </w:rPr>
            </w:pPr>
            <w:r w:rsidRPr="00183125">
              <w:rPr>
                <w:color w:val="6D245D" w:themeColor="accent3"/>
                <w:sz w:val="24"/>
                <w:szCs w:val="24"/>
              </w:rPr>
              <w:t>Requirement</w:t>
            </w:r>
          </w:p>
        </w:tc>
      </w:tr>
      <w:tr w:rsidR="0080770A" w:rsidRPr="00183125" w14:paraId="51159E3F" w14:textId="77777777" w:rsidTr="00F52DE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562214895"/>
              <w:lock w:val="sdtContentLocked"/>
              <w:placeholder>
                <w:docPart w:val="DefaultPlaceholder_-1854013440"/>
              </w:placeholder>
            </w:sdtPr>
            <w:sdtEndPr/>
            <w:sdtContent>
              <w:p w14:paraId="4E78EB38" w14:textId="2218DACF" w:rsidR="0080770A" w:rsidRPr="00183125" w:rsidRDefault="003E3F96" w:rsidP="00F52DEF">
                <w:pPr>
                  <w:spacing w:after="200" w:line="288" w:lineRule="auto"/>
                  <w:rPr>
                    <w:b w:val="0"/>
                    <w:color w:val="808080"/>
                    <w:sz w:val="24"/>
                    <w:szCs w:val="24"/>
                  </w:rPr>
                </w:pPr>
                <w:r>
                  <w:rPr>
                    <w:b w:val="0"/>
                    <w:color w:val="808080"/>
                    <w:sz w:val="24"/>
                    <w:szCs w:val="24"/>
                  </w:rPr>
                  <w:t>5</w:t>
                </w:r>
                <w:r w:rsidR="002E3262">
                  <w:rPr>
                    <w:b w:val="0"/>
                    <w:color w:val="808080"/>
                    <w:sz w:val="24"/>
                    <w:szCs w:val="24"/>
                  </w:rPr>
                  <w:t>4</w:t>
                </w:r>
              </w:p>
            </w:sdtContent>
          </w:sdt>
        </w:tc>
        <w:tc>
          <w:tcPr>
            <w:tcW w:w="8533" w:type="dxa"/>
            <w:vAlign w:val="center"/>
          </w:tcPr>
          <w:sdt>
            <w:sdtPr>
              <w:rPr>
                <w:color w:val="3E1C4E" w:themeColor="accent1"/>
                <w:sz w:val="24"/>
                <w:szCs w:val="24"/>
              </w:rPr>
              <w:id w:val="-517938000"/>
              <w:lock w:val="sdtContentLocked"/>
              <w:placeholder>
                <w:docPart w:val="DefaultPlaceholder_-1854013440"/>
              </w:placeholder>
            </w:sdtPr>
            <w:sdtEndPr/>
            <w:sdtContent>
              <w:p w14:paraId="0FE4A188" w14:textId="5C061640" w:rsidR="0080770A" w:rsidRPr="00183125" w:rsidRDefault="005157B0"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5157B0">
                  <w:rPr>
                    <w:color w:val="3E1C4E" w:themeColor="accent1"/>
                    <w:sz w:val="24"/>
                    <w:szCs w:val="24"/>
                  </w:rPr>
                  <w:t xml:space="preserve">Please include any additional comments you </w:t>
                </w:r>
                <w:r w:rsidR="006E1C13">
                  <w:rPr>
                    <w:color w:val="3E1C4E" w:themeColor="accent1"/>
                    <w:sz w:val="24"/>
                    <w:szCs w:val="24"/>
                  </w:rPr>
                  <w:t>wish to make about indicators</w:t>
                </w:r>
                <w:r w:rsidR="00CE796E">
                  <w:rPr>
                    <w:color w:val="3E1C4E" w:themeColor="accent1"/>
                    <w:sz w:val="24"/>
                    <w:szCs w:val="24"/>
                  </w:rPr>
                  <w:t xml:space="preserve"> 48-53 </w:t>
                </w:r>
                <w:r w:rsidRPr="005157B0">
                  <w:rPr>
                    <w:color w:val="3E1C4E" w:themeColor="accent1"/>
                    <w:sz w:val="24"/>
                    <w:szCs w:val="24"/>
                  </w:rPr>
                  <w:t>here</w:t>
                </w:r>
                <w:r w:rsidR="00C27901">
                  <w:rPr>
                    <w:color w:val="3E1C4E" w:themeColor="accent1"/>
                    <w:sz w:val="24"/>
                    <w:szCs w:val="24"/>
                  </w:rPr>
                  <w:t>.</w:t>
                </w:r>
              </w:p>
            </w:sdtContent>
          </w:sdt>
        </w:tc>
      </w:tr>
      <w:tr w:rsidR="0080770A" w:rsidRPr="00295729" w14:paraId="41783147"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171FA546" w14:textId="77777777" w:rsidR="0080770A" w:rsidRDefault="00091A9A" w:rsidP="00F52DEF">
            <w:pPr>
              <w:spacing w:after="200" w:line="288" w:lineRule="auto"/>
              <w:rPr>
                <w:bCs w:val="0"/>
                <w:color w:val="333333"/>
                <w:sz w:val="24"/>
                <w:szCs w:val="24"/>
              </w:rPr>
            </w:pPr>
            <w:r w:rsidRPr="00091A9A">
              <w:rPr>
                <w:b w:val="0"/>
                <w:color w:val="333333"/>
                <w:sz w:val="24"/>
                <w:szCs w:val="24"/>
              </w:rPr>
              <w:t xml:space="preserve">(response </w:t>
            </w:r>
            <w:r>
              <w:rPr>
                <w:b w:val="0"/>
                <w:color w:val="333333"/>
                <w:sz w:val="24"/>
                <w:szCs w:val="24"/>
              </w:rPr>
              <w:t>54</w:t>
            </w:r>
            <w:r w:rsidRPr="00091A9A">
              <w:rPr>
                <w:b w:val="0"/>
                <w:color w:val="333333"/>
                <w:sz w:val="24"/>
                <w:szCs w:val="24"/>
              </w:rPr>
              <w:t xml:space="preserve"> here)</w:t>
            </w:r>
          </w:p>
          <w:p w14:paraId="4564A76F" w14:textId="46F3EEDE" w:rsidR="00B6257C" w:rsidRPr="00295729" w:rsidRDefault="00B6257C" w:rsidP="00F52DEF">
            <w:pPr>
              <w:spacing w:after="200" w:line="288" w:lineRule="auto"/>
              <w:rPr>
                <w:b w:val="0"/>
                <w:color w:val="3E1C4E" w:themeColor="accent1"/>
                <w:sz w:val="24"/>
                <w:szCs w:val="24"/>
              </w:rPr>
            </w:pPr>
          </w:p>
        </w:tc>
      </w:tr>
    </w:tbl>
    <w:sdt>
      <w:sdtPr>
        <w:rPr>
          <w:b/>
          <w:color w:val="3E1C4E" w:themeColor="accent1"/>
          <w:sz w:val="24"/>
          <w:szCs w:val="24"/>
        </w:rPr>
        <w:id w:val="-249656707"/>
        <w:lock w:val="sdtContentLocked"/>
        <w:placeholder>
          <w:docPart w:val="DefaultPlaceholder_-1854013440"/>
        </w:placeholder>
      </w:sdtPr>
      <w:sdtEndPr>
        <w:rPr>
          <w:b w:val="0"/>
        </w:rPr>
      </w:sdtEndPr>
      <w:sdtContent>
        <w:p w14:paraId="238D2618" w14:textId="31C5490B" w:rsidR="0080770A" w:rsidRPr="00183125" w:rsidRDefault="003F172F" w:rsidP="0080770A">
          <w:pPr>
            <w:spacing w:after="0" w:line="240" w:lineRule="auto"/>
            <w:contextualSpacing/>
            <w:rPr>
              <w:b/>
              <w:color w:val="3E1C4E" w:themeColor="accent1"/>
              <w:sz w:val="24"/>
              <w:szCs w:val="24"/>
            </w:rPr>
          </w:pPr>
          <w:r>
            <w:rPr>
              <w:b/>
              <w:color w:val="3E1C4E" w:themeColor="accent1"/>
              <w:sz w:val="24"/>
              <w:szCs w:val="24"/>
            </w:rPr>
            <w:t>Assessor</w:t>
          </w:r>
          <w:r w:rsidR="0080770A" w:rsidRPr="00183125">
            <w:rPr>
              <w:b/>
              <w:color w:val="3E1C4E" w:themeColor="accent1"/>
              <w:sz w:val="24"/>
              <w:szCs w:val="24"/>
            </w:rPr>
            <w:t>’s comments</w:t>
          </w:r>
        </w:p>
        <w:p w14:paraId="78FB1ACA" w14:textId="479ECA57" w:rsidR="0080770A" w:rsidRDefault="0080770A" w:rsidP="0080770A">
          <w:pPr>
            <w:spacing w:after="0" w:line="240" w:lineRule="auto"/>
            <w:contextualSpacing/>
            <w:rPr>
              <w:color w:val="3E1C4E" w:themeColor="accent1"/>
              <w:sz w:val="24"/>
              <w:szCs w:val="24"/>
            </w:rPr>
          </w:pPr>
          <w:r w:rsidRPr="00183125">
            <w:rPr>
              <w:color w:val="3E1C4E" w:themeColor="accent1"/>
              <w:sz w:val="24"/>
              <w:szCs w:val="24"/>
            </w:rPr>
            <w:t xml:space="preserve">(for use by QPM </w:t>
          </w:r>
          <w:r w:rsidR="003F172F">
            <w:rPr>
              <w:color w:val="3E1C4E" w:themeColor="accent1"/>
              <w:sz w:val="24"/>
              <w:szCs w:val="24"/>
            </w:rPr>
            <w:t>Assessor</w:t>
          </w:r>
          <w:r w:rsidRPr="00183125">
            <w:rPr>
              <w:color w:val="3E1C4E" w:themeColor="accent1"/>
              <w:sz w:val="24"/>
              <w:szCs w:val="24"/>
            </w:rPr>
            <w:t xml:space="preserve"> only)</w:t>
          </w:r>
        </w:p>
      </w:sdtContent>
    </w:sdt>
    <w:tbl>
      <w:tblPr>
        <w:tblStyle w:val="PlainTable4"/>
        <w:tblW w:w="9072" w:type="dxa"/>
        <w:shd w:val="clear" w:color="auto" w:fill="D9D9D9" w:themeFill="background1" w:themeFillShade="D9"/>
        <w:tblLook w:val="06A0" w:firstRow="1" w:lastRow="0" w:firstColumn="1" w:lastColumn="0" w:noHBand="1" w:noVBand="1"/>
      </w:tblPr>
      <w:tblGrid>
        <w:gridCol w:w="9072"/>
      </w:tblGrid>
      <w:tr w:rsidR="0080770A" w:rsidRPr="00295729" w14:paraId="692A0FF0" w14:textId="77777777" w:rsidTr="00F52DEF">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072" w:type="dxa"/>
            <w:shd w:val="clear" w:color="auto" w:fill="D9D9D9" w:themeFill="background1" w:themeFillShade="D9"/>
          </w:tcPr>
          <w:p w14:paraId="2CD45769" w14:textId="0DAE192E" w:rsidR="0080770A" w:rsidRPr="00295729" w:rsidRDefault="0080770A" w:rsidP="00F52DEF">
            <w:pPr>
              <w:spacing w:after="200" w:line="288" w:lineRule="auto"/>
              <w:rPr>
                <w:b w:val="0"/>
                <w:color w:val="3E1C4E" w:themeColor="accent1"/>
                <w:sz w:val="24"/>
                <w:szCs w:val="24"/>
              </w:rPr>
            </w:pPr>
          </w:p>
        </w:tc>
      </w:tr>
    </w:tbl>
    <w:p w14:paraId="0DB25E41" w14:textId="77777777" w:rsidR="00510E26" w:rsidRDefault="00510E26" w:rsidP="00910226">
      <w:pPr>
        <w:spacing w:after="0" w:line="288" w:lineRule="auto"/>
        <w:rPr>
          <w:color w:val="1B7F8D" w:themeColor="background2"/>
          <w:sz w:val="18"/>
          <w:szCs w:val="18"/>
        </w:rPr>
      </w:pPr>
      <w:r>
        <w:rPr>
          <w:color w:val="1B7F8D" w:themeColor="background2"/>
          <w:sz w:val="18"/>
          <w:szCs w:val="18"/>
        </w:rPr>
        <w:br w:type="page"/>
      </w:r>
    </w:p>
    <w:sdt>
      <w:sdtPr>
        <w:rPr>
          <w:color w:val="1B7F8D" w:themeColor="background2"/>
          <w:sz w:val="18"/>
          <w:szCs w:val="18"/>
        </w:rPr>
        <w:id w:val="27073884"/>
        <w:lock w:val="sdtContentLocked"/>
        <w:placeholder>
          <w:docPart w:val="DefaultPlaceholder_-1854013440"/>
        </w:placeholder>
      </w:sdtPr>
      <w:sdtEndPr>
        <w:rPr>
          <w:b/>
          <w:color w:val="3E1C4E"/>
          <w:sz w:val="24"/>
          <w:szCs w:val="24"/>
        </w:rPr>
      </w:sdtEndPr>
      <w:sdtContent>
        <w:p w14:paraId="0ED6A4F4" w14:textId="027C978C" w:rsidR="00910226" w:rsidRPr="007E5A65" w:rsidRDefault="00910226" w:rsidP="00910226">
          <w:pPr>
            <w:spacing w:after="0" w:line="288" w:lineRule="auto"/>
            <w:rPr>
              <w:color w:val="1B7F8D" w:themeColor="background2"/>
              <w:sz w:val="18"/>
              <w:szCs w:val="18"/>
            </w:rPr>
          </w:pPr>
          <w:r>
            <w:rPr>
              <w:noProof/>
              <w:color w:val="1B7F8D" w:themeColor="background2"/>
              <w:sz w:val="28"/>
              <w:szCs w:val="24"/>
            </w:rPr>
            <w:drawing>
              <wp:anchor distT="0" distB="0" distL="114300" distR="114300" simplePos="0" relativeHeight="251653120" behindDoc="1" locked="0" layoutInCell="1" allowOverlap="1" wp14:anchorId="59E0BD88" wp14:editId="1DD3E872">
                <wp:simplePos x="0" y="0"/>
                <wp:positionH relativeFrom="margin">
                  <wp:align>left</wp:align>
                </wp:positionH>
                <wp:positionV relativeFrom="paragraph">
                  <wp:posOffset>0</wp:posOffset>
                </wp:positionV>
                <wp:extent cx="658495" cy="658495"/>
                <wp:effectExtent l="0" t="0" r="8255" b="8255"/>
                <wp:wrapTight wrapText="bothSides">
                  <wp:wrapPolygon edited="0">
                    <wp:start x="0" y="0"/>
                    <wp:lineTo x="0" y="21246"/>
                    <wp:lineTo x="21246" y="21246"/>
                    <wp:lineTo x="2124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pm question Square turquoise-01.png"/>
                        <pic:cNvPicPr/>
                      </pic:nvPicPr>
                      <pic:blipFill>
                        <a:blip r:embed="rId1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658495" cy="658495"/>
                        </a:xfrm>
                        <a:prstGeom prst="rect">
                          <a:avLst/>
                        </a:prstGeom>
                      </pic:spPr>
                    </pic:pic>
                  </a:graphicData>
                </a:graphic>
                <wp14:sizeRelH relativeFrom="page">
                  <wp14:pctWidth>0</wp14:pctWidth>
                </wp14:sizeRelH>
                <wp14:sizeRelV relativeFrom="page">
                  <wp14:pctHeight>0</wp14:pctHeight>
                </wp14:sizeRelV>
              </wp:anchor>
            </w:drawing>
          </w:r>
        </w:p>
        <w:p w14:paraId="5B82E71A" w14:textId="77777777" w:rsidR="00910226" w:rsidRPr="00CD67F5" w:rsidRDefault="002E620A" w:rsidP="00CD67F5">
          <w:pPr>
            <w:pStyle w:val="Heading2"/>
            <w:rPr>
              <w:b/>
              <w:color w:val="3E1C4E" w:themeColor="accent1"/>
              <w:sz w:val="36"/>
              <w:szCs w:val="36"/>
            </w:rPr>
          </w:pPr>
          <w:bookmarkStart w:id="11" w:name="_Toc4405649"/>
          <w:r>
            <w:rPr>
              <w:b/>
              <w:color w:val="3E1C4E" w:themeColor="accent1"/>
              <w:sz w:val="36"/>
              <w:szCs w:val="36"/>
            </w:rPr>
            <w:t>Person led and e</w:t>
          </w:r>
          <w:r w:rsidR="00F83310" w:rsidRPr="00CD67F5">
            <w:rPr>
              <w:b/>
              <w:color w:val="3E1C4E" w:themeColor="accent1"/>
              <w:sz w:val="36"/>
              <w:szCs w:val="36"/>
            </w:rPr>
            <w:t>mpowerment</w:t>
          </w:r>
          <w:bookmarkEnd w:id="11"/>
        </w:p>
        <w:p w14:paraId="47E8AEB4" w14:textId="77777777" w:rsidR="00910226" w:rsidRDefault="00910226" w:rsidP="00910226">
          <w:pPr>
            <w:spacing w:after="200" w:line="288" w:lineRule="auto"/>
            <w:rPr>
              <w:color w:val="1B7F8D" w:themeColor="background2"/>
              <w:sz w:val="28"/>
              <w:szCs w:val="24"/>
            </w:rPr>
          </w:pPr>
          <w:r>
            <w:rPr>
              <w:noProof/>
            </w:rPr>
            <w:drawing>
              <wp:anchor distT="0" distB="0" distL="114300" distR="114300" simplePos="0" relativeHeight="251654144" behindDoc="1" locked="0" layoutInCell="1" allowOverlap="1" wp14:anchorId="65890F50" wp14:editId="7694F791">
                <wp:simplePos x="0" y="0"/>
                <wp:positionH relativeFrom="margin">
                  <wp:posOffset>-19050</wp:posOffset>
                </wp:positionH>
                <wp:positionV relativeFrom="paragraph">
                  <wp:posOffset>319405</wp:posOffset>
                </wp:positionV>
                <wp:extent cx="257175" cy="257175"/>
                <wp:effectExtent l="0" t="0" r="9525" b="9525"/>
                <wp:wrapThrough wrapText="bothSides">
                  <wp:wrapPolygon edited="0">
                    <wp:start x="1600" y="0"/>
                    <wp:lineTo x="0" y="4800"/>
                    <wp:lineTo x="0" y="17600"/>
                    <wp:lineTo x="3200" y="20800"/>
                    <wp:lineTo x="19200" y="20800"/>
                    <wp:lineTo x="20800" y="17600"/>
                    <wp:lineTo x="20800" y="4800"/>
                    <wp:lineTo x="19200" y="0"/>
                    <wp:lineTo x="160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r="-993" b="-993"/>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31C90" w14:textId="3623287C" w:rsidR="00EB74B9" w:rsidRDefault="002E620A" w:rsidP="00A16AF9">
          <w:pPr>
            <w:autoSpaceDE w:val="0"/>
            <w:autoSpaceDN w:val="0"/>
            <w:adjustRightInd w:val="0"/>
            <w:spacing w:after="0" w:line="240" w:lineRule="auto"/>
            <w:rPr>
              <w:i/>
              <w:color w:val="1B7F8D" w:themeColor="background2"/>
              <w:sz w:val="24"/>
              <w:szCs w:val="24"/>
            </w:rPr>
          </w:pPr>
          <w:r>
            <w:rPr>
              <w:b/>
              <w:i/>
              <w:color w:val="1B7F8D" w:themeColor="background2"/>
              <w:sz w:val="24"/>
              <w:szCs w:val="24"/>
            </w:rPr>
            <w:t>Person l</w:t>
          </w:r>
          <w:r w:rsidR="00EB74B9" w:rsidRPr="00EB74B9">
            <w:rPr>
              <w:b/>
              <w:i/>
              <w:color w:val="1B7F8D" w:themeColor="background2"/>
              <w:sz w:val="24"/>
              <w:szCs w:val="24"/>
            </w:rPr>
            <w:t xml:space="preserve">ed </w:t>
          </w:r>
          <w:r w:rsidR="00EB74B9">
            <w:rPr>
              <w:b/>
              <w:i/>
              <w:color w:val="1B7F8D" w:themeColor="background2"/>
              <w:sz w:val="24"/>
              <w:szCs w:val="24"/>
            </w:rPr>
            <w:t xml:space="preserve">- </w:t>
          </w:r>
          <w:r w:rsidR="00A16AF9" w:rsidRPr="00A16AF9">
            <w:rPr>
              <w:i/>
              <w:color w:val="1B7F8D" w:themeColor="background2"/>
              <w:sz w:val="24"/>
              <w:szCs w:val="24"/>
            </w:rPr>
            <w:t>The Advocacy Provider and Advocates will put the people they advocate</w:t>
          </w:r>
          <w:r w:rsidR="001A692D">
            <w:rPr>
              <w:i/>
              <w:color w:val="1B7F8D" w:themeColor="background2"/>
              <w:sz w:val="24"/>
              <w:szCs w:val="24"/>
            </w:rPr>
            <w:t xml:space="preserve"> </w:t>
          </w:r>
          <w:r w:rsidR="00A16AF9" w:rsidRPr="00A16AF9">
            <w:rPr>
              <w:i/>
              <w:color w:val="1B7F8D" w:themeColor="background2"/>
              <w:sz w:val="24"/>
              <w:szCs w:val="24"/>
            </w:rPr>
            <w:t>for first, ensuring that they are directed by their wishes and interests. Advocates will be nonjudgmental</w:t>
          </w:r>
          <w:r w:rsidR="00A16AF9">
            <w:rPr>
              <w:i/>
              <w:color w:val="1B7F8D" w:themeColor="background2"/>
              <w:sz w:val="24"/>
              <w:szCs w:val="24"/>
            </w:rPr>
            <w:t xml:space="preserve"> </w:t>
          </w:r>
          <w:r w:rsidR="00A16AF9" w:rsidRPr="00A16AF9">
            <w:rPr>
              <w:i/>
              <w:color w:val="1B7F8D" w:themeColor="background2"/>
              <w:sz w:val="24"/>
              <w:szCs w:val="24"/>
            </w:rPr>
            <w:t>and respectful of people’s needs, views, culture and experiences.</w:t>
          </w:r>
        </w:p>
        <w:p w14:paraId="6C087DB6" w14:textId="77777777" w:rsidR="00A16AF9" w:rsidRPr="00EB74B9" w:rsidRDefault="00A16AF9" w:rsidP="00A16AF9">
          <w:pPr>
            <w:autoSpaceDE w:val="0"/>
            <w:autoSpaceDN w:val="0"/>
            <w:adjustRightInd w:val="0"/>
            <w:spacing w:after="0" w:line="240" w:lineRule="auto"/>
            <w:rPr>
              <w:i/>
              <w:color w:val="1B7F8D" w:themeColor="background2"/>
              <w:sz w:val="24"/>
              <w:szCs w:val="24"/>
            </w:rPr>
          </w:pPr>
        </w:p>
        <w:p w14:paraId="28DF7650" w14:textId="639B6BB5" w:rsidR="001A692D" w:rsidRDefault="00EB74B9" w:rsidP="001A692D">
          <w:pPr>
            <w:autoSpaceDE w:val="0"/>
            <w:autoSpaceDN w:val="0"/>
            <w:adjustRightInd w:val="0"/>
            <w:spacing w:after="0" w:line="240" w:lineRule="auto"/>
            <w:rPr>
              <w:i/>
              <w:color w:val="1B7F8D" w:themeColor="background2"/>
              <w:sz w:val="24"/>
              <w:szCs w:val="24"/>
            </w:rPr>
          </w:pPr>
          <w:r w:rsidRPr="00EB74B9">
            <w:rPr>
              <w:b/>
              <w:i/>
              <w:color w:val="1B7F8D" w:themeColor="background2"/>
              <w:sz w:val="24"/>
              <w:szCs w:val="24"/>
            </w:rPr>
            <w:t xml:space="preserve">Empowerment </w:t>
          </w:r>
          <w:r w:rsidR="00764C02">
            <w:rPr>
              <w:b/>
              <w:i/>
              <w:color w:val="1B7F8D" w:themeColor="background2"/>
              <w:sz w:val="24"/>
              <w:szCs w:val="24"/>
            </w:rPr>
            <w:t xml:space="preserve">- </w:t>
          </w:r>
          <w:r w:rsidR="001A692D" w:rsidRPr="001A692D">
            <w:rPr>
              <w:i/>
              <w:color w:val="1B7F8D" w:themeColor="background2"/>
              <w:sz w:val="24"/>
              <w:szCs w:val="24"/>
            </w:rPr>
            <w:t>The Advocacy Provider will support people to self-advocate as</w:t>
          </w:r>
          <w:r w:rsidR="001A692D">
            <w:rPr>
              <w:i/>
              <w:color w:val="1B7F8D" w:themeColor="background2"/>
              <w:sz w:val="24"/>
              <w:szCs w:val="24"/>
            </w:rPr>
            <w:t xml:space="preserve"> </w:t>
          </w:r>
          <w:r w:rsidR="001A692D" w:rsidRPr="001A692D">
            <w:rPr>
              <w:i/>
              <w:color w:val="1B7F8D" w:themeColor="background2"/>
              <w:sz w:val="24"/>
              <w:szCs w:val="24"/>
            </w:rPr>
            <w:t>far as possible, creating and supporting opportunities for self-advocacy, empowerment and</w:t>
          </w:r>
          <w:r w:rsidR="001A692D">
            <w:rPr>
              <w:i/>
              <w:color w:val="1B7F8D" w:themeColor="background2"/>
              <w:sz w:val="24"/>
              <w:szCs w:val="24"/>
            </w:rPr>
            <w:t xml:space="preserve"> </w:t>
          </w:r>
          <w:r w:rsidR="001A692D" w:rsidRPr="001A692D">
            <w:rPr>
              <w:i/>
              <w:color w:val="1B7F8D" w:themeColor="background2"/>
              <w:sz w:val="24"/>
              <w:szCs w:val="24"/>
            </w:rPr>
            <w:t>enablement. Advocates support people to access information to exercise choice and control in</w:t>
          </w:r>
          <w:r w:rsidR="001A692D">
            <w:rPr>
              <w:i/>
              <w:color w:val="1B7F8D" w:themeColor="background2"/>
              <w:sz w:val="24"/>
              <w:szCs w:val="24"/>
            </w:rPr>
            <w:t xml:space="preserve"> </w:t>
          </w:r>
          <w:r w:rsidR="001A692D" w:rsidRPr="001A692D">
            <w:rPr>
              <w:i/>
              <w:color w:val="1B7F8D" w:themeColor="background2"/>
              <w:sz w:val="24"/>
              <w:szCs w:val="24"/>
            </w:rPr>
            <w:t xml:space="preserve">their lives and the decisions affecting them. </w:t>
          </w:r>
        </w:p>
        <w:p w14:paraId="3A1886CE" w14:textId="77777777" w:rsidR="001A692D" w:rsidRDefault="001A692D" w:rsidP="001A692D">
          <w:pPr>
            <w:autoSpaceDE w:val="0"/>
            <w:autoSpaceDN w:val="0"/>
            <w:adjustRightInd w:val="0"/>
            <w:spacing w:after="0" w:line="240" w:lineRule="auto"/>
            <w:rPr>
              <w:i/>
              <w:color w:val="1B7F8D" w:themeColor="background2"/>
              <w:sz w:val="24"/>
              <w:szCs w:val="24"/>
            </w:rPr>
          </w:pPr>
        </w:p>
        <w:p w14:paraId="5D31E65F" w14:textId="245A8DEC" w:rsidR="001A692D" w:rsidRPr="001A692D" w:rsidRDefault="001A692D" w:rsidP="001A692D">
          <w:pPr>
            <w:autoSpaceDE w:val="0"/>
            <w:autoSpaceDN w:val="0"/>
            <w:adjustRightInd w:val="0"/>
            <w:spacing w:after="0" w:line="240" w:lineRule="auto"/>
            <w:rPr>
              <w:i/>
              <w:color w:val="1B7F8D" w:themeColor="background2"/>
              <w:sz w:val="24"/>
              <w:szCs w:val="24"/>
            </w:rPr>
          </w:pPr>
          <w:r w:rsidRPr="00C70420">
            <w:rPr>
              <w:i/>
              <w:noProof/>
              <w:color w:val="1B7F8D" w:themeColor="background2"/>
              <w:sz w:val="24"/>
              <w:szCs w:val="26"/>
            </w:rPr>
            <w:drawing>
              <wp:anchor distT="0" distB="0" distL="114300" distR="114300" simplePos="0" relativeHeight="251672576" behindDoc="1" locked="0" layoutInCell="1" allowOverlap="1" wp14:anchorId="1CB0AEF7" wp14:editId="71C17F2B">
                <wp:simplePos x="0" y="0"/>
                <wp:positionH relativeFrom="rightMargin">
                  <wp:posOffset>-2752090</wp:posOffset>
                </wp:positionH>
                <wp:positionV relativeFrom="paragraph">
                  <wp:posOffset>748030</wp:posOffset>
                </wp:positionV>
                <wp:extent cx="258445" cy="258445"/>
                <wp:effectExtent l="0" t="0" r="8255"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u=https%3a%2f%2fopenclipart.org%2fimage%2f800px%2fsvg_to_png%2f202308%2fclosed_quotations.png&amp;ehk=G99Ru%2b%2f%2bTMhWsYkhZLpRxQ&amp;r=0&amp;pid=OfficeInsert"/>
                        <pic:cNvPicPr/>
                      </pic:nvPicPr>
                      <pic:blipFill>
                        <a:blip r:embed="rId21"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8445" cy="258445"/>
                        </a:xfrm>
                        <a:prstGeom prst="rect">
                          <a:avLst/>
                        </a:prstGeom>
                      </pic:spPr>
                    </pic:pic>
                  </a:graphicData>
                </a:graphic>
                <wp14:sizeRelH relativeFrom="page">
                  <wp14:pctWidth>0</wp14:pctWidth>
                </wp14:sizeRelH>
                <wp14:sizeRelV relativeFrom="page">
                  <wp14:pctHeight>0</wp14:pctHeight>
                </wp14:sizeRelV>
              </wp:anchor>
            </w:drawing>
          </w:r>
          <w:r w:rsidRPr="001A692D">
            <w:rPr>
              <w:i/>
              <w:color w:val="1B7F8D" w:themeColor="background2"/>
              <w:sz w:val="24"/>
              <w:szCs w:val="24"/>
            </w:rPr>
            <w:t>People will choose their own level of involvement</w:t>
          </w:r>
          <w:r>
            <w:rPr>
              <w:i/>
              <w:color w:val="1B7F8D" w:themeColor="background2"/>
              <w:sz w:val="24"/>
              <w:szCs w:val="24"/>
            </w:rPr>
            <w:t xml:space="preserve"> </w:t>
          </w:r>
          <w:r w:rsidRPr="001A692D">
            <w:rPr>
              <w:i/>
              <w:color w:val="1B7F8D" w:themeColor="background2"/>
              <w:sz w:val="24"/>
              <w:szCs w:val="24"/>
            </w:rPr>
            <w:t>and the style of advocacy support they want. Where people lack capacity to influence the</w:t>
          </w:r>
          <w:r>
            <w:rPr>
              <w:i/>
              <w:color w:val="1B7F8D" w:themeColor="background2"/>
              <w:sz w:val="24"/>
              <w:szCs w:val="24"/>
            </w:rPr>
            <w:t xml:space="preserve"> </w:t>
          </w:r>
          <w:r w:rsidRPr="001A692D">
            <w:rPr>
              <w:i/>
              <w:color w:val="1B7F8D" w:themeColor="background2"/>
              <w:sz w:val="24"/>
              <w:szCs w:val="24"/>
            </w:rPr>
            <w:t>service, the Advocacy Provider will ensure the advocacy remains person led and enable those</w:t>
          </w:r>
          <w:r>
            <w:rPr>
              <w:i/>
              <w:color w:val="1B7F8D" w:themeColor="background2"/>
              <w:sz w:val="24"/>
              <w:szCs w:val="24"/>
            </w:rPr>
            <w:t xml:space="preserve"> </w:t>
          </w:r>
          <w:r w:rsidRPr="001A692D">
            <w:rPr>
              <w:i/>
              <w:color w:val="1B7F8D" w:themeColor="background2"/>
              <w:sz w:val="24"/>
              <w:szCs w:val="24"/>
            </w:rPr>
            <w:t>with an interest in the welfare of the person to be involved. People receiving advocacy will be</w:t>
          </w:r>
          <w:r>
            <w:rPr>
              <w:i/>
              <w:color w:val="1B7F8D" w:themeColor="background2"/>
              <w:sz w:val="24"/>
              <w:szCs w:val="24"/>
            </w:rPr>
            <w:t xml:space="preserve"> </w:t>
          </w:r>
          <w:r w:rsidRPr="001A692D">
            <w:rPr>
              <w:i/>
              <w:color w:val="1B7F8D" w:themeColor="background2"/>
              <w:sz w:val="24"/>
              <w:szCs w:val="24"/>
            </w:rPr>
            <w:t>involved in the wider activities of the organisation up to and including the Board.</w:t>
          </w:r>
          <w:r w:rsidRPr="001A692D">
            <w:rPr>
              <w:i/>
              <w:noProof/>
              <w:color w:val="1B7F8D" w:themeColor="background2"/>
              <w:sz w:val="24"/>
              <w:szCs w:val="26"/>
            </w:rPr>
            <w:t xml:space="preserve"> </w:t>
          </w:r>
        </w:p>
        <w:p w14:paraId="2FC223D7" w14:textId="22CFE54D" w:rsidR="001A692D" w:rsidRPr="002E620A" w:rsidRDefault="001A692D" w:rsidP="001A692D">
          <w:pPr>
            <w:autoSpaceDE w:val="0"/>
            <w:autoSpaceDN w:val="0"/>
            <w:adjustRightInd w:val="0"/>
            <w:spacing w:after="0" w:line="240" w:lineRule="auto"/>
            <w:rPr>
              <w:b/>
              <w:color w:val="3E1C4E"/>
              <w:sz w:val="24"/>
              <w:szCs w:val="24"/>
            </w:rPr>
          </w:pPr>
        </w:p>
        <w:p w14:paraId="2BE2AC61" w14:textId="20E168C2" w:rsidR="0080770A" w:rsidRPr="00183125" w:rsidRDefault="0080770A" w:rsidP="0080770A">
          <w:pPr>
            <w:spacing w:before="240" w:after="0" w:line="240" w:lineRule="auto"/>
            <w:contextualSpacing/>
            <w:rPr>
              <w:b/>
              <w:color w:val="3E1C4E"/>
              <w:sz w:val="24"/>
              <w:szCs w:val="24"/>
            </w:rPr>
          </w:pPr>
          <w:r w:rsidRPr="00183125">
            <w:rPr>
              <w:b/>
              <w:color w:val="3E1C4E"/>
              <w:sz w:val="24"/>
              <w:szCs w:val="24"/>
            </w:rPr>
            <w:t>Written responses</w:t>
          </w:r>
        </w:p>
      </w:sdtContent>
    </w:sdt>
    <w:tbl>
      <w:tblPr>
        <w:tblStyle w:val="ListTable1Light-Accent6"/>
        <w:tblW w:w="9072" w:type="dxa"/>
        <w:tblLook w:val="04A0" w:firstRow="1" w:lastRow="0" w:firstColumn="1" w:lastColumn="0" w:noHBand="0" w:noVBand="1"/>
      </w:tblPr>
      <w:tblGrid>
        <w:gridCol w:w="539"/>
        <w:gridCol w:w="8533"/>
      </w:tblGrid>
      <w:tr w:rsidR="0080770A" w:rsidRPr="00295729" w14:paraId="44C63547" w14:textId="77777777" w:rsidTr="00EB74B9">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43747355"/>
              <w:lock w:val="sdtContentLocked"/>
              <w:placeholder>
                <w:docPart w:val="DefaultPlaceholder_-1854013440"/>
              </w:placeholder>
            </w:sdtPr>
            <w:sdtEndPr/>
            <w:sdtContent>
              <w:p w14:paraId="31FBD710" w14:textId="317F4CF1" w:rsidR="0080770A" w:rsidRDefault="0080770A" w:rsidP="00F52DEF">
                <w:pPr>
                  <w:spacing w:after="200" w:line="288" w:lineRule="auto"/>
                  <w:rPr>
                    <w:b w:val="0"/>
                    <w:color w:val="808080"/>
                    <w:sz w:val="24"/>
                    <w:szCs w:val="24"/>
                  </w:rPr>
                </w:pPr>
                <w:r>
                  <w:rPr>
                    <w:b w:val="0"/>
                    <w:color w:val="808080"/>
                    <w:sz w:val="24"/>
                    <w:szCs w:val="24"/>
                  </w:rPr>
                  <w:t>Ref</w:t>
                </w:r>
              </w:p>
            </w:sdtContent>
          </w:sdt>
        </w:tc>
        <w:sdt>
          <w:sdtPr>
            <w:rPr>
              <w:color w:val="6D245D" w:themeColor="accent3"/>
              <w:sz w:val="24"/>
              <w:szCs w:val="24"/>
            </w:rPr>
            <w:id w:val="1315752739"/>
            <w:lock w:val="sdtContentLocked"/>
            <w:placeholder>
              <w:docPart w:val="DefaultPlaceholder_-1854013440"/>
            </w:placeholder>
          </w:sdtPr>
          <w:sdtEndPr/>
          <w:sdtContent>
            <w:tc>
              <w:tcPr>
                <w:tcW w:w="8533" w:type="dxa"/>
                <w:vAlign w:val="center"/>
              </w:tcPr>
              <w:p w14:paraId="257641C7" w14:textId="005A6736" w:rsidR="0080770A" w:rsidRPr="00183125" w:rsidRDefault="0080770A" w:rsidP="00F52DEF">
                <w:pPr>
                  <w:spacing w:after="200" w:line="288" w:lineRule="auto"/>
                  <w:cnfStyle w:val="100000000000" w:firstRow="1" w:lastRow="0" w:firstColumn="0" w:lastColumn="0" w:oddVBand="0" w:evenVBand="0" w:oddHBand="0" w:evenHBand="0" w:firstRowFirstColumn="0" w:firstRowLastColumn="0" w:lastRowFirstColumn="0" w:lastRowLastColumn="0"/>
                  <w:rPr>
                    <w:color w:val="1B7F8D" w:themeColor="background2"/>
                    <w:sz w:val="24"/>
                    <w:szCs w:val="24"/>
                  </w:rPr>
                </w:pPr>
                <w:r w:rsidRPr="00183125">
                  <w:rPr>
                    <w:color w:val="6D245D" w:themeColor="accent3"/>
                    <w:sz w:val="24"/>
                    <w:szCs w:val="24"/>
                  </w:rPr>
                  <w:t>Requirement</w:t>
                </w:r>
              </w:p>
            </w:tc>
          </w:sdtContent>
        </w:sdt>
      </w:tr>
      <w:tr w:rsidR="0080770A" w:rsidRPr="00183125" w14:paraId="0C363389" w14:textId="77777777" w:rsidTr="00EB74B9">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2142531905"/>
              <w:lock w:val="sdtContentLocked"/>
              <w:placeholder>
                <w:docPart w:val="DefaultPlaceholder_-1854013440"/>
              </w:placeholder>
            </w:sdtPr>
            <w:sdtEndPr/>
            <w:sdtContent>
              <w:p w14:paraId="02F6B14C" w14:textId="71114D96" w:rsidR="0080770A" w:rsidRPr="00183125" w:rsidRDefault="003E3F96" w:rsidP="00F52DEF">
                <w:pPr>
                  <w:spacing w:after="200" w:line="288" w:lineRule="auto"/>
                  <w:rPr>
                    <w:b w:val="0"/>
                    <w:color w:val="808080"/>
                    <w:sz w:val="24"/>
                    <w:szCs w:val="24"/>
                  </w:rPr>
                </w:pPr>
                <w:r>
                  <w:rPr>
                    <w:b w:val="0"/>
                    <w:color w:val="808080"/>
                    <w:sz w:val="24"/>
                    <w:szCs w:val="24"/>
                  </w:rPr>
                  <w:t>5</w:t>
                </w:r>
                <w:r w:rsidR="002E3262">
                  <w:rPr>
                    <w:b w:val="0"/>
                    <w:color w:val="808080"/>
                    <w:sz w:val="24"/>
                    <w:szCs w:val="24"/>
                  </w:rPr>
                  <w:t>5</w:t>
                </w:r>
              </w:p>
            </w:sdtContent>
          </w:sdt>
        </w:tc>
        <w:tc>
          <w:tcPr>
            <w:tcW w:w="8533" w:type="dxa"/>
            <w:vAlign w:val="center"/>
          </w:tcPr>
          <w:sdt>
            <w:sdtPr>
              <w:rPr>
                <w:color w:val="3E1C4E" w:themeColor="accent1"/>
                <w:sz w:val="24"/>
                <w:szCs w:val="24"/>
              </w:rPr>
              <w:id w:val="1323703126"/>
              <w:lock w:val="sdtContentLocked"/>
              <w:placeholder>
                <w:docPart w:val="DefaultPlaceholder_-1854013440"/>
              </w:placeholder>
            </w:sdtPr>
            <w:sdtEndPr/>
            <w:sdtContent>
              <w:p w14:paraId="4CFC758B" w14:textId="23F274B0" w:rsidR="0080770A" w:rsidRPr="00183125" w:rsidRDefault="00F83310"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F83310">
                  <w:rPr>
                    <w:color w:val="3E1C4E" w:themeColor="accent1"/>
                    <w:sz w:val="24"/>
                    <w:szCs w:val="24"/>
                  </w:rPr>
                  <w:t>The organisation has systems to ensure that each advocacy relationship is reviewed at least every four months</w:t>
                </w:r>
                <w:r w:rsidR="00C27901">
                  <w:rPr>
                    <w:color w:val="3E1C4E" w:themeColor="accent1"/>
                    <w:sz w:val="24"/>
                    <w:szCs w:val="24"/>
                  </w:rPr>
                  <w:t>.</w:t>
                </w:r>
              </w:p>
            </w:sdtContent>
          </w:sdt>
        </w:tc>
      </w:tr>
      <w:tr w:rsidR="0080770A" w:rsidRPr="00295729" w14:paraId="0F55D793"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1663D7AD" w14:textId="0C7CEF7D" w:rsidR="0080770A" w:rsidRPr="00295729" w:rsidRDefault="00091A9A" w:rsidP="00F52DE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55</w:t>
            </w:r>
            <w:r w:rsidRPr="00091A9A">
              <w:rPr>
                <w:b w:val="0"/>
                <w:color w:val="333333"/>
                <w:sz w:val="24"/>
                <w:szCs w:val="24"/>
              </w:rPr>
              <w:t xml:space="preserve"> here)</w:t>
            </w:r>
          </w:p>
        </w:tc>
      </w:tr>
      <w:tr w:rsidR="0080770A" w:rsidRPr="0080770A" w14:paraId="41FDD8D0" w14:textId="77777777" w:rsidTr="00EB74B9">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709799114"/>
              <w:lock w:val="sdtContentLocked"/>
              <w:placeholder>
                <w:docPart w:val="DefaultPlaceholder_-1854013440"/>
              </w:placeholder>
            </w:sdtPr>
            <w:sdtEndPr/>
            <w:sdtContent>
              <w:p w14:paraId="6B3BE011" w14:textId="51FCD08B" w:rsidR="0080770A" w:rsidRPr="0080770A" w:rsidRDefault="003E3F96" w:rsidP="00F52DEF">
                <w:pPr>
                  <w:spacing w:after="200" w:line="288" w:lineRule="auto"/>
                  <w:rPr>
                    <w:b w:val="0"/>
                    <w:color w:val="808080"/>
                    <w:sz w:val="24"/>
                    <w:szCs w:val="24"/>
                  </w:rPr>
                </w:pPr>
                <w:r>
                  <w:rPr>
                    <w:b w:val="0"/>
                    <w:color w:val="808080"/>
                    <w:sz w:val="24"/>
                    <w:szCs w:val="24"/>
                  </w:rPr>
                  <w:t>5</w:t>
                </w:r>
                <w:r w:rsidR="002E3262">
                  <w:rPr>
                    <w:b w:val="0"/>
                    <w:color w:val="808080"/>
                    <w:sz w:val="24"/>
                    <w:szCs w:val="24"/>
                  </w:rPr>
                  <w:t>6</w:t>
                </w:r>
              </w:p>
            </w:sdtContent>
          </w:sdt>
        </w:tc>
        <w:sdt>
          <w:sdtPr>
            <w:rPr>
              <w:color w:val="3E1C4E" w:themeColor="accent1"/>
              <w:sz w:val="24"/>
              <w:szCs w:val="24"/>
            </w:rPr>
            <w:id w:val="-684677232"/>
            <w:lock w:val="sdtContentLocked"/>
            <w:placeholder>
              <w:docPart w:val="DefaultPlaceholder_-1854013440"/>
            </w:placeholder>
          </w:sdtPr>
          <w:sdtEndPr/>
          <w:sdtContent>
            <w:tc>
              <w:tcPr>
                <w:tcW w:w="8533" w:type="dxa"/>
                <w:vAlign w:val="center"/>
              </w:tcPr>
              <w:p w14:paraId="730FD8D2" w14:textId="331945D3" w:rsidR="0080770A" w:rsidRPr="0080770A" w:rsidRDefault="00F83310"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F83310">
                  <w:rPr>
                    <w:color w:val="3E1C4E" w:themeColor="accent1"/>
                    <w:sz w:val="24"/>
                    <w:szCs w:val="24"/>
                  </w:rPr>
                  <w:t>The organisation has a process for closing cases which is made clear to the person concerned, so they know when their advocacy service is likely to finish.</w:t>
                </w:r>
              </w:p>
            </w:tc>
          </w:sdtContent>
        </w:sdt>
      </w:tr>
      <w:tr w:rsidR="0080770A" w:rsidRPr="00295729" w14:paraId="65DD9039"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42738C63" w14:textId="29714B44" w:rsidR="0080770A" w:rsidRPr="00295729" w:rsidRDefault="00091A9A" w:rsidP="00F52DE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56</w:t>
            </w:r>
            <w:r w:rsidRPr="00091A9A">
              <w:rPr>
                <w:b w:val="0"/>
                <w:color w:val="333333"/>
                <w:sz w:val="24"/>
                <w:szCs w:val="24"/>
              </w:rPr>
              <w:t xml:space="preserve"> here)</w:t>
            </w:r>
          </w:p>
        </w:tc>
      </w:tr>
      <w:tr w:rsidR="0080770A" w:rsidRPr="0080770A" w14:paraId="0E1A6297" w14:textId="77777777" w:rsidTr="00EB74B9">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977373755"/>
              <w:lock w:val="sdtContentLocked"/>
              <w:placeholder>
                <w:docPart w:val="DefaultPlaceholder_-1854013440"/>
              </w:placeholder>
            </w:sdtPr>
            <w:sdtEndPr/>
            <w:sdtContent>
              <w:p w14:paraId="7FF2C7E0" w14:textId="70FA1558" w:rsidR="0080770A" w:rsidRPr="0080770A" w:rsidRDefault="003E3F96" w:rsidP="00F52DEF">
                <w:pPr>
                  <w:spacing w:after="200" w:line="288" w:lineRule="auto"/>
                  <w:rPr>
                    <w:b w:val="0"/>
                    <w:color w:val="808080"/>
                    <w:sz w:val="24"/>
                    <w:szCs w:val="24"/>
                  </w:rPr>
                </w:pPr>
                <w:r>
                  <w:rPr>
                    <w:b w:val="0"/>
                    <w:color w:val="808080"/>
                    <w:sz w:val="24"/>
                    <w:szCs w:val="24"/>
                  </w:rPr>
                  <w:t>5</w:t>
                </w:r>
                <w:r w:rsidR="002E3262">
                  <w:rPr>
                    <w:b w:val="0"/>
                    <w:color w:val="808080"/>
                    <w:sz w:val="24"/>
                    <w:szCs w:val="24"/>
                  </w:rPr>
                  <w:t>7</w:t>
                </w:r>
              </w:p>
            </w:sdtContent>
          </w:sdt>
        </w:tc>
        <w:sdt>
          <w:sdtPr>
            <w:rPr>
              <w:color w:val="3E1C4E" w:themeColor="accent1"/>
              <w:sz w:val="24"/>
              <w:szCs w:val="24"/>
            </w:rPr>
            <w:id w:val="1462611496"/>
            <w:lock w:val="sdtContentLocked"/>
            <w:placeholder>
              <w:docPart w:val="DefaultPlaceholder_-1854013440"/>
            </w:placeholder>
          </w:sdtPr>
          <w:sdtEndPr/>
          <w:sdtContent>
            <w:tc>
              <w:tcPr>
                <w:tcW w:w="8533" w:type="dxa"/>
                <w:vAlign w:val="center"/>
              </w:tcPr>
              <w:p w14:paraId="1FEACF2B" w14:textId="11C41CF0" w:rsidR="0080770A" w:rsidRPr="0080770A" w:rsidRDefault="00F83310"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F83310">
                  <w:rPr>
                    <w:color w:val="3E1C4E" w:themeColor="accent1"/>
                    <w:sz w:val="24"/>
                    <w:szCs w:val="24"/>
                  </w:rPr>
                  <w:t>The organisation has operational links with local people using the advocacy service, self-advocacy groups or other user-led organisations.</w:t>
                </w:r>
              </w:p>
            </w:tc>
          </w:sdtContent>
        </w:sdt>
      </w:tr>
      <w:tr w:rsidR="0080770A" w:rsidRPr="00295729" w14:paraId="61B71632"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2544F6A6" w14:textId="2B00585E" w:rsidR="0080770A" w:rsidRPr="00295729" w:rsidRDefault="00091A9A" w:rsidP="00F52DE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57</w:t>
            </w:r>
            <w:r w:rsidRPr="00091A9A">
              <w:rPr>
                <w:b w:val="0"/>
                <w:color w:val="333333"/>
                <w:sz w:val="24"/>
                <w:szCs w:val="24"/>
              </w:rPr>
              <w:t xml:space="preserve"> here)</w:t>
            </w:r>
          </w:p>
        </w:tc>
      </w:tr>
      <w:tr w:rsidR="0080770A" w:rsidRPr="0080770A" w14:paraId="165C770E" w14:textId="77777777" w:rsidTr="00EB74B9">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279808268"/>
              <w:lock w:val="sdtContentLocked"/>
              <w:placeholder>
                <w:docPart w:val="DefaultPlaceholder_-1854013440"/>
              </w:placeholder>
            </w:sdtPr>
            <w:sdtEndPr/>
            <w:sdtContent>
              <w:p w14:paraId="47DB587A" w14:textId="25D857B5" w:rsidR="0080770A" w:rsidRPr="0080770A" w:rsidRDefault="003E3F96" w:rsidP="00F52DEF">
                <w:pPr>
                  <w:spacing w:after="200" w:line="288" w:lineRule="auto"/>
                  <w:rPr>
                    <w:b w:val="0"/>
                    <w:color w:val="808080"/>
                    <w:sz w:val="24"/>
                    <w:szCs w:val="24"/>
                  </w:rPr>
                </w:pPr>
                <w:r>
                  <w:rPr>
                    <w:b w:val="0"/>
                    <w:color w:val="808080"/>
                    <w:sz w:val="24"/>
                    <w:szCs w:val="24"/>
                  </w:rPr>
                  <w:t>5</w:t>
                </w:r>
                <w:r w:rsidR="002E3262">
                  <w:rPr>
                    <w:b w:val="0"/>
                    <w:color w:val="808080"/>
                    <w:sz w:val="24"/>
                    <w:szCs w:val="24"/>
                  </w:rPr>
                  <w:t>8</w:t>
                </w:r>
              </w:p>
            </w:sdtContent>
          </w:sdt>
        </w:tc>
        <w:sdt>
          <w:sdtPr>
            <w:rPr>
              <w:color w:val="3E1C4E" w:themeColor="accent1"/>
              <w:sz w:val="24"/>
              <w:szCs w:val="24"/>
            </w:rPr>
            <w:id w:val="-1376692997"/>
            <w:lock w:val="sdtContentLocked"/>
            <w:placeholder>
              <w:docPart w:val="DefaultPlaceholder_-1854013440"/>
            </w:placeholder>
          </w:sdtPr>
          <w:sdtEndPr/>
          <w:sdtContent>
            <w:tc>
              <w:tcPr>
                <w:tcW w:w="8533" w:type="dxa"/>
                <w:vAlign w:val="center"/>
              </w:tcPr>
              <w:p w14:paraId="44DE11C4" w14:textId="667CA5FF" w:rsidR="0080770A" w:rsidRPr="0080770A" w:rsidRDefault="00F83310"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F83310">
                  <w:rPr>
                    <w:color w:val="3E1C4E" w:themeColor="accent1"/>
                    <w:sz w:val="24"/>
                    <w:szCs w:val="24"/>
                  </w:rPr>
                  <w:t>Advocates are clear on the issues, impact and desired outcomes for each person</w:t>
                </w:r>
                <w:r w:rsidR="00C27901">
                  <w:rPr>
                    <w:color w:val="3E1C4E" w:themeColor="accent1"/>
                    <w:sz w:val="24"/>
                    <w:szCs w:val="24"/>
                  </w:rPr>
                  <w:t>.</w:t>
                </w:r>
              </w:p>
            </w:tc>
          </w:sdtContent>
        </w:sdt>
      </w:tr>
      <w:tr w:rsidR="0080770A" w:rsidRPr="00295729" w14:paraId="3D5BAFB1"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7450084F" w14:textId="570F4826" w:rsidR="0080770A" w:rsidRPr="00295729" w:rsidRDefault="00091A9A" w:rsidP="00F52DE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58</w:t>
            </w:r>
            <w:r w:rsidRPr="00091A9A">
              <w:rPr>
                <w:b w:val="0"/>
                <w:color w:val="333333"/>
                <w:sz w:val="24"/>
                <w:szCs w:val="24"/>
              </w:rPr>
              <w:t xml:space="preserve"> here)</w:t>
            </w:r>
          </w:p>
        </w:tc>
      </w:tr>
      <w:tr w:rsidR="0080770A" w:rsidRPr="0080770A" w14:paraId="44FDD4F4" w14:textId="77777777" w:rsidTr="00EB74B9">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530650598"/>
              <w:lock w:val="sdtContentLocked"/>
              <w:placeholder>
                <w:docPart w:val="DefaultPlaceholder_-1854013440"/>
              </w:placeholder>
            </w:sdtPr>
            <w:sdtEndPr/>
            <w:sdtContent>
              <w:p w14:paraId="016FEFD9" w14:textId="6204E0C5" w:rsidR="0080770A" w:rsidRPr="0080770A" w:rsidRDefault="003E3F96" w:rsidP="00F52DEF">
                <w:pPr>
                  <w:spacing w:after="200" w:line="288" w:lineRule="auto"/>
                  <w:rPr>
                    <w:b w:val="0"/>
                    <w:color w:val="808080"/>
                    <w:sz w:val="24"/>
                    <w:szCs w:val="24"/>
                  </w:rPr>
                </w:pPr>
                <w:r>
                  <w:rPr>
                    <w:b w:val="0"/>
                    <w:color w:val="808080"/>
                    <w:sz w:val="24"/>
                    <w:szCs w:val="24"/>
                  </w:rPr>
                  <w:t>5</w:t>
                </w:r>
                <w:r w:rsidR="002E3262">
                  <w:rPr>
                    <w:b w:val="0"/>
                    <w:color w:val="808080"/>
                    <w:sz w:val="24"/>
                    <w:szCs w:val="24"/>
                  </w:rPr>
                  <w:t>9</w:t>
                </w:r>
              </w:p>
            </w:sdtContent>
          </w:sdt>
        </w:tc>
        <w:tc>
          <w:tcPr>
            <w:tcW w:w="8533" w:type="dxa"/>
            <w:vAlign w:val="center"/>
          </w:tcPr>
          <w:sdt>
            <w:sdtPr>
              <w:rPr>
                <w:color w:val="3E1C4E" w:themeColor="accent1"/>
                <w:sz w:val="24"/>
                <w:szCs w:val="24"/>
              </w:rPr>
              <w:id w:val="-1324048601"/>
              <w:lock w:val="sdtContentLocked"/>
              <w:placeholder>
                <w:docPart w:val="DefaultPlaceholder_-1854013440"/>
              </w:placeholder>
            </w:sdtPr>
            <w:sdtEndPr/>
            <w:sdtContent>
              <w:p w14:paraId="3E510371" w14:textId="0B01A101" w:rsidR="0080770A" w:rsidRPr="0080770A" w:rsidRDefault="00F83310"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F83310">
                  <w:rPr>
                    <w:color w:val="3E1C4E" w:themeColor="accent1"/>
                    <w:sz w:val="24"/>
                    <w:szCs w:val="24"/>
                  </w:rPr>
                  <w:t>Advocates seek to work in an empowering way that promotes self-advocacy</w:t>
                </w:r>
                <w:r w:rsidR="00815DFA">
                  <w:rPr>
                    <w:color w:val="3E1C4E" w:themeColor="accent1"/>
                    <w:sz w:val="24"/>
                    <w:szCs w:val="24"/>
                  </w:rPr>
                  <w:t xml:space="preserve"> and</w:t>
                </w:r>
                <w:r w:rsidRPr="00F83310">
                  <w:rPr>
                    <w:color w:val="3E1C4E" w:themeColor="accent1"/>
                    <w:sz w:val="24"/>
                    <w:szCs w:val="24"/>
                  </w:rPr>
                  <w:t xml:space="preserve"> individual </w:t>
                </w:r>
                <w:r w:rsidR="00777515" w:rsidRPr="00F83310">
                  <w:rPr>
                    <w:color w:val="3E1C4E" w:themeColor="accent1"/>
                    <w:sz w:val="24"/>
                    <w:szCs w:val="24"/>
                  </w:rPr>
                  <w:t>resilience</w:t>
                </w:r>
                <w:r w:rsidR="00777515">
                  <w:rPr>
                    <w:color w:val="3E1C4E" w:themeColor="accent1"/>
                    <w:sz w:val="24"/>
                    <w:szCs w:val="24"/>
                  </w:rPr>
                  <w:t xml:space="preserve"> and</w:t>
                </w:r>
                <w:r w:rsidRPr="00F83310">
                  <w:rPr>
                    <w:color w:val="3E1C4E" w:themeColor="accent1"/>
                    <w:sz w:val="24"/>
                    <w:szCs w:val="24"/>
                  </w:rPr>
                  <w:t xml:space="preserve"> enables people to lead and direct the advocacy work</w:t>
                </w:r>
                <w:r w:rsidR="00C27901">
                  <w:rPr>
                    <w:color w:val="3E1C4E" w:themeColor="accent1"/>
                    <w:sz w:val="24"/>
                    <w:szCs w:val="24"/>
                  </w:rPr>
                  <w:t>.</w:t>
                </w:r>
              </w:p>
            </w:sdtContent>
          </w:sdt>
        </w:tc>
      </w:tr>
      <w:tr w:rsidR="0080770A" w:rsidRPr="00295729" w14:paraId="0C201312"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58DF5DD8" w14:textId="5F038AEB" w:rsidR="0080770A" w:rsidRPr="00295729" w:rsidRDefault="00091A9A" w:rsidP="00F52DE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59</w:t>
            </w:r>
            <w:r w:rsidRPr="00091A9A">
              <w:rPr>
                <w:b w:val="0"/>
                <w:color w:val="333333"/>
                <w:sz w:val="24"/>
                <w:szCs w:val="24"/>
              </w:rPr>
              <w:t xml:space="preserve"> here)</w:t>
            </w:r>
          </w:p>
        </w:tc>
      </w:tr>
      <w:tr w:rsidR="00EB74B9" w:rsidRPr="0080770A" w14:paraId="69963A32" w14:textId="77777777" w:rsidTr="00EB74B9">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p w14:paraId="458846B9" w14:textId="7B56C062" w:rsidR="00EB74B9" w:rsidRDefault="002E3262" w:rsidP="00F52DEF">
            <w:pPr>
              <w:spacing w:after="200" w:line="288" w:lineRule="auto"/>
              <w:rPr>
                <w:b w:val="0"/>
                <w:color w:val="808080"/>
                <w:sz w:val="24"/>
                <w:szCs w:val="24"/>
              </w:rPr>
            </w:pPr>
            <w:r>
              <w:rPr>
                <w:b w:val="0"/>
                <w:color w:val="808080"/>
                <w:sz w:val="24"/>
                <w:szCs w:val="24"/>
              </w:rPr>
              <w:lastRenderedPageBreak/>
              <w:t>60</w:t>
            </w:r>
          </w:p>
        </w:tc>
        <w:tc>
          <w:tcPr>
            <w:tcW w:w="8533" w:type="dxa"/>
            <w:vAlign w:val="center"/>
          </w:tcPr>
          <w:p w14:paraId="180DEEFE" w14:textId="5607FB56" w:rsidR="00EB74B9" w:rsidRPr="00F83310" w:rsidRDefault="00EB74B9"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992A6E">
              <w:rPr>
                <w:color w:val="3E1C4E" w:themeColor="accent1"/>
                <w:sz w:val="24"/>
                <w:szCs w:val="24"/>
              </w:rPr>
              <w:t xml:space="preserve">Advocates </w:t>
            </w:r>
            <w:r w:rsidR="002E4C0B" w:rsidRPr="00992A6E">
              <w:rPr>
                <w:color w:val="3E1C4E" w:themeColor="accent1"/>
                <w:sz w:val="24"/>
                <w:szCs w:val="24"/>
              </w:rPr>
              <w:t xml:space="preserve">clearly follow the instruction of the person and enable them to make complaints and raise concerns </w:t>
            </w:r>
            <w:r w:rsidR="001128C5" w:rsidRPr="00992A6E">
              <w:rPr>
                <w:color w:val="3E1C4E" w:themeColor="accent1"/>
                <w:sz w:val="24"/>
                <w:szCs w:val="24"/>
              </w:rPr>
              <w:t xml:space="preserve">as needed, or on their behalf in non-instructed advocacy. </w:t>
            </w:r>
          </w:p>
        </w:tc>
      </w:tr>
      <w:tr w:rsidR="00EB74B9" w:rsidRPr="00295729" w14:paraId="11511FF9" w14:textId="77777777" w:rsidTr="00E05CDB">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43438BA5" w14:textId="51E8185E" w:rsidR="00EB74B9" w:rsidRPr="00295729" w:rsidRDefault="00091A9A" w:rsidP="00E05CDB">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6</w:t>
            </w:r>
            <w:r w:rsidRPr="00091A9A">
              <w:rPr>
                <w:b w:val="0"/>
                <w:color w:val="333333"/>
                <w:sz w:val="24"/>
                <w:szCs w:val="24"/>
              </w:rPr>
              <w:t>0 here)</w:t>
            </w:r>
          </w:p>
        </w:tc>
      </w:tr>
      <w:tr w:rsidR="0080770A" w:rsidRPr="0080770A" w14:paraId="22BDFD45" w14:textId="77777777" w:rsidTr="00EB74B9">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316525078"/>
              <w:lock w:val="sdtContentLocked"/>
              <w:placeholder>
                <w:docPart w:val="DefaultPlaceholder_-1854013440"/>
              </w:placeholder>
            </w:sdtPr>
            <w:sdtEndPr/>
            <w:sdtContent>
              <w:p w14:paraId="70443D90" w14:textId="031A6909" w:rsidR="0080770A" w:rsidRPr="0080770A" w:rsidRDefault="003E3F96" w:rsidP="00F52DEF">
                <w:pPr>
                  <w:spacing w:after="200" w:line="288" w:lineRule="auto"/>
                  <w:rPr>
                    <w:b w:val="0"/>
                    <w:color w:val="808080"/>
                    <w:sz w:val="24"/>
                    <w:szCs w:val="24"/>
                  </w:rPr>
                </w:pPr>
                <w:r>
                  <w:rPr>
                    <w:b w:val="0"/>
                    <w:color w:val="808080"/>
                    <w:sz w:val="24"/>
                    <w:szCs w:val="24"/>
                  </w:rPr>
                  <w:t>6</w:t>
                </w:r>
                <w:r w:rsidR="002E3262">
                  <w:rPr>
                    <w:b w:val="0"/>
                    <w:color w:val="808080"/>
                    <w:sz w:val="24"/>
                    <w:szCs w:val="24"/>
                  </w:rPr>
                  <w:t>1</w:t>
                </w:r>
              </w:p>
            </w:sdtContent>
          </w:sdt>
        </w:tc>
        <w:tc>
          <w:tcPr>
            <w:tcW w:w="8533" w:type="dxa"/>
            <w:vAlign w:val="center"/>
          </w:tcPr>
          <w:sdt>
            <w:sdtPr>
              <w:rPr>
                <w:color w:val="3E1C4E" w:themeColor="accent1"/>
                <w:sz w:val="24"/>
                <w:szCs w:val="24"/>
              </w:rPr>
              <w:id w:val="1876883053"/>
              <w:lock w:val="sdtContentLocked"/>
              <w:placeholder>
                <w:docPart w:val="DefaultPlaceholder_-1854013440"/>
              </w:placeholder>
            </w:sdtPr>
            <w:sdtEndPr/>
            <w:sdtContent>
              <w:p w14:paraId="04FAC0AA" w14:textId="27B3CDEB" w:rsidR="0080770A" w:rsidRPr="0080770A" w:rsidRDefault="00F83310"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F83310">
                  <w:rPr>
                    <w:color w:val="3E1C4E" w:themeColor="accent1"/>
                    <w:sz w:val="24"/>
                    <w:szCs w:val="24"/>
                  </w:rPr>
                  <w:t>Advocates work in a timely fashion and with regard to particular deadlines that are relevant to the person and the advocacy issue, including ensuring reports are with decision</w:t>
                </w:r>
                <w:r w:rsidR="000A39A9">
                  <w:rPr>
                    <w:color w:val="3E1C4E" w:themeColor="accent1"/>
                    <w:sz w:val="24"/>
                    <w:szCs w:val="24"/>
                  </w:rPr>
                  <w:t>-</w:t>
                </w:r>
                <w:r w:rsidRPr="00F83310">
                  <w:rPr>
                    <w:color w:val="3E1C4E" w:themeColor="accent1"/>
                    <w:sz w:val="24"/>
                    <w:szCs w:val="24"/>
                  </w:rPr>
                  <w:t>makers prior to Best Interest decisions being made</w:t>
                </w:r>
                <w:r w:rsidR="000A39A9">
                  <w:rPr>
                    <w:color w:val="3E1C4E" w:themeColor="accent1"/>
                    <w:sz w:val="24"/>
                    <w:szCs w:val="24"/>
                  </w:rPr>
                  <w:t>.</w:t>
                </w:r>
              </w:p>
            </w:sdtContent>
          </w:sdt>
        </w:tc>
      </w:tr>
      <w:tr w:rsidR="0080770A" w:rsidRPr="00295729" w14:paraId="2FB9A196"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6DAA0CCA" w14:textId="75C6423D" w:rsidR="0080770A" w:rsidRPr="00295729" w:rsidRDefault="00091A9A" w:rsidP="00F52DE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61</w:t>
            </w:r>
            <w:r w:rsidRPr="00091A9A">
              <w:rPr>
                <w:b w:val="0"/>
                <w:color w:val="333333"/>
                <w:sz w:val="24"/>
                <w:szCs w:val="24"/>
              </w:rPr>
              <w:t xml:space="preserve"> here)</w:t>
            </w:r>
          </w:p>
        </w:tc>
      </w:tr>
      <w:tr w:rsidR="0080770A" w:rsidRPr="0080770A" w14:paraId="6FF2FD91" w14:textId="77777777" w:rsidTr="00EB74B9">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p w14:paraId="7F78C93C" w14:textId="68AAAFCE" w:rsidR="0080770A" w:rsidRPr="0080770A" w:rsidRDefault="003E3F96" w:rsidP="00F52DEF">
            <w:pPr>
              <w:spacing w:after="200" w:line="288" w:lineRule="auto"/>
              <w:rPr>
                <w:b w:val="0"/>
                <w:color w:val="808080"/>
                <w:sz w:val="24"/>
                <w:szCs w:val="24"/>
              </w:rPr>
            </w:pPr>
            <w:r>
              <w:rPr>
                <w:b w:val="0"/>
                <w:color w:val="808080"/>
                <w:sz w:val="24"/>
                <w:szCs w:val="24"/>
              </w:rPr>
              <w:t>6</w:t>
            </w:r>
            <w:r w:rsidR="002E3262">
              <w:rPr>
                <w:b w:val="0"/>
                <w:color w:val="808080"/>
                <w:sz w:val="24"/>
                <w:szCs w:val="24"/>
              </w:rPr>
              <w:t>2</w:t>
            </w:r>
          </w:p>
        </w:tc>
        <w:tc>
          <w:tcPr>
            <w:tcW w:w="8533" w:type="dxa"/>
            <w:vAlign w:val="center"/>
          </w:tcPr>
          <w:sdt>
            <w:sdtPr>
              <w:rPr>
                <w:color w:val="3E1C4E" w:themeColor="accent1"/>
                <w:sz w:val="24"/>
                <w:szCs w:val="24"/>
              </w:rPr>
              <w:id w:val="-1662462152"/>
              <w:lock w:val="sdtContentLocked"/>
              <w:placeholder>
                <w:docPart w:val="DefaultPlaceholder_-1854013440"/>
              </w:placeholder>
            </w:sdtPr>
            <w:sdtEndPr/>
            <w:sdtContent>
              <w:p w14:paraId="57CD0984" w14:textId="393975A6" w:rsidR="0080770A" w:rsidRPr="0080770A" w:rsidRDefault="00F83310"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F83310">
                  <w:rPr>
                    <w:color w:val="3E1C4E" w:themeColor="accent1"/>
                    <w:sz w:val="24"/>
                    <w:szCs w:val="24"/>
                  </w:rPr>
                  <w:t>People using the advocacy service are involved meaningfully in the advocacy scheme’s management an</w:t>
                </w:r>
                <w:r w:rsidR="00995A76">
                  <w:rPr>
                    <w:color w:val="3E1C4E" w:themeColor="accent1"/>
                    <w:sz w:val="24"/>
                    <w:szCs w:val="24"/>
                  </w:rPr>
                  <w:t>d</w:t>
                </w:r>
                <w:r w:rsidRPr="00F83310">
                  <w:rPr>
                    <w:color w:val="3E1C4E" w:themeColor="accent1"/>
                    <w:sz w:val="24"/>
                    <w:szCs w:val="24"/>
                  </w:rPr>
                  <w:t xml:space="preserve"> culture.</w:t>
                </w:r>
                <w:r w:rsidR="004763E9">
                  <w:rPr>
                    <w:color w:val="3E1C4E" w:themeColor="accent1"/>
                    <w:sz w:val="24"/>
                    <w:szCs w:val="24"/>
                  </w:rPr>
                  <w:t xml:space="preserve"> For example, people are involved in </w:t>
                </w:r>
                <w:r w:rsidR="00F2511C">
                  <w:rPr>
                    <w:color w:val="3E1C4E" w:themeColor="accent1"/>
                    <w:sz w:val="24"/>
                    <w:szCs w:val="24"/>
                  </w:rPr>
                  <w:t xml:space="preserve">activities such as recruitment, training, </w:t>
                </w:r>
                <w:r w:rsidR="0047312B">
                  <w:rPr>
                    <w:color w:val="3E1C4E" w:themeColor="accent1"/>
                    <w:sz w:val="24"/>
                    <w:szCs w:val="24"/>
                  </w:rPr>
                  <w:t xml:space="preserve">publicity, </w:t>
                </w:r>
                <w:r w:rsidR="00F2511C">
                  <w:rPr>
                    <w:color w:val="3E1C4E" w:themeColor="accent1"/>
                    <w:sz w:val="24"/>
                    <w:szCs w:val="24"/>
                  </w:rPr>
                  <w:t xml:space="preserve">outreach and on the Board. </w:t>
                </w:r>
              </w:p>
            </w:sdtContent>
          </w:sdt>
        </w:tc>
      </w:tr>
      <w:tr w:rsidR="0080770A" w:rsidRPr="00295729" w14:paraId="2C02602C"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57F6A41A" w14:textId="46558A8D" w:rsidR="0080770A" w:rsidRPr="00295729" w:rsidRDefault="00091A9A" w:rsidP="00F52DE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62</w:t>
            </w:r>
            <w:r w:rsidRPr="00091A9A">
              <w:rPr>
                <w:b w:val="0"/>
                <w:color w:val="333333"/>
                <w:sz w:val="24"/>
                <w:szCs w:val="24"/>
              </w:rPr>
              <w:t xml:space="preserve"> here)</w:t>
            </w:r>
          </w:p>
        </w:tc>
      </w:tr>
    </w:tbl>
    <w:sdt>
      <w:sdtPr>
        <w:rPr>
          <w:b/>
          <w:color w:val="3E1C4E" w:themeColor="accent1"/>
          <w:sz w:val="24"/>
          <w:szCs w:val="24"/>
        </w:rPr>
        <w:id w:val="1005404278"/>
        <w:lock w:val="sdtContentLocked"/>
        <w:placeholder>
          <w:docPart w:val="DefaultPlaceholder_-1854013440"/>
        </w:placeholder>
      </w:sdtPr>
      <w:sdtEndPr>
        <w:rPr>
          <w:b w:val="0"/>
        </w:rPr>
      </w:sdtEndPr>
      <w:sdtContent>
        <w:p w14:paraId="42EAFB62" w14:textId="65418777" w:rsidR="0080770A" w:rsidRPr="00183125" w:rsidRDefault="003F172F" w:rsidP="0080770A">
          <w:pPr>
            <w:spacing w:after="0" w:line="240" w:lineRule="auto"/>
            <w:contextualSpacing/>
            <w:rPr>
              <w:b/>
              <w:color w:val="3E1C4E" w:themeColor="accent1"/>
              <w:sz w:val="24"/>
              <w:szCs w:val="24"/>
            </w:rPr>
          </w:pPr>
          <w:r>
            <w:rPr>
              <w:b/>
              <w:color w:val="3E1C4E" w:themeColor="accent1"/>
              <w:sz w:val="24"/>
              <w:szCs w:val="24"/>
            </w:rPr>
            <w:t>Assessor</w:t>
          </w:r>
          <w:r w:rsidR="0080770A" w:rsidRPr="00183125">
            <w:rPr>
              <w:b/>
              <w:color w:val="3E1C4E" w:themeColor="accent1"/>
              <w:sz w:val="24"/>
              <w:szCs w:val="24"/>
            </w:rPr>
            <w:t>’s comments</w:t>
          </w:r>
        </w:p>
        <w:p w14:paraId="4BBAC6FA" w14:textId="4A8B8386" w:rsidR="0080770A" w:rsidRPr="00183125" w:rsidRDefault="0080770A" w:rsidP="0080770A">
          <w:pPr>
            <w:spacing w:after="0" w:line="240" w:lineRule="auto"/>
            <w:contextualSpacing/>
            <w:rPr>
              <w:color w:val="3E1C4E" w:themeColor="accent1"/>
              <w:sz w:val="24"/>
              <w:szCs w:val="24"/>
            </w:rPr>
          </w:pPr>
          <w:r w:rsidRPr="00183125">
            <w:rPr>
              <w:color w:val="3E1C4E" w:themeColor="accent1"/>
              <w:sz w:val="24"/>
              <w:szCs w:val="24"/>
            </w:rPr>
            <w:t xml:space="preserve">(for use by QPM </w:t>
          </w:r>
          <w:r w:rsidR="003F172F">
            <w:rPr>
              <w:color w:val="3E1C4E" w:themeColor="accent1"/>
              <w:sz w:val="24"/>
              <w:szCs w:val="24"/>
            </w:rPr>
            <w:t>Assessor</w:t>
          </w:r>
          <w:r w:rsidRPr="00183125">
            <w:rPr>
              <w:color w:val="3E1C4E" w:themeColor="accent1"/>
              <w:sz w:val="24"/>
              <w:szCs w:val="24"/>
            </w:rPr>
            <w:t xml:space="preserve"> only)</w:t>
          </w:r>
        </w:p>
      </w:sdtContent>
    </w:sdt>
    <w:tbl>
      <w:tblPr>
        <w:tblStyle w:val="PlainTable4"/>
        <w:tblW w:w="9072" w:type="dxa"/>
        <w:shd w:val="clear" w:color="auto" w:fill="D9D9D9" w:themeFill="background1" w:themeFillShade="D9"/>
        <w:tblLook w:val="06A0" w:firstRow="1" w:lastRow="0" w:firstColumn="1" w:lastColumn="0" w:noHBand="1" w:noVBand="1"/>
      </w:tblPr>
      <w:tblGrid>
        <w:gridCol w:w="9072"/>
      </w:tblGrid>
      <w:tr w:rsidR="0080770A" w:rsidRPr="00295729" w14:paraId="01E2E526" w14:textId="77777777" w:rsidTr="00F52DEF">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072" w:type="dxa"/>
            <w:shd w:val="clear" w:color="auto" w:fill="D9D9D9" w:themeFill="background1" w:themeFillShade="D9"/>
          </w:tcPr>
          <w:p w14:paraId="08460964" w14:textId="349F228D" w:rsidR="0080770A" w:rsidRPr="00295729" w:rsidRDefault="0080770A" w:rsidP="00F52DEF">
            <w:pPr>
              <w:spacing w:after="200" w:line="288" w:lineRule="auto"/>
              <w:rPr>
                <w:b w:val="0"/>
                <w:color w:val="3E1C4E" w:themeColor="accent1"/>
                <w:sz w:val="24"/>
                <w:szCs w:val="24"/>
              </w:rPr>
            </w:pPr>
          </w:p>
        </w:tc>
      </w:tr>
    </w:tbl>
    <w:p w14:paraId="787D8F89" w14:textId="77777777" w:rsidR="00910226" w:rsidRDefault="00910226" w:rsidP="00910226">
      <w:pPr>
        <w:spacing w:after="0" w:line="240" w:lineRule="auto"/>
        <w:contextualSpacing/>
        <w:rPr>
          <w:color w:val="1B7F8D" w:themeColor="background2"/>
          <w:sz w:val="28"/>
          <w:szCs w:val="24"/>
        </w:rPr>
      </w:pPr>
      <w:r>
        <w:rPr>
          <w:color w:val="1B7F8D" w:themeColor="background2"/>
          <w:sz w:val="28"/>
          <w:szCs w:val="24"/>
        </w:rPr>
        <w:br w:type="page"/>
      </w:r>
    </w:p>
    <w:sdt>
      <w:sdtPr>
        <w:rPr>
          <w:color w:val="1B7F8D" w:themeColor="background2"/>
          <w:sz w:val="18"/>
          <w:szCs w:val="18"/>
        </w:rPr>
        <w:id w:val="833965011"/>
        <w:lock w:val="sdtContentLocked"/>
        <w:placeholder>
          <w:docPart w:val="DefaultPlaceholder_-1854013440"/>
        </w:placeholder>
      </w:sdtPr>
      <w:sdtEndPr>
        <w:rPr>
          <w:b/>
          <w:color w:val="3E1C4E" w:themeColor="accent1"/>
          <w:sz w:val="24"/>
          <w:szCs w:val="24"/>
        </w:rPr>
      </w:sdtEndPr>
      <w:sdtContent>
        <w:p w14:paraId="03F86579" w14:textId="3F00B2E0" w:rsidR="00910226" w:rsidRPr="007E5A65" w:rsidRDefault="00910226" w:rsidP="00910226">
          <w:pPr>
            <w:spacing w:after="0" w:line="288" w:lineRule="auto"/>
            <w:rPr>
              <w:color w:val="1B7F8D" w:themeColor="background2"/>
              <w:sz w:val="18"/>
              <w:szCs w:val="18"/>
            </w:rPr>
          </w:pPr>
          <w:r>
            <w:rPr>
              <w:noProof/>
              <w:color w:val="1B7F8D" w:themeColor="background2"/>
              <w:sz w:val="28"/>
              <w:szCs w:val="24"/>
            </w:rPr>
            <w:drawing>
              <wp:anchor distT="0" distB="0" distL="114300" distR="114300" simplePos="0" relativeHeight="251655168" behindDoc="1" locked="0" layoutInCell="1" allowOverlap="1" wp14:anchorId="0E552A18" wp14:editId="743C8B0B">
                <wp:simplePos x="0" y="0"/>
                <wp:positionH relativeFrom="margin">
                  <wp:align>left</wp:align>
                </wp:positionH>
                <wp:positionV relativeFrom="paragraph">
                  <wp:posOffset>0</wp:posOffset>
                </wp:positionV>
                <wp:extent cx="658495" cy="658495"/>
                <wp:effectExtent l="0" t="0" r="8255" b="8255"/>
                <wp:wrapTight wrapText="bothSides">
                  <wp:wrapPolygon edited="0">
                    <wp:start x="0" y="0"/>
                    <wp:lineTo x="0" y="21246"/>
                    <wp:lineTo x="21246" y="21246"/>
                    <wp:lineTo x="21246"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pm question Square turquoise-01.png"/>
                        <pic:cNvPicPr/>
                      </pic:nvPicPr>
                      <pic:blipFill>
                        <a:blip r:embed="rId1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658495" cy="658495"/>
                        </a:xfrm>
                        <a:prstGeom prst="rect">
                          <a:avLst/>
                        </a:prstGeom>
                      </pic:spPr>
                    </pic:pic>
                  </a:graphicData>
                </a:graphic>
                <wp14:sizeRelH relativeFrom="page">
                  <wp14:pctWidth>0</wp14:pctWidth>
                </wp14:sizeRelH>
                <wp14:sizeRelV relativeFrom="page">
                  <wp14:pctHeight>0</wp14:pctHeight>
                </wp14:sizeRelV>
              </wp:anchor>
            </w:drawing>
          </w:r>
        </w:p>
        <w:p w14:paraId="6B599052" w14:textId="77777777" w:rsidR="00910226" w:rsidRPr="00CD67F5" w:rsidRDefault="00F83310" w:rsidP="00CD67F5">
          <w:pPr>
            <w:pStyle w:val="Heading2"/>
            <w:rPr>
              <w:b/>
              <w:color w:val="3E1C4E" w:themeColor="accent1"/>
              <w:sz w:val="36"/>
              <w:szCs w:val="36"/>
            </w:rPr>
          </w:pPr>
          <w:bookmarkStart w:id="12" w:name="_Toc4405650"/>
          <w:r w:rsidRPr="00CD67F5">
            <w:rPr>
              <w:b/>
              <w:color w:val="3E1C4E" w:themeColor="accent1"/>
              <w:sz w:val="36"/>
              <w:szCs w:val="36"/>
            </w:rPr>
            <w:t>Equality</w:t>
          </w:r>
          <w:r w:rsidR="006C2E56">
            <w:rPr>
              <w:b/>
              <w:color w:val="3E1C4E" w:themeColor="accent1"/>
              <w:sz w:val="36"/>
              <w:szCs w:val="36"/>
            </w:rPr>
            <w:t>, diversity and accessibility</w:t>
          </w:r>
          <w:bookmarkEnd w:id="12"/>
        </w:p>
        <w:p w14:paraId="660290EC" w14:textId="77777777" w:rsidR="00910226" w:rsidRDefault="00910226" w:rsidP="00910226">
          <w:pPr>
            <w:spacing w:after="200" w:line="288" w:lineRule="auto"/>
            <w:rPr>
              <w:color w:val="1B7F8D" w:themeColor="background2"/>
              <w:sz w:val="28"/>
              <w:szCs w:val="24"/>
            </w:rPr>
          </w:pPr>
          <w:r>
            <w:rPr>
              <w:noProof/>
            </w:rPr>
            <w:drawing>
              <wp:anchor distT="0" distB="0" distL="114300" distR="114300" simplePos="0" relativeHeight="251656192" behindDoc="1" locked="0" layoutInCell="1" allowOverlap="1" wp14:anchorId="51AF2B44" wp14:editId="2625FE2F">
                <wp:simplePos x="0" y="0"/>
                <wp:positionH relativeFrom="margin">
                  <wp:posOffset>-19050</wp:posOffset>
                </wp:positionH>
                <wp:positionV relativeFrom="paragraph">
                  <wp:posOffset>319405</wp:posOffset>
                </wp:positionV>
                <wp:extent cx="257175" cy="257175"/>
                <wp:effectExtent l="0" t="0" r="9525" b="9525"/>
                <wp:wrapThrough wrapText="bothSides">
                  <wp:wrapPolygon edited="0">
                    <wp:start x="1600" y="0"/>
                    <wp:lineTo x="0" y="4800"/>
                    <wp:lineTo x="0" y="17600"/>
                    <wp:lineTo x="3200" y="20800"/>
                    <wp:lineTo x="19200" y="20800"/>
                    <wp:lineTo x="20800" y="17600"/>
                    <wp:lineTo x="20800" y="4800"/>
                    <wp:lineTo x="19200" y="0"/>
                    <wp:lineTo x="160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r="-993" b="-993"/>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90815" w14:textId="77777777" w:rsidR="00584FA6" w:rsidRPr="00584FA6" w:rsidRDefault="00584FA6" w:rsidP="00584FA6">
          <w:pPr>
            <w:autoSpaceDE w:val="0"/>
            <w:autoSpaceDN w:val="0"/>
            <w:adjustRightInd w:val="0"/>
            <w:spacing w:after="0" w:line="240" w:lineRule="auto"/>
            <w:rPr>
              <w:i/>
              <w:iCs/>
              <w:color w:val="1B7F8D" w:themeColor="background2"/>
              <w:sz w:val="24"/>
              <w:szCs w:val="26"/>
            </w:rPr>
          </w:pPr>
          <w:r w:rsidRPr="00584FA6">
            <w:rPr>
              <w:i/>
              <w:iCs/>
              <w:color w:val="1B7F8D" w:themeColor="background2"/>
              <w:sz w:val="24"/>
              <w:szCs w:val="26"/>
            </w:rPr>
            <w:t xml:space="preserve">The Advocacy Provider will have an up to date Equality and Diversity Policy that recognises the need to be pro-active in tackling all forms of inequality, discrimination and social exclusion so that all people are treated fairly. Advocates time will be allocated equitably. </w:t>
          </w:r>
        </w:p>
        <w:p w14:paraId="107D8450" w14:textId="77777777" w:rsidR="00584FA6" w:rsidRPr="00584FA6" w:rsidRDefault="00584FA6" w:rsidP="00584FA6">
          <w:pPr>
            <w:autoSpaceDE w:val="0"/>
            <w:autoSpaceDN w:val="0"/>
            <w:adjustRightInd w:val="0"/>
            <w:spacing w:after="0" w:line="240" w:lineRule="auto"/>
            <w:rPr>
              <w:i/>
              <w:iCs/>
              <w:color w:val="1B7F8D" w:themeColor="background2"/>
              <w:sz w:val="24"/>
              <w:szCs w:val="26"/>
            </w:rPr>
          </w:pPr>
        </w:p>
        <w:p w14:paraId="0670D6B4" w14:textId="1317BB6A" w:rsidR="00584FA6" w:rsidRPr="00584FA6" w:rsidRDefault="00584FA6" w:rsidP="00584FA6">
          <w:pPr>
            <w:autoSpaceDE w:val="0"/>
            <w:autoSpaceDN w:val="0"/>
            <w:adjustRightInd w:val="0"/>
            <w:spacing w:after="0" w:line="240" w:lineRule="auto"/>
            <w:rPr>
              <w:i/>
              <w:iCs/>
              <w:color w:val="1B7F8D" w:themeColor="background2"/>
              <w:sz w:val="24"/>
              <w:szCs w:val="26"/>
            </w:rPr>
          </w:pPr>
          <w:r w:rsidRPr="00584FA6">
            <w:rPr>
              <w:i/>
              <w:iCs/>
              <w:color w:val="1B7F8D" w:themeColor="background2"/>
              <w:sz w:val="24"/>
              <w:szCs w:val="26"/>
            </w:rPr>
            <w:t xml:space="preserve">Advocates make reasonable adjustments to ensure people have appropriate opportunity to engage, direct and benefit from the advocacy activity. </w:t>
          </w:r>
        </w:p>
        <w:p w14:paraId="371A49B8" w14:textId="77777777" w:rsidR="00584FA6" w:rsidRPr="00584FA6" w:rsidRDefault="00584FA6" w:rsidP="00584FA6">
          <w:pPr>
            <w:autoSpaceDE w:val="0"/>
            <w:autoSpaceDN w:val="0"/>
            <w:adjustRightInd w:val="0"/>
            <w:spacing w:after="0" w:line="240" w:lineRule="auto"/>
            <w:rPr>
              <w:i/>
              <w:iCs/>
              <w:color w:val="1B7F8D" w:themeColor="background2"/>
              <w:sz w:val="24"/>
              <w:szCs w:val="26"/>
            </w:rPr>
          </w:pPr>
        </w:p>
        <w:p w14:paraId="0E081188" w14:textId="27D65D5C" w:rsidR="00584FA6" w:rsidRDefault="00584FA6" w:rsidP="00584FA6">
          <w:pPr>
            <w:autoSpaceDE w:val="0"/>
            <w:autoSpaceDN w:val="0"/>
            <w:adjustRightInd w:val="0"/>
            <w:spacing w:after="0" w:line="240" w:lineRule="auto"/>
            <w:rPr>
              <w:i/>
              <w:iCs/>
              <w:color w:val="1B7F8D" w:themeColor="background2"/>
              <w:sz w:val="24"/>
              <w:szCs w:val="26"/>
            </w:rPr>
          </w:pPr>
          <w:r w:rsidRPr="00EB74B9">
            <w:rPr>
              <w:i/>
              <w:noProof/>
              <w:color w:val="1B7F8D" w:themeColor="background2"/>
              <w:sz w:val="24"/>
              <w:szCs w:val="26"/>
            </w:rPr>
            <w:drawing>
              <wp:anchor distT="0" distB="0" distL="114300" distR="114300" simplePos="0" relativeHeight="251662336" behindDoc="1" locked="0" layoutInCell="1" allowOverlap="1" wp14:anchorId="6B23EA0F" wp14:editId="0559A601">
                <wp:simplePos x="0" y="0"/>
                <wp:positionH relativeFrom="rightMargin">
                  <wp:posOffset>-1391920</wp:posOffset>
                </wp:positionH>
                <wp:positionV relativeFrom="paragraph">
                  <wp:posOffset>568960</wp:posOffset>
                </wp:positionV>
                <wp:extent cx="258445" cy="258445"/>
                <wp:effectExtent l="0" t="0" r="8255" b="825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u=https%3a%2f%2fopenclipart.org%2fimage%2f800px%2fsvg_to_png%2f202308%2fclosed_quotations.png&amp;ehk=G99Ru%2b%2f%2bTMhWsYkhZLpRxQ&amp;r=0&amp;pid=OfficeInsert"/>
                        <pic:cNvPicPr/>
                      </pic:nvPicPr>
                      <pic:blipFill>
                        <a:blip r:embed="rId21"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8445" cy="258445"/>
                        </a:xfrm>
                        <a:prstGeom prst="rect">
                          <a:avLst/>
                        </a:prstGeom>
                      </pic:spPr>
                    </pic:pic>
                  </a:graphicData>
                </a:graphic>
                <wp14:sizeRelH relativeFrom="page">
                  <wp14:pctWidth>0</wp14:pctWidth>
                </wp14:sizeRelH>
                <wp14:sizeRelV relativeFrom="page">
                  <wp14:pctHeight>0</wp14:pctHeight>
                </wp14:sizeRelV>
              </wp:anchor>
            </w:drawing>
          </w:r>
          <w:r w:rsidRPr="00584FA6">
            <w:rPr>
              <w:i/>
              <w:iCs/>
              <w:color w:val="1B7F8D" w:themeColor="background2"/>
              <w:sz w:val="24"/>
              <w:szCs w:val="26"/>
            </w:rPr>
            <w:t>Advocacy will be provided free of charge to eligible people. The Advocacy Provider will ensure that its premises (where appropriate), policies, procedures and publicity materials promote full access for the population that it serves. Advocates will provide information and use language that is easy to understand and accessible to the person.</w:t>
          </w:r>
        </w:p>
        <w:p w14:paraId="0C26252D" w14:textId="4058C04F" w:rsidR="00EB74B9" w:rsidRDefault="00EB74B9" w:rsidP="0080770A">
          <w:pPr>
            <w:spacing w:after="0" w:line="240" w:lineRule="auto"/>
            <w:contextualSpacing/>
            <w:rPr>
              <w:b/>
              <w:color w:val="3E1C4E" w:themeColor="accent1"/>
              <w:sz w:val="24"/>
              <w:szCs w:val="24"/>
            </w:rPr>
          </w:pPr>
        </w:p>
        <w:p w14:paraId="2E6CF5DB" w14:textId="1F23E479" w:rsidR="0080770A" w:rsidRPr="00183125" w:rsidRDefault="0080770A" w:rsidP="0080770A">
          <w:pPr>
            <w:spacing w:after="0" w:line="240" w:lineRule="auto"/>
            <w:contextualSpacing/>
            <w:rPr>
              <w:b/>
              <w:color w:val="3E1C4E" w:themeColor="accent1"/>
              <w:sz w:val="24"/>
              <w:szCs w:val="24"/>
            </w:rPr>
          </w:pPr>
          <w:r w:rsidRPr="00183125">
            <w:rPr>
              <w:b/>
              <w:color w:val="3E1C4E" w:themeColor="accent1"/>
              <w:sz w:val="24"/>
              <w:szCs w:val="24"/>
            </w:rPr>
            <w:t>Tick box responses</w:t>
          </w:r>
        </w:p>
      </w:sdtContent>
    </w:sdt>
    <w:tbl>
      <w:tblPr>
        <w:tblStyle w:val="ListTable1Light-Accent6"/>
        <w:tblW w:w="9072" w:type="dxa"/>
        <w:tblLook w:val="04A0" w:firstRow="1" w:lastRow="0" w:firstColumn="1" w:lastColumn="0" w:noHBand="0" w:noVBand="1"/>
      </w:tblPr>
      <w:tblGrid>
        <w:gridCol w:w="548"/>
        <w:gridCol w:w="7390"/>
        <w:gridCol w:w="1134"/>
      </w:tblGrid>
      <w:tr w:rsidR="0080770A" w:rsidRPr="00295729" w14:paraId="75F211D5" w14:textId="77777777" w:rsidTr="00F52DEF">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348130525"/>
              <w:lock w:val="sdtContentLocked"/>
              <w:placeholder>
                <w:docPart w:val="DefaultPlaceholder_-1854013440"/>
              </w:placeholder>
            </w:sdtPr>
            <w:sdtEndPr/>
            <w:sdtContent>
              <w:p w14:paraId="2520A97A" w14:textId="64944BCF" w:rsidR="0080770A" w:rsidRPr="002558FE" w:rsidRDefault="0080770A" w:rsidP="00F52DEF">
                <w:pPr>
                  <w:spacing w:line="288" w:lineRule="auto"/>
                  <w:rPr>
                    <w:color w:val="808080"/>
                    <w:sz w:val="24"/>
                    <w:szCs w:val="24"/>
                  </w:rPr>
                </w:pPr>
                <w:r w:rsidRPr="002558FE">
                  <w:rPr>
                    <w:color w:val="808080"/>
                    <w:sz w:val="24"/>
                    <w:szCs w:val="24"/>
                  </w:rPr>
                  <w:t>Ref</w:t>
                </w:r>
              </w:p>
            </w:sdtContent>
          </w:sdt>
        </w:tc>
        <w:tc>
          <w:tcPr>
            <w:tcW w:w="7390" w:type="dxa"/>
            <w:vAlign w:val="center"/>
          </w:tcPr>
          <w:sdt>
            <w:sdtPr>
              <w:rPr>
                <w:color w:val="6D245D" w:themeColor="accent3"/>
                <w:sz w:val="24"/>
                <w:szCs w:val="24"/>
              </w:rPr>
              <w:id w:val="478732014"/>
              <w:lock w:val="sdtContentLocked"/>
              <w:placeholder>
                <w:docPart w:val="DefaultPlaceholder_-1854013440"/>
              </w:placeholder>
            </w:sdtPr>
            <w:sdtEndPr/>
            <w:sdtContent>
              <w:p w14:paraId="71127BC4" w14:textId="72BB15E8" w:rsidR="0080770A" w:rsidRPr="00183125" w:rsidRDefault="0080770A" w:rsidP="00F52DEF">
                <w:pPr>
                  <w:spacing w:line="288" w:lineRule="auto"/>
                  <w:cnfStyle w:val="100000000000" w:firstRow="1" w:lastRow="0" w:firstColumn="0" w:lastColumn="0" w:oddVBand="0" w:evenVBand="0" w:oddHBand="0" w:evenHBand="0" w:firstRowFirstColumn="0" w:firstRowLastColumn="0" w:lastRowFirstColumn="0" w:lastRowLastColumn="0"/>
                  <w:rPr>
                    <w:color w:val="6D245D" w:themeColor="accent3"/>
                    <w:sz w:val="24"/>
                    <w:szCs w:val="24"/>
                  </w:rPr>
                </w:pPr>
                <w:r w:rsidRPr="00183125">
                  <w:rPr>
                    <w:color w:val="6D245D" w:themeColor="accent3"/>
                    <w:sz w:val="24"/>
                    <w:szCs w:val="24"/>
                  </w:rPr>
                  <w:t>Requirement</w:t>
                </w:r>
              </w:p>
            </w:sdtContent>
          </w:sdt>
        </w:tc>
        <w:tc>
          <w:tcPr>
            <w:tcW w:w="1134" w:type="dxa"/>
            <w:vAlign w:val="center"/>
          </w:tcPr>
          <w:sdt>
            <w:sdtPr>
              <w:rPr>
                <w:color w:val="6D245D" w:themeColor="accent3"/>
                <w:sz w:val="24"/>
                <w:szCs w:val="24"/>
              </w:rPr>
              <w:id w:val="1149327078"/>
              <w:lock w:val="sdtContentLocked"/>
              <w:placeholder>
                <w:docPart w:val="DefaultPlaceholder_-1854013440"/>
              </w:placeholder>
            </w:sdtPr>
            <w:sdtEndPr/>
            <w:sdtContent>
              <w:p w14:paraId="6D231539" w14:textId="27E73FFD" w:rsidR="0080770A" w:rsidRPr="00183125" w:rsidRDefault="0080770A" w:rsidP="00F52DEF">
                <w:pPr>
                  <w:cnfStyle w:val="100000000000" w:firstRow="1" w:lastRow="0" w:firstColumn="0" w:lastColumn="0" w:oddVBand="0" w:evenVBand="0" w:oddHBand="0" w:evenHBand="0" w:firstRowFirstColumn="0" w:firstRowLastColumn="0" w:lastRowFirstColumn="0" w:lastRowLastColumn="0"/>
                  <w:rPr>
                    <w:color w:val="6D245D" w:themeColor="accent3"/>
                    <w:sz w:val="24"/>
                    <w:szCs w:val="24"/>
                  </w:rPr>
                </w:pPr>
                <w:r w:rsidRPr="00183125">
                  <w:rPr>
                    <w:color w:val="6D245D" w:themeColor="accent3"/>
                    <w:sz w:val="24"/>
                    <w:szCs w:val="24"/>
                  </w:rPr>
                  <w:t>Tick if met</w:t>
                </w:r>
              </w:p>
            </w:sdtContent>
          </w:sdt>
        </w:tc>
      </w:tr>
      <w:tr w:rsidR="007A6002" w:rsidRPr="00295729" w14:paraId="1342DC9B"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383999538"/>
              <w:lock w:val="sdtContentLocked"/>
              <w:placeholder>
                <w:docPart w:val="DefaultPlaceholder_-1854013440"/>
              </w:placeholder>
            </w:sdtPr>
            <w:sdtEndPr/>
            <w:sdtContent>
              <w:p w14:paraId="62A30865" w14:textId="25BE2A85" w:rsidR="007A6002" w:rsidRPr="002558FE" w:rsidRDefault="003E3F96" w:rsidP="007A6002">
                <w:pPr>
                  <w:spacing w:after="200" w:line="288" w:lineRule="auto"/>
                  <w:rPr>
                    <w:b w:val="0"/>
                    <w:color w:val="808080"/>
                    <w:sz w:val="24"/>
                    <w:szCs w:val="24"/>
                  </w:rPr>
                </w:pPr>
                <w:r>
                  <w:rPr>
                    <w:b w:val="0"/>
                    <w:color w:val="808080"/>
                    <w:sz w:val="24"/>
                    <w:szCs w:val="24"/>
                  </w:rPr>
                  <w:t>6</w:t>
                </w:r>
                <w:r w:rsidR="002E3262">
                  <w:rPr>
                    <w:b w:val="0"/>
                    <w:color w:val="808080"/>
                    <w:sz w:val="24"/>
                    <w:szCs w:val="24"/>
                  </w:rPr>
                  <w:t>3</w:t>
                </w:r>
              </w:p>
            </w:sdtContent>
          </w:sdt>
        </w:tc>
        <w:tc>
          <w:tcPr>
            <w:tcW w:w="7390" w:type="dxa"/>
          </w:tcPr>
          <w:sdt>
            <w:sdtPr>
              <w:rPr>
                <w:rFonts w:eastAsia="Times New Roman" w:cstheme="minorHAnsi"/>
                <w:color w:val="3E1C4E"/>
                <w:sz w:val="24"/>
                <w:lang w:eastAsia="en-GB"/>
              </w:rPr>
              <w:id w:val="871269105"/>
              <w:lock w:val="sdtContentLocked"/>
              <w:placeholder>
                <w:docPart w:val="DefaultPlaceholder_-1854013440"/>
              </w:placeholder>
            </w:sdtPr>
            <w:sdtEndPr/>
            <w:sdtContent>
              <w:p w14:paraId="2385F9D0" w14:textId="3C3A0C51" w:rsidR="007A6002" w:rsidRPr="007A6002" w:rsidRDefault="007A6002" w:rsidP="007A6002">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7A6002">
                  <w:rPr>
                    <w:rFonts w:eastAsia="Times New Roman" w:cstheme="minorHAnsi"/>
                    <w:color w:val="3E1C4E"/>
                    <w:sz w:val="24"/>
                    <w:lang w:eastAsia="en-GB"/>
                  </w:rPr>
                  <w:t>Procedures are in place to ensure that issues or complaints regarding equality and diversity are resolved effectively and in a timely fashion.</w:t>
                </w:r>
              </w:p>
            </w:sdtContent>
          </w:sdt>
        </w:tc>
        <w:tc>
          <w:tcPr>
            <w:tcW w:w="1134" w:type="dxa"/>
            <w:vAlign w:val="center"/>
          </w:tcPr>
          <w:sdt>
            <w:sdtPr>
              <w:rPr>
                <w:rFonts w:ascii="MS Gothic" w:eastAsia="MS Gothic" w:hAnsi="MS Gothic" w:hint="eastAsia"/>
                <w:lang w:val="en-US"/>
              </w:rPr>
              <w:id w:val="-118920247"/>
              <w14:checkbox>
                <w14:checked w14:val="0"/>
                <w14:checkedState w14:val="2612" w14:font="MS Gothic"/>
                <w14:uncheckedState w14:val="2610" w14:font="MS Gothic"/>
              </w14:checkbox>
            </w:sdtPr>
            <w:sdtEndPr/>
            <w:sdtContent>
              <w:p w14:paraId="3DD2221D" w14:textId="554F7E17" w:rsidR="007F00DD" w:rsidRDefault="00D2514D"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65CD6259" w14:textId="77777777" w:rsidR="007A6002" w:rsidRPr="00295729" w:rsidRDefault="007A6002" w:rsidP="007A6002">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7A6002" w:rsidRPr="00295729" w14:paraId="1342058C"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774435550"/>
              <w:lock w:val="sdtContentLocked"/>
              <w:placeholder>
                <w:docPart w:val="DefaultPlaceholder_-1854013440"/>
              </w:placeholder>
            </w:sdtPr>
            <w:sdtEndPr/>
            <w:sdtContent>
              <w:p w14:paraId="0715EBD9" w14:textId="1D3928E1" w:rsidR="007A6002" w:rsidRDefault="003E3F96" w:rsidP="007A6002">
                <w:pPr>
                  <w:spacing w:after="200" w:line="288" w:lineRule="auto"/>
                  <w:rPr>
                    <w:b w:val="0"/>
                    <w:color w:val="808080"/>
                    <w:sz w:val="24"/>
                    <w:szCs w:val="24"/>
                  </w:rPr>
                </w:pPr>
                <w:r>
                  <w:rPr>
                    <w:b w:val="0"/>
                    <w:color w:val="808080"/>
                    <w:sz w:val="24"/>
                    <w:szCs w:val="24"/>
                  </w:rPr>
                  <w:t>6</w:t>
                </w:r>
                <w:r w:rsidR="002E3262">
                  <w:rPr>
                    <w:b w:val="0"/>
                    <w:color w:val="808080"/>
                    <w:sz w:val="24"/>
                    <w:szCs w:val="24"/>
                  </w:rPr>
                  <w:t>4</w:t>
                </w:r>
              </w:p>
            </w:sdtContent>
          </w:sdt>
        </w:tc>
        <w:tc>
          <w:tcPr>
            <w:tcW w:w="7390" w:type="dxa"/>
          </w:tcPr>
          <w:sdt>
            <w:sdtPr>
              <w:rPr>
                <w:rFonts w:eastAsia="Times New Roman" w:cstheme="minorHAnsi"/>
                <w:color w:val="3E1C4E"/>
                <w:sz w:val="24"/>
                <w:lang w:eastAsia="en-GB"/>
              </w:rPr>
              <w:id w:val="-2110963001"/>
              <w:lock w:val="sdtContentLocked"/>
              <w:placeholder>
                <w:docPart w:val="DefaultPlaceholder_-1854013440"/>
              </w:placeholder>
            </w:sdtPr>
            <w:sdtEndPr/>
            <w:sdtContent>
              <w:p w14:paraId="6F058685" w14:textId="1AE43D77" w:rsidR="007A6002" w:rsidRPr="007A6002" w:rsidRDefault="007A6002" w:rsidP="007A6002">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7A6002">
                  <w:rPr>
                    <w:rFonts w:eastAsia="Times New Roman" w:cstheme="minorHAnsi"/>
                    <w:color w:val="3E1C4E"/>
                    <w:sz w:val="24"/>
                    <w:lang w:eastAsia="en-GB"/>
                  </w:rPr>
                  <w:t>The scheme is situated in accessible premises or can use accessible meeting spaces</w:t>
                </w:r>
                <w:r w:rsidR="00D74E36">
                  <w:rPr>
                    <w:rFonts w:eastAsia="Times New Roman" w:cstheme="minorHAnsi"/>
                    <w:color w:val="3E1C4E"/>
                    <w:sz w:val="24"/>
                    <w:lang w:eastAsia="en-GB"/>
                  </w:rPr>
                  <w:t xml:space="preserve"> and creates a welcoming environment for all.</w:t>
                </w:r>
              </w:p>
            </w:sdtContent>
          </w:sdt>
        </w:tc>
        <w:tc>
          <w:tcPr>
            <w:tcW w:w="1134" w:type="dxa"/>
            <w:vAlign w:val="center"/>
          </w:tcPr>
          <w:sdt>
            <w:sdtPr>
              <w:rPr>
                <w:rFonts w:ascii="MS Gothic" w:eastAsia="MS Gothic" w:hAnsi="MS Gothic" w:hint="eastAsia"/>
                <w:lang w:val="en-US"/>
              </w:rPr>
              <w:id w:val="-1581051933"/>
              <w14:checkbox>
                <w14:checked w14:val="0"/>
                <w14:checkedState w14:val="2612" w14:font="MS Gothic"/>
                <w14:uncheckedState w14:val="2610" w14:font="MS Gothic"/>
              </w14:checkbox>
            </w:sdtPr>
            <w:sdtEndPr/>
            <w:sdtContent>
              <w:p w14:paraId="1B8269E5" w14:textId="1BA53373" w:rsidR="007F00DD" w:rsidRDefault="00D2514D"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4206A057" w14:textId="77777777" w:rsidR="007A6002" w:rsidRPr="00295729" w:rsidRDefault="007A6002" w:rsidP="007A6002">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7A6002" w:rsidRPr="00295729" w14:paraId="79738B19"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695412512"/>
              <w:lock w:val="sdtContentLocked"/>
              <w:placeholder>
                <w:docPart w:val="DefaultPlaceholder_-1854013440"/>
              </w:placeholder>
            </w:sdtPr>
            <w:sdtEndPr/>
            <w:sdtContent>
              <w:p w14:paraId="66DB7A76" w14:textId="68C6ED34" w:rsidR="007A6002" w:rsidRDefault="003E3F96" w:rsidP="007A6002">
                <w:pPr>
                  <w:spacing w:after="200" w:line="288" w:lineRule="auto"/>
                  <w:rPr>
                    <w:b w:val="0"/>
                    <w:color w:val="808080"/>
                    <w:sz w:val="24"/>
                    <w:szCs w:val="24"/>
                  </w:rPr>
                </w:pPr>
                <w:r>
                  <w:rPr>
                    <w:b w:val="0"/>
                    <w:color w:val="808080"/>
                    <w:sz w:val="24"/>
                    <w:szCs w:val="24"/>
                  </w:rPr>
                  <w:t>6</w:t>
                </w:r>
                <w:r w:rsidR="002E3262">
                  <w:rPr>
                    <w:b w:val="0"/>
                    <w:color w:val="808080"/>
                    <w:sz w:val="24"/>
                    <w:szCs w:val="24"/>
                  </w:rPr>
                  <w:t>5</w:t>
                </w:r>
              </w:p>
            </w:sdtContent>
          </w:sdt>
        </w:tc>
        <w:tc>
          <w:tcPr>
            <w:tcW w:w="7390" w:type="dxa"/>
          </w:tcPr>
          <w:sdt>
            <w:sdtPr>
              <w:rPr>
                <w:rFonts w:eastAsia="Times New Roman" w:cstheme="minorHAnsi"/>
                <w:color w:val="3E1C4E"/>
                <w:sz w:val="24"/>
                <w:lang w:eastAsia="en-GB"/>
              </w:rPr>
              <w:id w:val="2080700053"/>
              <w:lock w:val="sdtContentLocked"/>
              <w:placeholder>
                <w:docPart w:val="DefaultPlaceholder_-1854013440"/>
              </w:placeholder>
            </w:sdtPr>
            <w:sdtEndPr/>
            <w:sdtContent>
              <w:p w14:paraId="0CF60053" w14:textId="7DF513B7" w:rsidR="007A6002" w:rsidRPr="007A6002" w:rsidRDefault="007A6002" w:rsidP="007A6002">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7A6002">
                  <w:rPr>
                    <w:rFonts w:eastAsia="Times New Roman" w:cstheme="minorHAnsi"/>
                    <w:color w:val="3E1C4E"/>
                    <w:sz w:val="24"/>
                    <w:lang w:eastAsia="en-GB"/>
                  </w:rPr>
                  <w:t>The scheme operates at hours that are accessible to the people who want to use or refer to the service.</w:t>
                </w:r>
                <w:r w:rsidR="008F1CD8">
                  <w:rPr>
                    <w:rFonts w:eastAsia="Times New Roman" w:cstheme="minorHAnsi"/>
                    <w:color w:val="3E1C4E"/>
                    <w:sz w:val="24"/>
                    <w:lang w:eastAsia="en-GB"/>
                  </w:rPr>
                  <w:t xml:space="preserve"> </w:t>
                </w:r>
              </w:p>
            </w:sdtContent>
          </w:sdt>
        </w:tc>
        <w:tc>
          <w:tcPr>
            <w:tcW w:w="1134" w:type="dxa"/>
            <w:vAlign w:val="center"/>
          </w:tcPr>
          <w:sdt>
            <w:sdtPr>
              <w:rPr>
                <w:rFonts w:ascii="MS Gothic" w:eastAsia="MS Gothic" w:hAnsi="MS Gothic" w:hint="eastAsia"/>
                <w:lang w:val="en-US"/>
              </w:rPr>
              <w:id w:val="848837244"/>
              <w14:checkbox>
                <w14:checked w14:val="0"/>
                <w14:checkedState w14:val="2612" w14:font="MS Gothic"/>
                <w14:uncheckedState w14:val="2610" w14:font="MS Gothic"/>
              </w14:checkbox>
            </w:sdtPr>
            <w:sdtEndPr/>
            <w:sdtContent>
              <w:p w14:paraId="062A147B" w14:textId="62690D88" w:rsidR="007F00DD" w:rsidRDefault="00D2514D"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54772281" w14:textId="77777777" w:rsidR="007A6002" w:rsidRPr="00295729" w:rsidRDefault="007A6002" w:rsidP="007A6002">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7A6002" w:rsidRPr="00295729" w14:paraId="44CF153D"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494916849"/>
              <w:lock w:val="sdtContentLocked"/>
              <w:placeholder>
                <w:docPart w:val="DefaultPlaceholder_-1854013440"/>
              </w:placeholder>
            </w:sdtPr>
            <w:sdtEndPr/>
            <w:sdtContent>
              <w:p w14:paraId="60AC2EEC" w14:textId="0652AB98" w:rsidR="007A6002" w:rsidRDefault="003E3F96" w:rsidP="007A6002">
                <w:pPr>
                  <w:spacing w:after="200" w:line="288" w:lineRule="auto"/>
                  <w:rPr>
                    <w:b w:val="0"/>
                    <w:color w:val="808080"/>
                    <w:sz w:val="24"/>
                    <w:szCs w:val="24"/>
                  </w:rPr>
                </w:pPr>
                <w:r>
                  <w:rPr>
                    <w:b w:val="0"/>
                    <w:color w:val="808080"/>
                    <w:sz w:val="24"/>
                    <w:szCs w:val="24"/>
                  </w:rPr>
                  <w:t>6</w:t>
                </w:r>
                <w:r w:rsidR="002E3262">
                  <w:rPr>
                    <w:b w:val="0"/>
                    <w:color w:val="808080"/>
                    <w:sz w:val="24"/>
                    <w:szCs w:val="24"/>
                  </w:rPr>
                  <w:t>6</w:t>
                </w:r>
              </w:p>
            </w:sdtContent>
          </w:sdt>
        </w:tc>
        <w:tc>
          <w:tcPr>
            <w:tcW w:w="7390" w:type="dxa"/>
          </w:tcPr>
          <w:sdt>
            <w:sdtPr>
              <w:rPr>
                <w:rFonts w:eastAsia="Times New Roman" w:cstheme="minorHAnsi"/>
                <w:color w:val="3E1C4E"/>
                <w:sz w:val="24"/>
                <w:lang w:eastAsia="en-GB"/>
              </w:rPr>
              <w:id w:val="920846493"/>
              <w:lock w:val="sdtContentLocked"/>
              <w:placeholder>
                <w:docPart w:val="DefaultPlaceholder_-1854013440"/>
              </w:placeholder>
            </w:sdtPr>
            <w:sdtEndPr/>
            <w:sdtContent>
              <w:p w14:paraId="489102DA" w14:textId="0C32FF1F" w:rsidR="007A6002" w:rsidRPr="007A6002" w:rsidRDefault="007A6002" w:rsidP="007A6002">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7A6002">
                  <w:rPr>
                    <w:rFonts w:eastAsia="Times New Roman" w:cstheme="minorHAnsi"/>
                    <w:color w:val="3E1C4E"/>
                    <w:sz w:val="24"/>
                    <w:lang w:eastAsia="en-GB"/>
                  </w:rPr>
                  <w:t>There is a contingency plan to ensure service provision during periods of staff illness or holiday.</w:t>
                </w:r>
                <w:r w:rsidR="008F1CD8">
                  <w:rPr>
                    <w:rFonts w:eastAsia="Times New Roman" w:cstheme="minorHAnsi"/>
                    <w:color w:val="3E1C4E"/>
                    <w:sz w:val="24"/>
                    <w:lang w:eastAsia="en-GB"/>
                  </w:rPr>
                  <w:t xml:space="preserve"> </w:t>
                </w:r>
              </w:p>
            </w:sdtContent>
          </w:sdt>
        </w:tc>
        <w:tc>
          <w:tcPr>
            <w:tcW w:w="1134" w:type="dxa"/>
            <w:vAlign w:val="center"/>
          </w:tcPr>
          <w:sdt>
            <w:sdtPr>
              <w:rPr>
                <w:rFonts w:ascii="MS Gothic" w:eastAsia="MS Gothic" w:hAnsi="MS Gothic" w:hint="eastAsia"/>
                <w:lang w:val="en-US"/>
              </w:rPr>
              <w:id w:val="-1694992473"/>
              <w14:checkbox>
                <w14:checked w14:val="0"/>
                <w14:checkedState w14:val="2612" w14:font="MS Gothic"/>
                <w14:uncheckedState w14:val="2610" w14:font="MS Gothic"/>
              </w14:checkbox>
            </w:sdtPr>
            <w:sdtEndPr/>
            <w:sdtContent>
              <w:p w14:paraId="24CCC35A" w14:textId="2C9FECAB" w:rsidR="007F00DD" w:rsidRDefault="00D2514D"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7E274D58" w14:textId="77777777" w:rsidR="007A6002" w:rsidRPr="00295729" w:rsidRDefault="007A6002" w:rsidP="007A6002">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7A6002" w:rsidRPr="00295729" w14:paraId="22B227AC"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149906383"/>
              <w:lock w:val="sdtContentLocked"/>
              <w:placeholder>
                <w:docPart w:val="DefaultPlaceholder_-1854013440"/>
              </w:placeholder>
            </w:sdtPr>
            <w:sdtEndPr/>
            <w:sdtContent>
              <w:p w14:paraId="576EB121" w14:textId="7833290E" w:rsidR="007A6002" w:rsidRDefault="003E3F96" w:rsidP="007A6002">
                <w:pPr>
                  <w:spacing w:after="200" w:line="288" w:lineRule="auto"/>
                  <w:rPr>
                    <w:b w:val="0"/>
                    <w:color w:val="808080"/>
                    <w:sz w:val="24"/>
                    <w:szCs w:val="24"/>
                  </w:rPr>
                </w:pPr>
                <w:r>
                  <w:rPr>
                    <w:b w:val="0"/>
                    <w:color w:val="808080"/>
                    <w:sz w:val="24"/>
                    <w:szCs w:val="24"/>
                  </w:rPr>
                  <w:t>6</w:t>
                </w:r>
                <w:r w:rsidR="002E3262">
                  <w:rPr>
                    <w:b w:val="0"/>
                    <w:color w:val="808080"/>
                    <w:sz w:val="24"/>
                    <w:szCs w:val="24"/>
                  </w:rPr>
                  <w:t>7</w:t>
                </w:r>
              </w:p>
            </w:sdtContent>
          </w:sdt>
        </w:tc>
        <w:tc>
          <w:tcPr>
            <w:tcW w:w="7390" w:type="dxa"/>
          </w:tcPr>
          <w:sdt>
            <w:sdtPr>
              <w:rPr>
                <w:rFonts w:eastAsia="Times New Roman" w:cstheme="minorHAnsi"/>
                <w:color w:val="3E1C4E"/>
                <w:sz w:val="24"/>
                <w:lang w:eastAsia="en-GB"/>
              </w:rPr>
              <w:id w:val="-1588228725"/>
              <w:lock w:val="sdtContentLocked"/>
              <w:placeholder>
                <w:docPart w:val="DefaultPlaceholder_-1854013440"/>
              </w:placeholder>
            </w:sdtPr>
            <w:sdtEndPr/>
            <w:sdtContent>
              <w:p w14:paraId="4C8E3560" w14:textId="0610E196" w:rsidR="007A6002" w:rsidRPr="007A6002" w:rsidRDefault="007A6002" w:rsidP="007A6002">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7A6002">
                  <w:rPr>
                    <w:rFonts w:eastAsia="Times New Roman" w:cstheme="minorHAnsi"/>
                    <w:color w:val="3E1C4E"/>
                    <w:sz w:val="24"/>
                    <w:lang w:eastAsia="en-GB"/>
                  </w:rPr>
                  <w:t>The advocacy scheme does not charge people for their services where they are funded directly to provide this service.</w:t>
                </w:r>
              </w:p>
            </w:sdtContent>
          </w:sdt>
        </w:tc>
        <w:tc>
          <w:tcPr>
            <w:tcW w:w="1134" w:type="dxa"/>
            <w:vAlign w:val="center"/>
          </w:tcPr>
          <w:sdt>
            <w:sdtPr>
              <w:rPr>
                <w:rFonts w:ascii="MS Gothic" w:eastAsia="MS Gothic" w:hAnsi="MS Gothic" w:hint="eastAsia"/>
                <w:lang w:val="en-US"/>
              </w:rPr>
              <w:id w:val="459460829"/>
              <w14:checkbox>
                <w14:checked w14:val="0"/>
                <w14:checkedState w14:val="2612" w14:font="MS Gothic"/>
                <w14:uncheckedState w14:val="2610" w14:font="MS Gothic"/>
              </w14:checkbox>
            </w:sdtPr>
            <w:sdtEndPr/>
            <w:sdtContent>
              <w:p w14:paraId="451EC942" w14:textId="61548345" w:rsidR="007F00DD" w:rsidRDefault="00D2514D"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06A27D6B" w14:textId="77777777" w:rsidR="007A6002" w:rsidRPr="00295729" w:rsidRDefault="007A6002" w:rsidP="007A6002">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873647" w:rsidRPr="00295729" w14:paraId="1DE5AFCD"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45444676"/>
              <w:lock w:val="sdtContentLocked"/>
              <w:placeholder>
                <w:docPart w:val="DefaultPlaceholder_-1854013440"/>
              </w:placeholder>
            </w:sdtPr>
            <w:sdtEndPr/>
            <w:sdtContent>
              <w:p w14:paraId="27A8B4FF" w14:textId="4D66CBF0" w:rsidR="00873647" w:rsidRDefault="003E3F96" w:rsidP="007A6002">
                <w:pPr>
                  <w:spacing w:after="200" w:line="288" w:lineRule="auto"/>
                  <w:rPr>
                    <w:b w:val="0"/>
                    <w:color w:val="808080"/>
                    <w:sz w:val="24"/>
                    <w:szCs w:val="24"/>
                  </w:rPr>
                </w:pPr>
                <w:r>
                  <w:rPr>
                    <w:b w:val="0"/>
                    <w:color w:val="808080"/>
                    <w:sz w:val="24"/>
                    <w:szCs w:val="24"/>
                  </w:rPr>
                  <w:t>6</w:t>
                </w:r>
                <w:r w:rsidR="002E3262">
                  <w:rPr>
                    <w:b w:val="0"/>
                    <w:color w:val="808080"/>
                    <w:sz w:val="24"/>
                    <w:szCs w:val="24"/>
                  </w:rPr>
                  <w:t>8</w:t>
                </w:r>
              </w:p>
            </w:sdtContent>
          </w:sdt>
        </w:tc>
        <w:tc>
          <w:tcPr>
            <w:tcW w:w="7390" w:type="dxa"/>
          </w:tcPr>
          <w:sdt>
            <w:sdtPr>
              <w:rPr>
                <w:rFonts w:eastAsia="Times New Roman" w:cstheme="minorHAnsi"/>
                <w:color w:val="3E1C4E"/>
                <w:sz w:val="24"/>
                <w:lang w:eastAsia="en-GB"/>
              </w:rPr>
              <w:id w:val="-335536775"/>
              <w:lock w:val="sdtContentLocked"/>
              <w:placeholder>
                <w:docPart w:val="DefaultPlaceholder_-1854013440"/>
              </w:placeholder>
            </w:sdtPr>
            <w:sdtEndPr/>
            <w:sdtContent>
              <w:p w14:paraId="0E34675E" w14:textId="5EAEE127" w:rsidR="00873647" w:rsidRPr="007A6002" w:rsidRDefault="00873647" w:rsidP="007A6002">
                <w:pPr>
                  <w:spacing w:after="200" w:line="288"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3E1C4E"/>
                    <w:sz w:val="24"/>
                    <w:lang w:eastAsia="en-GB"/>
                  </w:rPr>
                </w:pPr>
                <w:r w:rsidRPr="00873647">
                  <w:rPr>
                    <w:rFonts w:eastAsia="Times New Roman" w:cstheme="minorHAnsi"/>
                    <w:color w:val="3E1C4E"/>
                    <w:sz w:val="24"/>
                    <w:lang w:eastAsia="en-GB"/>
                  </w:rPr>
                  <w:t>Equality and Diversity training is provided to all advocates.  Understanding and outcomes are monitored in supervision and appraisals.</w:t>
                </w:r>
              </w:p>
            </w:sdtContent>
          </w:sdt>
        </w:tc>
        <w:tc>
          <w:tcPr>
            <w:tcW w:w="1134" w:type="dxa"/>
            <w:vAlign w:val="center"/>
          </w:tcPr>
          <w:sdt>
            <w:sdtPr>
              <w:rPr>
                <w:rFonts w:ascii="MS Gothic" w:eastAsia="MS Gothic" w:hAnsi="MS Gothic" w:hint="eastAsia"/>
                <w:lang w:val="en-US"/>
              </w:rPr>
              <w:id w:val="-232165982"/>
              <w14:checkbox>
                <w14:checked w14:val="0"/>
                <w14:checkedState w14:val="2612" w14:font="MS Gothic"/>
                <w14:uncheckedState w14:val="2610" w14:font="MS Gothic"/>
              </w14:checkbox>
            </w:sdtPr>
            <w:sdtEndPr/>
            <w:sdtContent>
              <w:p w14:paraId="0204B100" w14:textId="4FCF7489" w:rsidR="007F00DD" w:rsidRDefault="00D2514D"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0B6E34A1" w14:textId="77777777" w:rsidR="00873647" w:rsidRPr="00295729" w:rsidRDefault="00873647" w:rsidP="007A6002">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7A6002" w:rsidRPr="00295729" w14:paraId="45C82D21"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230680885"/>
              <w:lock w:val="sdtContentLocked"/>
              <w:placeholder>
                <w:docPart w:val="DefaultPlaceholder_-1854013440"/>
              </w:placeholder>
            </w:sdtPr>
            <w:sdtEndPr/>
            <w:sdtContent>
              <w:p w14:paraId="0F95FE81" w14:textId="5DB3F1E2" w:rsidR="007A6002" w:rsidRDefault="003E3F96" w:rsidP="007A6002">
                <w:pPr>
                  <w:spacing w:after="200" w:line="288" w:lineRule="auto"/>
                  <w:rPr>
                    <w:b w:val="0"/>
                    <w:color w:val="808080"/>
                    <w:sz w:val="24"/>
                    <w:szCs w:val="24"/>
                  </w:rPr>
                </w:pPr>
                <w:r>
                  <w:rPr>
                    <w:b w:val="0"/>
                    <w:color w:val="808080"/>
                    <w:sz w:val="24"/>
                    <w:szCs w:val="24"/>
                  </w:rPr>
                  <w:t>6</w:t>
                </w:r>
                <w:r w:rsidR="002E3262">
                  <w:rPr>
                    <w:b w:val="0"/>
                    <w:color w:val="808080"/>
                    <w:sz w:val="24"/>
                    <w:szCs w:val="24"/>
                  </w:rPr>
                  <w:t>9</w:t>
                </w:r>
              </w:p>
            </w:sdtContent>
          </w:sdt>
        </w:tc>
        <w:tc>
          <w:tcPr>
            <w:tcW w:w="7390" w:type="dxa"/>
          </w:tcPr>
          <w:sdt>
            <w:sdtPr>
              <w:rPr>
                <w:rFonts w:eastAsia="Times New Roman" w:cstheme="minorHAnsi"/>
                <w:color w:val="3E1C4E"/>
                <w:sz w:val="24"/>
                <w:lang w:eastAsia="en-GB"/>
              </w:rPr>
              <w:id w:val="1056441382"/>
              <w:lock w:val="sdtContentLocked"/>
              <w:placeholder>
                <w:docPart w:val="DefaultPlaceholder_-1854013440"/>
              </w:placeholder>
            </w:sdtPr>
            <w:sdtEndPr/>
            <w:sdtContent>
              <w:p w14:paraId="085142BB" w14:textId="2D39DA67" w:rsidR="007A6002" w:rsidRPr="007A6002" w:rsidRDefault="007A6002" w:rsidP="007A6002">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7A6002">
                  <w:rPr>
                    <w:rFonts w:eastAsia="Times New Roman" w:cstheme="minorHAnsi"/>
                    <w:color w:val="3E1C4E"/>
                    <w:sz w:val="24"/>
                    <w:lang w:eastAsia="en-GB"/>
                  </w:rPr>
                  <w:t xml:space="preserve">There is an </w:t>
                </w:r>
                <w:r w:rsidR="00402A2F">
                  <w:rPr>
                    <w:rFonts w:eastAsia="Times New Roman" w:cstheme="minorHAnsi"/>
                    <w:color w:val="3E1C4E"/>
                    <w:sz w:val="24"/>
                    <w:lang w:eastAsia="en-GB"/>
                  </w:rPr>
                  <w:t>up-to-date</w:t>
                </w:r>
                <w:r w:rsidRPr="007A6002">
                  <w:rPr>
                    <w:rFonts w:eastAsia="Times New Roman" w:cstheme="minorHAnsi"/>
                    <w:color w:val="3E1C4E"/>
                    <w:sz w:val="24"/>
                    <w:lang w:eastAsia="en-GB"/>
                  </w:rPr>
                  <w:t xml:space="preserve"> Equality and Diversity Policy in place that responds to the requirements of current legislation.</w:t>
                </w:r>
              </w:p>
            </w:sdtContent>
          </w:sdt>
        </w:tc>
        <w:tc>
          <w:tcPr>
            <w:tcW w:w="1134" w:type="dxa"/>
            <w:vAlign w:val="center"/>
          </w:tcPr>
          <w:sdt>
            <w:sdtPr>
              <w:rPr>
                <w:rFonts w:ascii="MS Gothic" w:eastAsia="MS Gothic" w:hAnsi="MS Gothic" w:hint="eastAsia"/>
                <w:lang w:val="en-US"/>
              </w:rPr>
              <w:id w:val="34007131"/>
              <w14:checkbox>
                <w14:checked w14:val="0"/>
                <w14:checkedState w14:val="2612" w14:font="MS Gothic"/>
                <w14:uncheckedState w14:val="2610" w14:font="MS Gothic"/>
              </w14:checkbox>
            </w:sdtPr>
            <w:sdtEndPr/>
            <w:sdtContent>
              <w:p w14:paraId="179758CA" w14:textId="462A19B3" w:rsidR="007F00DD" w:rsidRDefault="00D2514D"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3079A553" w14:textId="77777777" w:rsidR="007A6002" w:rsidRPr="00295729" w:rsidRDefault="007A6002" w:rsidP="007A6002">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bl>
    <w:p w14:paraId="2B782BDF" w14:textId="77777777" w:rsidR="0016767B" w:rsidRDefault="0016767B">
      <w:pPr>
        <w:rPr>
          <w:b/>
          <w:color w:val="3E1C4E"/>
          <w:sz w:val="24"/>
          <w:szCs w:val="24"/>
        </w:rPr>
      </w:pPr>
      <w:r>
        <w:rPr>
          <w:b/>
          <w:color w:val="3E1C4E"/>
          <w:sz w:val="24"/>
          <w:szCs w:val="24"/>
        </w:rPr>
        <w:br w:type="page"/>
      </w:r>
    </w:p>
    <w:p w14:paraId="3C37DE88" w14:textId="77777777" w:rsidR="0080770A" w:rsidRPr="00183125" w:rsidRDefault="0080770A" w:rsidP="0080770A">
      <w:pPr>
        <w:spacing w:before="240" w:after="0" w:line="240" w:lineRule="auto"/>
        <w:contextualSpacing/>
        <w:rPr>
          <w:b/>
          <w:color w:val="3E1C4E"/>
          <w:sz w:val="24"/>
          <w:szCs w:val="24"/>
        </w:rPr>
      </w:pPr>
      <w:r w:rsidRPr="00183125">
        <w:rPr>
          <w:b/>
          <w:color w:val="3E1C4E"/>
          <w:sz w:val="24"/>
          <w:szCs w:val="24"/>
        </w:rPr>
        <w:lastRenderedPageBreak/>
        <w:t>Written responses</w:t>
      </w:r>
    </w:p>
    <w:tbl>
      <w:tblPr>
        <w:tblStyle w:val="ListTable1Light-Accent6"/>
        <w:tblW w:w="9072" w:type="dxa"/>
        <w:tblLook w:val="04A0" w:firstRow="1" w:lastRow="0" w:firstColumn="1" w:lastColumn="0" w:noHBand="0" w:noVBand="1"/>
      </w:tblPr>
      <w:tblGrid>
        <w:gridCol w:w="539"/>
        <w:gridCol w:w="8533"/>
      </w:tblGrid>
      <w:tr w:rsidR="0080770A" w:rsidRPr="00295729" w14:paraId="47CAC076" w14:textId="77777777" w:rsidTr="005368DD">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539" w:type="dxa"/>
            <w:vAlign w:val="center"/>
          </w:tcPr>
          <w:p w14:paraId="4660DD0D" w14:textId="1B7F8AFC" w:rsidR="0080770A" w:rsidRDefault="006777BF" w:rsidP="00F52DEF">
            <w:pPr>
              <w:spacing w:after="200" w:line="288" w:lineRule="auto"/>
              <w:rPr>
                <w:b w:val="0"/>
                <w:color w:val="808080"/>
                <w:sz w:val="24"/>
                <w:szCs w:val="24"/>
              </w:rPr>
            </w:pPr>
            <w:sdt>
              <w:sdtPr>
                <w:rPr>
                  <w:color w:val="808080"/>
                  <w:sz w:val="24"/>
                  <w:szCs w:val="24"/>
                </w:rPr>
                <w:id w:val="235364675"/>
                <w:lock w:val="sdtContentLocked"/>
                <w:placeholder>
                  <w:docPart w:val="DefaultPlaceholder_-1854013440"/>
                </w:placeholder>
              </w:sdtPr>
              <w:sdtEndPr/>
              <w:sdtContent>
                <w:r w:rsidR="0080770A">
                  <w:rPr>
                    <w:b w:val="0"/>
                    <w:color w:val="808080"/>
                    <w:sz w:val="24"/>
                    <w:szCs w:val="24"/>
                  </w:rPr>
                  <w:t>Re</w:t>
                </w:r>
              </w:sdtContent>
            </w:sdt>
            <w:r w:rsidR="0080770A">
              <w:rPr>
                <w:b w:val="0"/>
                <w:color w:val="808080"/>
                <w:sz w:val="24"/>
                <w:szCs w:val="24"/>
              </w:rPr>
              <w:t>f</w:t>
            </w:r>
          </w:p>
        </w:tc>
        <w:tc>
          <w:tcPr>
            <w:tcW w:w="8533" w:type="dxa"/>
            <w:vAlign w:val="center"/>
          </w:tcPr>
          <w:sdt>
            <w:sdtPr>
              <w:rPr>
                <w:color w:val="6D245D" w:themeColor="accent3"/>
                <w:sz w:val="24"/>
                <w:szCs w:val="24"/>
              </w:rPr>
              <w:id w:val="-1744938949"/>
              <w:lock w:val="sdtContentLocked"/>
              <w:placeholder>
                <w:docPart w:val="DefaultPlaceholder_-1854013440"/>
              </w:placeholder>
            </w:sdtPr>
            <w:sdtEndPr/>
            <w:sdtContent>
              <w:p w14:paraId="0D0D06CE" w14:textId="55A592DB" w:rsidR="0080770A" w:rsidRPr="00183125" w:rsidRDefault="0080770A" w:rsidP="00F52DEF">
                <w:pPr>
                  <w:spacing w:after="200" w:line="288" w:lineRule="auto"/>
                  <w:cnfStyle w:val="100000000000" w:firstRow="1" w:lastRow="0" w:firstColumn="0" w:lastColumn="0" w:oddVBand="0" w:evenVBand="0" w:oddHBand="0" w:evenHBand="0" w:firstRowFirstColumn="0" w:firstRowLastColumn="0" w:lastRowFirstColumn="0" w:lastRowLastColumn="0"/>
                  <w:rPr>
                    <w:color w:val="1B7F8D" w:themeColor="background2"/>
                    <w:sz w:val="24"/>
                    <w:szCs w:val="24"/>
                  </w:rPr>
                </w:pPr>
                <w:r w:rsidRPr="00183125">
                  <w:rPr>
                    <w:color w:val="6D245D" w:themeColor="accent3"/>
                    <w:sz w:val="24"/>
                    <w:szCs w:val="24"/>
                  </w:rPr>
                  <w:t>Requirement</w:t>
                </w:r>
              </w:p>
            </w:sdtContent>
          </w:sdt>
        </w:tc>
      </w:tr>
      <w:tr w:rsidR="0080770A" w:rsidRPr="00183125" w14:paraId="6BEA1D91" w14:textId="77777777" w:rsidTr="00F52DE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751635555"/>
              <w:lock w:val="sdtContentLocked"/>
              <w:placeholder>
                <w:docPart w:val="DefaultPlaceholder_-1854013440"/>
              </w:placeholder>
            </w:sdtPr>
            <w:sdtEndPr/>
            <w:sdtContent>
              <w:p w14:paraId="48464E7A" w14:textId="6197C4D4" w:rsidR="0080770A" w:rsidRPr="00183125" w:rsidRDefault="002E3262" w:rsidP="00F52DEF">
                <w:pPr>
                  <w:spacing w:after="200" w:line="288" w:lineRule="auto"/>
                  <w:rPr>
                    <w:b w:val="0"/>
                    <w:color w:val="808080"/>
                    <w:sz w:val="24"/>
                    <w:szCs w:val="24"/>
                  </w:rPr>
                </w:pPr>
                <w:r>
                  <w:rPr>
                    <w:b w:val="0"/>
                    <w:color w:val="808080"/>
                    <w:sz w:val="24"/>
                    <w:szCs w:val="24"/>
                  </w:rPr>
                  <w:t>70</w:t>
                </w:r>
              </w:p>
            </w:sdtContent>
          </w:sdt>
        </w:tc>
        <w:tc>
          <w:tcPr>
            <w:tcW w:w="8533" w:type="dxa"/>
            <w:vAlign w:val="center"/>
          </w:tcPr>
          <w:sdt>
            <w:sdtPr>
              <w:rPr>
                <w:color w:val="3E1C4E" w:themeColor="accent1"/>
                <w:sz w:val="24"/>
                <w:szCs w:val="24"/>
              </w:rPr>
              <w:id w:val="-359050736"/>
              <w:lock w:val="sdtContentLocked"/>
              <w:placeholder>
                <w:docPart w:val="DefaultPlaceholder_-1854013440"/>
              </w:placeholder>
            </w:sdtPr>
            <w:sdtEndPr/>
            <w:sdtContent>
              <w:p w14:paraId="4C3D6F78" w14:textId="50A8C2FC" w:rsidR="0080770A" w:rsidRPr="00183125" w:rsidRDefault="007A6002"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7A6002">
                  <w:rPr>
                    <w:color w:val="3E1C4E" w:themeColor="accent1"/>
                    <w:sz w:val="24"/>
                    <w:szCs w:val="24"/>
                  </w:rPr>
                  <w:t>Please include any additional comments you wis</w:t>
                </w:r>
                <w:r w:rsidR="001A32BC">
                  <w:rPr>
                    <w:color w:val="3E1C4E" w:themeColor="accent1"/>
                    <w:sz w:val="24"/>
                    <w:szCs w:val="24"/>
                  </w:rPr>
                  <w:t>h to make about indicators</w:t>
                </w:r>
                <w:r w:rsidR="002E3262">
                  <w:rPr>
                    <w:color w:val="3E1C4E" w:themeColor="accent1"/>
                    <w:sz w:val="24"/>
                    <w:szCs w:val="24"/>
                  </w:rPr>
                  <w:t xml:space="preserve"> 63-69 </w:t>
                </w:r>
                <w:r w:rsidRPr="007A6002">
                  <w:rPr>
                    <w:color w:val="3E1C4E" w:themeColor="accent1"/>
                    <w:sz w:val="24"/>
                    <w:szCs w:val="24"/>
                  </w:rPr>
                  <w:t>here</w:t>
                </w:r>
                <w:r w:rsidR="00A42DBF">
                  <w:rPr>
                    <w:color w:val="3E1C4E" w:themeColor="accent1"/>
                    <w:sz w:val="24"/>
                    <w:szCs w:val="24"/>
                  </w:rPr>
                  <w:t>.</w:t>
                </w:r>
              </w:p>
            </w:sdtContent>
          </w:sdt>
        </w:tc>
      </w:tr>
      <w:tr w:rsidR="0080770A" w:rsidRPr="00295729" w14:paraId="507744F4"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0F7D2EC0" w14:textId="6DF493B2" w:rsidR="0080770A" w:rsidRPr="00295729" w:rsidRDefault="00091A9A" w:rsidP="00F52DE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7</w:t>
            </w:r>
            <w:r w:rsidRPr="00091A9A">
              <w:rPr>
                <w:b w:val="0"/>
                <w:color w:val="333333"/>
                <w:sz w:val="24"/>
                <w:szCs w:val="24"/>
              </w:rPr>
              <w:t>0 here)</w:t>
            </w:r>
          </w:p>
        </w:tc>
      </w:tr>
      <w:tr w:rsidR="007A6002" w:rsidRPr="0080770A" w14:paraId="66A75288"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250241132"/>
              <w:lock w:val="sdtContentLocked"/>
              <w:placeholder>
                <w:docPart w:val="DefaultPlaceholder_-1854013440"/>
              </w:placeholder>
            </w:sdtPr>
            <w:sdtEndPr/>
            <w:sdtContent>
              <w:p w14:paraId="0A9D303E" w14:textId="3474FF5B" w:rsidR="007A6002" w:rsidRPr="0080770A" w:rsidRDefault="001A32BC" w:rsidP="007A6002">
                <w:pPr>
                  <w:spacing w:after="200" w:line="288" w:lineRule="auto"/>
                  <w:rPr>
                    <w:b w:val="0"/>
                    <w:color w:val="808080"/>
                    <w:sz w:val="24"/>
                    <w:szCs w:val="24"/>
                  </w:rPr>
                </w:pPr>
                <w:r>
                  <w:rPr>
                    <w:b w:val="0"/>
                    <w:color w:val="808080"/>
                    <w:sz w:val="24"/>
                    <w:szCs w:val="24"/>
                  </w:rPr>
                  <w:t>7</w:t>
                </w:r>
                <w:r w:rsidR="002E3262">
                  <w:rPr>
                    <w:b w:val="0"/>
                    <w:color w:val="808080"/>
                    <w:sz w:val="24"/>
                    <w:szCs w:val="24"/>
                  </w:rPr>
                  <w:t>1</w:t>
                </w:r>
              </w:p>
            </w:sdtContent>
          </w:sdt>
        </w:tc>
        <w:sdt>
          <w:sdtPr>
            <w:rPr>
              <w:rFonts w:eastAsia="Times New Roman" w:cstheme="minorHAnsi"/>
              <w:color w:val="3E1C4E"/>
              <w:sz w:val="24"/>
              <w:lang w:eastAsia="en-GB"/>
            </w:rPr>
            <w:id w:val="1203600124"/>
            <w:lock w:val="sdtContentLocked"/>
            <w:placeholder>
              <w:docPart w:val="DefaultPlaceholder_-1854013440"/>
            </w:placeholder>
          </w:sdtPr>
          <w:sdtEndPr/>
          <w:sdtContent>
            <w:tc>
              <w:tcPr>
                <w:tcW w:w="8533" w:type="dxa"/>
              </w:tcPr>
              <w:p w14:paraId="4B5067B4" w14:textId="7A1572B8" w:rsidR="007A6002" w:rsidRPr="007A6002" w:rsidRDefault="007A6002" w:rsidP="007A6002">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7A6002">
                  <w:rPr>
                    <w:rFonts w:eastAsia="Times New Roman" w:cstheme="minorHAnsi"/>
                    <w:color w:val="3E1C4E"/>
                    <w:sz w:val="24"/>
                    <w:lang w:eastAsia="en-GB"/>
                  </w:rPr>
                  <w:t>There is an appropriate range of ways of making referrals.</w:t>
                </w:r>
              </w:p>
            </w:tc>
          </w:sdtContent>
        </w:sdt>
      </w:tr>
      <w:tr w:rsidR="007A6002" w:rsidRPr="00295729" w14:paraId="39A51092"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3C162C0F" w14:textId="5A6D3CD7" w:rsidR="007A6002" w:rsidRPr="00295729" w:rsidRDefault="00091A9A" w:rsidP="007A6002">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71</w:t>
            </w:r>
            <w:r w:rsidRPr="00091A9A">
              <w:rPr>
                <w:b w:val="0"/>
                <w:color w:val="333333"/>
                <w:sz w:val="24"/>
                <w:szCs w:val="24"/>
              </w:rPr>
              <w:t xml:space="preserve"> here)</w:t>
            </w:r>
          </w:p>
        </w:tc>
      </w:tr>
      <w:tr w:rsidR="007A6002" w:rsidRPr="0080770A" w14:paraId="233EB946" w14:textId="77777777" w:rsidTr="00F52DE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503518941"/>
              <w:lock w:val="sdtContentLocked"/>
              <w:placeholder>
                <w:docPart w:val="DefaultPlaceholder_-1854013440"/>
              </w:placeholder>
            </w:sdtPr>
            <w:sdtEndPr/>
            <w:sdtContent>
              <w:p w14:paraId="0C7971B5" w14:textId="4FA4668A" w:rsidR="007A6002" w:rsidRPr="0080770A" w:rsidRDefault="003E3F96" w:rsidP="007A6002">
                <w:pPr>
                  <w:spacing w:after="200" w:line="288" w:lineRule="auto"/>
                  <w:rPr>
                    <w:b w:val="0"/>
                    <w:color w:val="808080"/>
                    <w:sz w:val="24"/>
                    <w:szCs w:val="24"/>
                  </w:rPr>
                </w:pPr>
                <w:r>
                  <w:rPr>
                    <w:b w:val="0"/>
                    <w:color w:val="808080"/>
                    <w:sz w:val="24"/>
                    <w:szCs w:val="24"/>
                  </w:rPr>
                  <w:t>7</w:t>
                </w:r>
                <w:r w:rsidR="002E3262">
                  <w:rPr>
                    <w:b w:val="0"/>
                    <w:color w:val="808080"/>
                    <w:sz w:val="24"/>
                    <w:szCs w:val="24"/>
                  </w:rPr>
                  <w:t>2</w:t>
                </w:r>
              </w:p>
            </w:sdtContent>
          </w:sdt>
        </w:tc>
        <w:tc>
          <w:tcPr>
            <w:tcW w:w="8533" w:type="dxa"/>
            <w:vAlign w:val="center"/>
          </w:tcPr>
          <w:sdt>
            <w:sdtPr>
              <w:rPr>
                <w:color w:val="3E1C4E" w:themeColor="accent1"/>
                <w:sz w:val="24"/>
                <w:szCs w:val="24"/>
              </w:rPr>
              <w:id w:val="1798948693"/>
              <w:lock w:val="sdtContentLocked"/>
              <w:placeholder>
                <w:docPart w:val="DefaultPlaceholder_-1854013440"/>
              </w:placeholder>
            </w:sdtPr>
            <w:sdtEndPr/>
            <w:sdtContent>
              <w:p w14:paraId="2A0BD6DE" w14:textId="672FF37E" w:rsidR="007A6002" w:rsidRPr="0080770A" w:rsidRDefault="007A6002" w:rsidP="007A6002">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7A6002">
                  <w:rPr>
                    <w:color w:val="3E1C4E" w:themeColor="accent1"/>
                    <w:sz w:val="24"/>
                    <w:szCs w:val="24"/>
                  </w:rPr>
                  <w:t>Referral forms support referrers to make appropriate instructions, so that the organisation do</w:t>
                </w:r>
                <w:r w:rsidR="00A42DBF">
                  <w:rPr>
                    <w:color w:val="3E1C4E" w:themeColor="accent1"/>
                    <w:sz w:val="24"/>
                    <w:szCs w:val="24"/>
                  </w:rPr>
                  <w:t>es</w:t>
                </w:r>
                <w:r w:rsidRPr="007A6002">
                  <w:rPr>
                    <w:color w:val="3E1C4E" w:themeColor="accent1"/>
                    <w:sz w:val="24"/>
                    <w:szCs w:val="24"/>
                  </w:rPr>
                  <w:t xml:space="preserve"> not receive too many inappropriate referrals.</w:t>
                </w:r>
              </w:p>
            </w:sdtContent>
          </w:sdt>
        </w:tc>
      </w:tr>
      <w:tr w:rsidR="007A6002" w:rsidRPr="00295729" w14:paraId="67F48B68"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385675DE" w14:textId="00B98AC3" w:rsidR="007A6002" w:rsidRPr="00295729" w:rsidRDefault="00091A9A" w:rsidP="007A6002">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72</w:t>
            </w:r>
            <w:r w:rsidRPr="00091A9A">
              <w:rPr>
                <w:b w:val="0"/>
                <w:color w:val="333333"/>
                <w:sz w:val="24"/>
                <w:szCs w:val="24"/>
              </w:rPr>
              <w:t xml:space="preserve"> here)</w:t>
            </w:r>
          </w:p>
        </w:tc>
      </w:tr>
      <w:tr w:rsidR="007A6002" w:rsidRPr="0080770A" w14:paraId="56B10AB3" w14:textId="77777777" w:rsidTr="00F52DE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195540411"/>
              <w:lock w:val="sdtContentLocked"/>
              <w:placeholder>
                <w:docPart w:val="DefaultPlaceholder_-1854013440"/>
              </w:placeholder>
            </w:sdtPr>
            <w:sdtEndPr/>
            <w:sdtContent>
              <w:p w14:paraId="2B94F2BE" w14:textId="47C1441D" w:rsidR="007A6002" w:rsidRPr="0080770A" w:rsidRDefault="00CA200B" w:rsidP="007A6002">
                <w:pPr>
                  <w:spacing w:after="200" w:line="288" w:lineRule="auto"/>
                  <w:rPr>
                    <w:b w:val="0"/>
                    <w:color w:val="808080"/>
                    <w:sz w:val="24"/>
                    <w:szCs w:val="24"/>
                  </w:rPr>
                </w:pPr>
                <w:r>
                  <w:rPr>
                    <w:b w:val="0"/>
                    <w:color w:val="808080"/>
                    <w:sz w:val="24"/>
                    <w:szCs w:val="24"/>
                  </w:rPr>
                  <w:t>7</w:t>
                </w:r>
                <w:r w:rsidR="002E3262">
                  <w:rPr>
                    <w:b w:val="0"/>
                    <w:color w:val="808080"/>
                    <w:sz w:val="24"/>
                    <w:szCs w:val="24"/>
                  </w:rPr>
                  <w:t>3</w:t>
                </w:r>
              </w:p>
            </w:sdtContent>
          </w:sdt>
        </w:tc>
        <w:tc>
          <w:tcPr>
            <w:tcW w:w="8533" w:type="dxa"/>
            <w:vAlign w:val="center"/>
          </w:tcPr>
          <w:sdt>
            <w:sdtPr>
              <w:rPr>
                <w:color w:val="3E1C4E" w:themeColor="accent1"/>
                <w:sz w:val="24"/>
                <w:szCs w:val="24"/>
              </w:rPr>
              <w:id w:val="1400634585"/>
              <w:lock w:val="sdtContentLocked"/>
              <w:placeholder>
                <w:docPart w:val="DefaultPlaceholder_-1854013440"/>
              </w:placeholder>
            </w:sdtPr>
            <w:sdtEndPr/>
            <w:sdtContent>
              <w:p w14:paraId="0C313453" w14:textId="232A52FB" w:rsidR="007A6002" w:rsidRPr="0080770A" w:rsidRDefault="007A6002" w:rsidP="007A6002">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7A6002">
                  <w:rPr>
                    <w:color w:val="3E1C4E" w:themeColor="accent1"/>
                    <w:sz w:val="24"/>
                    <w:szCs w:val="24"/>
                  </w:rPr>
                  <w:t xml:space="preserve">The allocation of the advocate meets the specific requirements of the individual requiring support e.g. </w:t>
                </w:r>
                <w:r w:rsidR="00A42DBF">
                  <w:rPr>
                    <w:color w:val="3E1C4E" w:themeColor="accent1"/>
                    <w:sz w:val="24"/>
                    <w:szCs w:val="24"/>
                  </w:rPr>
                  <w:t>m</w:t>
                </w:r>
                <w:r w:rsidRPr="007A6002">
                  <w:rPr>
                    <w:color w:val="3E1C4E" w:themeColor="accent1"/>
                    <w:sz w:val="24"/>
                    <w:szCs w:val="24"/>
                  </w:rPr>
                  <w:t xml:space="preserve">ale </w:t>
                </w:r>
                <w:r w:rsidR="00A42DBF" w:rsidRPr="007A6002">
                  <w:rPr>
                    <w:color w:val="3E1C4E" w:themeColor="accent1"/>
                    <w:sz w:val="24"/>
                    <w:szCs w:val="24"/>
                  </w:rPr>
                  <w:t xml:space="preserve">or female </w:t>
                </w:r>
                <w:r w:rsidRPr="007A6002">
                  <w:rPr>
                    <w:color w:val="3E1C4E" w:themeColor="accent1"/>
                    <w:sz w:val="24"/>
                    <w:szCs w:val="24"/>
                  </w:rPr>
                  <w:t>advocate. The advocacy service ensures that individuals who are eligible, have access to the different strands of advocacy available within the organisation. This can be done by a multi-skilled advocate who can follow the individual</w:t>
                </w:r>
                <w:r w:rsidR="00A42DBF">
                  <w:rPr>
                    <w:color w:val="3E1C4E" w:themeColor="accent1"/>
                    <w:sz w:val="24"/>
                    <w:szCs w:val="24"/>
                  </w:rPr>
                  <w:t>’</w:t>
                </w:r>
                <w:r w:rsidRPr="007A6002">
                  <w:rPr>
                    <w:color w:val="3E1C4E" w:themeColor="accent1"/>
                    <w:sz w:val="24"/>
                    <w:szCs w:val="24"/>
                  </w:rPr>
                  <w:t>s journey through</w:t>
                </w:r>
                <w:r w:rsidR="00A42DBF">
                  <w:rPr>
                    <w:color w:val="3E1C4E" w:themeColor="accent1"/>
                    <w:sz w:val="24"/>
                    <w:szCs w:val="24"/>
                  </w:rPr>
                  <w:t>,</w:t>
                </w:r>
                <w:r w:rsidRPr="007A6002">
                  <w:rPr>
                    <w:color w:val="3E1C4E" w:themeColor="accent1"/>
                    <w:sz w:val="24"/>
                    <w:szCs w:val="24"/>
                  </w:rPr>
                  <w:t xml:space="preserve"> or by two or more independent advocates who specialise.</w:t>
                </w:r>
              </w:p>
            </w:sdtContent>
          </w:sdt>
        </w:tc>
      </w:tr>
      <w:tr w:rsidR="007A6002" w:rsidRPr="00295729" w14:paraId="18DB5CCE"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60F457DB" w14:textId="3C34F8D0" w:rsidR="007A6002" w:rsidRPr="00295729" w:rsidRDefault="00091A9A" w:rsidP="007A6002">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73 h</w:t>
            </w:r>
            <w:r w:rsidRPr="00091A9A">
              <w:rPr>
                <w:b w:val="0"/>
                <w:color w:val="333333"/>
                <w:sz w:val="24"/>
                <w:szCs w:val="24"/>
              </w:rPr>
              <w:t>ere)</w:t>
            </w:r>
          </w:p>
        </w:tc>
      </w:tr>
      <w:tr w:rsidR="007A6002" w:rsidRPr="0080770A" w14:paraId="49A8F838" w14:textId="77777777" w:rsidTr="00F52DE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515902060"/>
              <w:lock w:val="sdtContentLocked"/>
              <w:placeholder>
                <w:docPart w:val="DefaultPlaceholder_-1854013440"/>
              </w:placeholder>
            </w:sdtPr>
            <w:sdtEndPr/>
            <w:sdtContent>
              <w:p w14:paraId="3284020F" w14:textId="4EF45B54" w:rsidR="007A6002" w:rsidRPr="0080770A" w:rsidRDefault="00CA200B" w:rsidP="007A6002">
                <w:pPr>
                  <w:spacing w:after="200" w:line="288" w:lineRule="auto"/>
                  <w:rPr>
                    <w:b w:val="0"/>
                    <w:color w:val="808080"/>
                    <w:sz w:val="24"/>
                    <w:szCs w:val="24"/>
                  </w:rPr>
                </w:pPr>
                <w:r>
                  <w:rPr>
                    <w:b w:val="0"/>
                    <w:color w:val="808080"/>
                    <w:sz w:val="24"/>
                    <w:szCs w:val="24"/>
                  </w:rPr>
                  <w:t>7</w:t>
                </w:r>
                <w:r w:rsidR="002E3262">
                  <w:rPr>
                    <w:b w:val="0"/>
                    <w:color w:val="808080"/>
                    <w:sz w:val="24"/>
                    <w:szCs w:val="24"/>
                  </w:rPr>
                  <w:t>4</w:t>
                </w:r>
              </w:p>
            </w:sdtContent>
          </w:sdt>
        </w:tc>
        <w:tc>
          <w:tcPr>
            <w:tcW w:w="8533" w:type="dxa"/>
            <w:vAlign w:val="center"/>
          </w:tcPr>
          <w:p w14:paraId="0D4FCE45" w14:textId="6C4FAD9D" w:rsidR="007A6002" w:rsidRPr="0080770A" w:rsidRDefault="005D6E53" w:rsidP="007A6002">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6E2102">
              <w:rPr>
                <w:color w:val="3E1C4E" w:themeColor="accent1"/>
                <w:sz w:val="24"/>
                <w:szCs w:val="24"/>
              </w:rPr>
              <w:t>The ad</w:t>
            </w:r>
            <w:r>
              <w:rPr>
                <w:color w:val="3E1C4E" w:themeColor="accent1"/>
                <w:sz w:val="24"/>
                <w:szCs w:val="24"/>
              </w:rPr>
              <w:t xml:space="preserve">vocacy scheme regularly records and </w:t>
            </w:r>
            <w:r w:rsidR="00582C74">
              <w:rPr>
                <w:color w:val="3E1C4E" w:themeColor="accent1"/>
                <w:sz w:val="24"/>
                <w:szCs w:val="24"/>
              </w:rPr>
              <w:t xml:space="preserve">analyses </w:t>
            </w:r>
            <w:r w:rsidRPr="006E2102">
              <w:rPr>
                <w:color w:val="3E1C4E" w:themeColor="accent1"/>
                <w:sz w:val="24"/>
                <w:szCs w:val="24"/>
              </w:rPr>
              <w:t xml:space="preserve">demographic information </w:t>
            </w:r>
            <w:r>
              <w:rPr>
                <w:color w:val="3E1C4E" w:themeColor="accent1"/>
                <w:sz w:val="24"/>
                <w:szCs w:val="24"/>
              </w:rPr>
              <w:t>in relation to all the Equality Strands in the Equalities Act to</w:t>
            </w:r>
            <w:r w:rsidRPr="006E2102">
              <w:rPr>
                <w:color w:val="3E1C4E" w:themeColor="accent1"/>
                <w:sz w:val="24"/>
                <w:szCs w:val="24"/>
              </w:rPr>
              <w:t xml:space="preserve"> c</w:t>
            </w:r>
            <w:r>
              <w:rPr>
                <w:color w:val="3E1C4E" w:themeColor="accent1"/>
                <w:sz w:val="24"/>
                <w:szCs w:val="24"/>
              </w:rPr>
              <w:t>heck how well it is reaching whole communities</w:t>
            </w:r>
            <w:r w:rsidRPr="006E2102">
              <w:rPr>
                <w:color w:val="3E1C4E" w:themeColor="accent1"/>
                <w:sz w:val="24"/>
                <w:szCs w:val="24"/>
              </w:rPr>
              <w:t xml:space="preserve">, has identified gaps in provision and has </w:t>
            </w:r>
            <w:proofErr w:type="gramStart"/>
            <w:r w:rsidRPr="006E2102">
              <w:rPr>
                <w:color w:val="3E1C4E" w:themeColor="accent1"/>
                <w:sz w:val="24"/>
                <w:szCs w:val="24"/>
              </w:rPr>
              <w:t>taken action</w:t>
            </w:r>
            <w:proofErr w:type="gramEnd"/>
            <w:r w:rsidRPr="006E2102">
              <w:rPr>
                <w:color w:val="3E1C4E" w:themeColor="accent1"/>
                <w:sz w:val="24"/>
                <w:szCs w:val="24"/>
              </w:rPr>
              <w:t>.</w:t>
            </w:r>
          </w:p>
        </w:tc>
      </w:tr>
      <w:tr w:rsidR="007A6002" w:rsidRPr="00295729" w14:paraId="36D32E76"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72475D4C" w14:textId="3DED7E01" w:rsidR="007A6002" w:rsidRPr="00295729" w:rsidRDefault="00091A9A" w:rsidP="007A6002">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74</w:t>
            </w:r>
            <w:r w:rsidRPr="00091A9A">
              <w:rPr>
                <w:b w:val="0"/>
                <w:color w:val="333333"/>
                <w:sz w:val="24"/>
                <w:szCs w:val="24"/>
              </w:rPr>
              <w:t xml:space="preserve"> here)</w:t>
            </w:r>
          </w:p>
        </w:tc>
      </w:tr>
      <w:tr w:rsidR="007A6002" w:rsidRPr="0080770A" w14:paraId="4994EA04" w14:textId="77777777" w:rsidTr="00F52DE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1767357"/>
              <w:lock w:val="sdtContentLocked"/>
              <w:placeholder>
                <w:docPart w:val="DefaultPlaceholder_-1854013440"/>
              </w:placeholder>
            </w:sdtPr>
            <w:sdtEndPr/>
            <w:sdtContent>
              <w:p w14:paraId="5EAA3676" w14:textId="0434FBA6" w:rsidR="007A6002" w:rsidRPr="0080770A" w:rsidRDefault="00CA200B" w:rsidP="007A6002">
                <w:pPr>
                  <w:spacing w:after="200" w:line="288" w:lineRule="auto"/>
                  <w:rPr>
                    <w:b w:val="0"/>
                    <w:color w:val="808080"/>
                    <w:sz w:val="24"/>
                    <w:szCs w:val="24"/>
                  </w:rPr>
                </w:pPr>
                <w:r>
                  <w:rPr>
                    <w:b w:val="0"/>
                    <w:color w:val="808080"/>
                    <w:sz w:val="24"/>
                    <w:szCs w:val="24"/>
                  </w:rPr>
                  <w:t>7</w:t>
                </w:r>
                <w:r w:rsidR="002E3262">
                  <w:rPr>
                    <w:b w:val="0"/>
                    <w:color w:val="808080"/>
                    <w:sz w:val="24"/>
                    <w:szCs w:val="24"/>
                  </w:rPr>
                  <w:t>5</w:t>
                </w:r>
              </w:p>
            </w:sdtContent>
          </w:sdt>
        </w:tc>
        <w:tc>
          <w:tcPr>
            <w:tcW w:w="8533" w:type="dxa"/>
            <w:vAlign w:val="center"/>
          </w:tcPr>
          <w:sdt>
            <w:sdtPr>
              <w:rPr>
                <w:color w:val="3E1C4E" w:themeColor="accent1"/>
                <w:sz w:val="24"/>
                <w:szCs w:val="24"/>
              </w:rPr>
              <w:id w:val="1886213298"/>
              <w:lock w:val="sdtContentLocked"/>
              <w:placeholder>
                <w:docPart w:val="DefaultPlaceholder_-1854013440"/>
              </w:placeholder>
            </w:sdtPr>
            <w:sdtEndPr/>
            <w:sdtContent>
              <w:p w14:paraId="42F845A7" w14:textId="79CFE951" w:rsidR="007A6002" w:rsidRPr="0080770A" w:rsidRDefault="005D6E53" w:rsidP="007A6002">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6E2102">
                  <w:rPr>
                    <w:color w:val="3E1C4E" w:themeColor="accent1"/>
                    <w:sz w:val="24"/>
                    <w:szCs w:val="24"/>
                  </w:rPr>
                  <w:t xml:space="preserve">Outreach activity about the services is delivered to reach out to </w:t>
                </w:r>
                <w:r>
                  <w:rPr>
                    <w:color w:val="3E1C4E" w:themeColor="accent1"/>
                    <w:sz w:val="24"/>
                    <w:szCs w:val="24"/>
                  </w:rPr>
                  <w:t xml:space="preserve">seldom heard and </w:t>
                </w:r>
                <w:r w:rsidRPr="006E2102">
                  <w:rPr>
                    <w:color w:val="3E1C4E" w:themeColor="accent1"/>
                    <w:sz w:val="24"/>
                    <w:szCs w:val="24"/>
                  </w:rPr>
                  <w:t>under-represented communities, or under-referring teams/areas, perhaps by targeting specific organisations, teams, communities or citizens.</w:t>
                </w:r>
              </w:p>
            </w:sdtContent>
          </w:sdt>
        </w:tc>
      </w:tr>
      <w:tr w:rsidR="007A6002" w:rsidRPr="00295729" w14:paraId="388FC8E1"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70E266D4" w14:textId="3172F525" w:rsidR="007A6002" w:rsidRPr="00295729" w:rsidRDefault="00091A9A" w:rsidP="007A6002">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75</w:t>
            </w:r>
            <w:r w:rsidRPr="00091A9A">
              <w:rPr>
                <w:b w:val="0"/>
                <w:color w:val="333333"/>
                <w:sz w:val="24"/>
                <w:szCs w:val="24"/>
              </w:rPr>
              <w:t xml:space="preserve"> here)</w:t>
            </w:r>
          </w:p>
        </w:tc>
      </w:tr>
      <w:tr w:rsidR="007A6002" w:rsidRPr="0080770A" w14:paraId="2C4B499B"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806154756"/>
              <w:lock w:val="sdtContentLocked"/>
              <w:placeholder>
                <w:docPart w:val="DefaultPlaceholder_-1854013440"/>
              </w:placeholder>
            </w:sdtPr>
            <w:sdtEndPr/>
            <w:sdtContent>
              <w:p w14:paraId="7F1A2EEF" w14:textId="6DE375D5" w:rsidR="007A6002" w:rsidRPr="0080770A" w:rsidRDefault="00CA200B" w:rsidP="007A6002">
                <w:pPr>
                  <w:spacing w:after="200" w:line="288" w:lineRule="auto"/>
                  <w:rPr>
                    <w:b w:val="0"/>
                    <w:color w:val="808080"/>
                    <w:sz w:val="24"/>
                    <w:szCs w:val="24"/>
                  </w:rPr>
                </w:pPr>
                <w:r>
                  <w:rPr>
                    <w:b w:val="0"/>
                    <w:color w:val="808080"/>
                    <w:sz w:val="24"/>
                    <w:szCs w:val="24"/>
                  </w:rPr>
                  <w:t>7</w:t>
                </w:r>
                <w:r w:rsidR="002E3262">
                  <w:rPr>
                    <w:b w:val="0"/>
                    <w:color w:val="808080"/>
                    <w:sz w:val="24"/>
                    <w:szCs w:val="24"/>
                  </w:rPr>
                  <w:t>6</w:t>
                </w:r>
              </w:p>
            </w:sdtContent>
          </w:sdt>
        </w:tc>
        <w:tc>
          <w:tcPr>
            <w:tcW w:w="8533" w:type="dxa"/>
            <w:vAlign w:val="center"/>
          </w:tcPr>
          <w:sdt>
            <w:sdtPr>
              <w:rPr>
                <w:color w:val="3E1C4E" w:themeColor="accent1"/>
                <w:sz w:val="24"/>
                <w:szCs w:val="24"/>
              </w:rPr>
              <w:id w:val="-2145339056"/>
              <w:lock w:val="sdtContentLocked"/>
              <w:placeholder>
                <w:docPart w:val="DefaultPlaceholder_-1854013440"/>
              </w:placeholder>
            </w:sdtPr>
            <w:sdtEndPr/>
            <w:sdtContent>
              <w:p w14:paraId="2A8786CE" w14:textId="2BBE56B2" w:rsidR="007A6002" w:rsidRPr="0080770A" w:rsidRDefault="005D6E53" w:rsidP="007A6002">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6E2102">
                  <w:rPr>
                    <w:color w:val="3E1C4E" w:themeColor="accent1"/>
                    <w:sz w:val="24"/>
                    <w:szCs w:val="24"/>
                  </w:rPr>
                  <w:t>Information about the service is available in accessible formats.</w:t>
                </w:r>
              </w:p>
            </w:sdtContent>
          </w:sdt>
        </w:tc>
      </w:tr>
      <w:tr w:rsidR="007A6002" w:rsidRPr="00295729" w14:paraId="21306621"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5F537EB2" w14:textId="241712F4" w:rsidR="007A6002" w:rsidRPr="00295729" w:rsidRDefault="00091A9A" w:rsidP="007A6002">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 xml:space="preserve">76 </w:t>
            </w:r>
            <w:r w:rsidRPr="00091A9A">
              <w:rPr>
                <w:b w:val="0"/>
                <w:color w:val="333333"/>
                <w:sz w:val="24"/>
                <w:szCs w:val="24"/>
              </w:rPr>
              <w:t>here)</w:t>
            </w:r>
          </w:p>
        </w:tc>
      </w:tr>
      <w:tr w:rsidR="007A6002" w:rsidRPr="0080770A" w14:paraId="3A29A777" w14:textId="77777777" w:rsidTr="00F52DE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900972469"/>
              <w:lock w:val="sdtContentLocked"/>
              <w:placeholder>
                <w:docPart w:val="DefaultPlaceholder_-1854013440"/>
              </w:placeholder>
            </w:sdtPr>
            <w:sdtEndPr/>
            <w:sdtContent>
              <w:p w14:paraId="58CAD64E" w14:textId="4D86CC50" w:rsidR="007A6002" w:rsidRPr="0080770A" w:rsidRDefault="00CA200B" w:rsidP="007A6002">
                <w:pPr>
                  <w:spacing w:after="200" w:line="288" w:lineRule="auto"/>
                  <w:rPr>
                    <w:b w:val="0"/>
                    <w:color w:val="808080"/>
                    <w:sz w:val="24"/>
                    <w:szCs w:val="24"/>
                  </w:rPr>
                </w:pPr>
                <w:r>
                  <w:rPr>
                    <w:b w:val="0"/>
                    <w:color w:val="808080"/>
                    <w:sz w:val="24"/>
                    <w:szCs w:val="24"/>
                  </w:rPr>
                  <w:t>7</w:t>
                </w:r>
                <w:r w:rsidR="002E3262">
                  <w:rPr>
                    <w:b w:val="0"/>
                    <w:color w:val="808080"/>
                    <w:sz w:val="24"/>
                    <w:szCs w:val="24"/>
                  </w:rPr>
                  <w:t>7</w:t>
                </w:r>
              </w:p>
            </w:sdtContent>
          </w:sdt>
        </w:tc>
        <w:tc>
          <w:tcPr>
            <w:tcW w:w="8533" w:type="dxa"/>
            <w:vAlign w:val="center"/>
          </w:tcPr>
          <w:sdt>
            <w:sdtPr>
              <w:rPr>
                <w:color w:val="3E1C4E" w:themeColor="accent1"/>
                <w:sz w:val="24"/>
                <w:szCs w:val="24"/>
              </w:rPr>
              <w:id w:val="-1580745186"/>
              <w:lock w:val="sdtContentLocked"/>
              <w:placeholder>
                <w:docPart w:val="DefaultPlaceholder_-1854013440"/>
              </w:placeholder>
            </w:sdtPr>
            <w:sdtEndPr/>
            <w:sdtContent>
              <w:p w14:paraId="788C51C3" w14:textId="1773CF4B" w:rsidR="007A6002" w:rsidRPr="0080770A" w:rsidRDefault="006E2102" w:rsidP="007A6002">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6E2102">
                  <w:rPr>
                    <w:color w:val="3E1C4E" w:themeColor="accent1"/>
                    <w:sz w:val="24"/>
                    <w:szCs w:val="24"/>
                  </w:rPr>
                  <w:t>Advocates make all reasonable adjustments needed to ensure the service is accessible and the person is able to lead the advocacy work as far as possible</w:t>
                </w:r>
                <w:r>
                  <w:rPr>
                    <w:color w:val="3E1C4E" w:themeColor="accent1"/>
                    <w:sz w:val="24"/>
                    <w:szCs w:val="24"/>
                  </w:rPr>
                  <w:t>.</w:t>
                </w:r>
              </w:p>
            </w:sdtContent>
          </w:sdt>
        </w:tc>
      </w:tr>
      <w:tr w:rsidR="007A6002" w:rsidRPr="00295729" w14:paraId="0892A62E" w14:textId="77777777" w:rsidTr="00F52DE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6B0A635C" w14:textId="3AAD9B78" w:rsidR="007A6002" w:rsidRPr="00295729" w:rsidRDefault="00091A9A" w:rsidP="007A6002">
            <w:pPr>
              <w:spacing w:after="200" w:line="288" w:lineRule="auto"/>
              <w:rPr>
                <w:b w:val="0"/>
                <w:color w:val="3E1C4E" w:themeColor="accent1"/>
                <w:sz w:val="24"/>
                <w:szCs w:val="24"/>
              </w:rPr>
            </w:pPr>
            <w:r w:rsidRPr="00091A9A">
              <w:rPr>
                <w:b w:val="0"/>
                <w:color w:val="333333"/>
                <w:sz w:val="24"/>
                <w:szCs w:val="24"/>
              </w:rPr>
              <w:t>(response</w:t>
            </w:r>
            <w:r>
              <w:rPr>
                <w:b w:val="0"/>
                <w:color w:val="333333"/>
                <w:sz w:val="24"/>
                <w:szCs w:val="24"/>
              </w:rPr>
              <w:t xml:space="preserve"> 77</w:t>
            </w:r>
            <w:r w:rsidRPr="00091A9A">
              <w:rPr>
                <w:b w:val="0"/>
                <w:color w:val="333333"/>
                <w:sz w:val="24"/>
                <w:szCs w:val="24"/>
              </w:rPr>
              <w:t xml:space="preserve"> here)</w:t>
            </w:r>
          </w:p>
        </w:tc>
      </w:tr>
    </w:tbl>
    <w:sdt>
      <w:sdtPr>
        <w:rPr>
          <w:b/>
          <w:color w:val="3E1C4E" w:themeColor="accent1"/>
          <w:sz w:val="24"/>
          <w:szCs w:val="24"/>
        </w:rPr>
        <w:id w:val="-374933624"/>
        <w:lock w:val="sdtContentLocked"/>
        <w:placeholder>
          <w:docPart w:val="DefaultPlaceholder_-1854013440"/>
        </w:placeholder>
      </w:sdtPr>
      <w:sdtEndPr>
        <w:rPr>
          <w:b w:val="0"/>
        </w:rPr>
      </w:sdtEndPr>
      <w:sdtContent>
        <w:p w14:paraId="3191A6D6" w14:textId="28AC4B5C" w:rsidR="0080770A" w:rsidRPr="00183125" w:rsidRDefault="003F172F" w:rsidP="0080770A">
          <w:pPr>
            <w:spacing w:after="0" w:line="240" w:lineRule="auto"/>
            <w:contextualSpacing/>
            <w:rPr>
              <w:b/>
              <w:color w:val="3E1C4E" w:themeColor="accent1"/>
              <w:sz w:val="24"/>
              <w:szCs w:val="24"/>
            </w:rPr>
          </w:pPr>
          <w:r>
            <w:rPr>
              <w:b/>
              <w:color w:val="3E1C4E" w:themeColor="accent1"/>
              <w:sz w:val="24"/>
              <w:szCs w:val="24"/>
            </w:rPr>
            <w:t>Assessor</w:t>
          </w:r>
          <w:r w:rsidR="0080770A" w:rsidRPr="00183125">
            <w:rPr>
              <w:b/>
              <w:color w:val="3E1C4E" w:themeColor="accent1"/>
              <w:sz w:val="24"/>
              <w:szCs w:val="24"/>
            </w:rPr>
            <w:t>’s comments</w:t>
          </w:r>
        </w:p>
        <w:p w14:paraId="3BBA3B15" w14:textId="6F263AD7" w:rsidR="0080770A" w:rsidRPr="00183125" w:rsidRDefault="0080770A" w:rsidP="0080770A">
          <w:pPr>
            <w:spacing w:after="0" w:line="240" w:lineRule="auto"/>
            <w:contextualSpacing/>
            <w:rPr>
              <w:color w:val="3E1C4E" w:themeColor="accent1"/>
              <w:sz w:val="24"/>
              <w:szCs w:val="24"/>
            </w:rPr>
          </w:pPr>
          <w:r w:rsidRPr="00183125">
            <w:rPr>
              <w:color w:val="3E1C4E" w:themeColor="accent1"/>
              <w:sz w:val="24"/>
              <w:szCs w:val="24"/>
            </w:rPr>
            <w:t xml:space="preserve">(for use by QPM </w:t>
          </w:r>
          <w:r w:rsidR="003F172F">
            <w:rPr>
              <w:color w:val="3E1C4E" w:themeColor="accent1"/>
              <w:sz w:val="24"/>
              <w:szCs w:val="24"/>
            </w:rPr>
            <w:t>Assessor</w:t>
          </w:r>
          <w:r w:rsidRPr="00183125">
            <w:rPr>
              <w:color w:val="3E1C4E" w:themeColor="accent1"/>
              <w:sz w:val="24"/>
              <w:szCs w:val="24"/>
            </w:rPr>
            <w:t xml:space="preserve"> only)</w:t>
          </w:r>
        </w:p>
      </w:sdtContent>
    </w:sdt>
    <w:tbl>
      <w:tblPr>
        <w:tblStyle w:val="PlainTable4"/>
        <w:tblW w:w="9072" w:type="dxa"/>
        <w:shd w:val="clear" w:color="auto" w:fill="D9D9D9" w:themeFill="background1" w:themeFillShade="D9"/>
        <w:tblLook w:val="06A0" w:firstRow="1" w:lastRow="0" w:firstColumn="1" w:lastColumn="0" w:noHBand="1" w:noVBand="1"/>
      </w:tblPr>
      <w:tblGrid>
        <w:gridCol w:w="9072"/>
      </w:tblGrid>
      <w:tr w:rsidR="0080770A" w:rsidRPr="00295729" w14:paraId="319207A4" w14:textId="77777777" w:rsidTr="00F52DEF">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072" w:type="dxa"/>
            <w:shd w:val="clear" w:color="auto" w:fill="D9D9D9" w:themeFill="background1" w:themeFillShade="D9"/>
          </w:tcPr>
          <w:p w14:paraId="343A09AD" w14:textId="300CA884" w:rsidR="0080770A" w:rsidRPr="00295729" w:rsidRDefault="0080770A" w:rsidP="00F52DEF">
            <w:pPr>
              <w:spacing w:after="200" w:line="288" w:lineRule="auto"/>
              <w:rPr>
                <w:b w:val="0"/>
                <w:color w:val="3E1C4E" w:themeColor="accent1"/>
                <w:sz w:val="24"/>
                <w:szCs w:val="24"/>
              </w:rPr>
            </w:pPr>
          </w:p>
        </w:tc>
      </w:tr>
    </w:tbl>
    <w:p w14:paraId="4A3BF798" w14:textId="77777777" w:rsidR="00910226" w:rsidRDefault="00910226" w:rsidP="00910226">
      <w:pPr>
        <w:spacing w:after="0" w:line="240" w:lineRule="auto"/>
        <w:contextualSpacing/>
        <w:rPr>
          <w:color w:val="1B7F8D" w:themeColor="background2"/>
          <w:sz w:val="28"/>
          <w:szCs w:val="24"/>
        </w:rPr>
      </w:pPr>
      <w:r>
        <w:rPr>
          <w:color w:val="1B7F8D" w:themeColor="background2"/>
          <w:sz w:val="28"/>
          <w:szCs w:val="24"/>
        </w:rPr>
        <w:br w:type="page"/>
      </w:r>
    </w:p>
    <w:sdt>
      <w:sdtPr>
        <w:rPr>
          <w:color w:val="1B7F8D" w:themeColor="background2"/>
          <w:sz w:val="18"/>
          <w:szCs w:val="18"/>
        </w:rPr>
        <w:id w:val="817382337"/>
        <w:lock w:val="sdtContentLocked"/>
        <w:placeholder>
          <w:docPart w:val="DefaultPlaceholder_-1854013440"/>
        </w:placeholder>
      </w:sdtPr>
      <w:sdtEndPr>
        <w:rPr>
          <w:b/>
          <w:color w:val="3E1C4E" w:themeColor="accent1"/>
          <w:sz w:val="24"/>
          <w:szCs w:val="24"/>
        </w:rPr>
      </w:sdtEndPr>
      <w:sdtContent>
        <w:p w14:paraId="799653F6" w14:textId="605AD9A3" w:rsidR="00910226" w:rsidRPr="007E5A65" w:rsidRDefault="00910226" w:rsidP="00910226">
          <w:pPr>
            <w:spacing w:after="0" w:line="288" w:lineRule="auto"/>
            <w:rPr>
              <w:color w:val="1B7F8D" w:themeColor="background2"/>
              <w:sz w:val="18"/>
              <w:szCs w:val="18"/>
            </w:rPr>
          </w:pPr>
          <w:r>
            <w:rPr>
              <w:noProof/>
              <w:color w:val="1B7F8D" w:themeColor="background2"/>
              <w:sz w:val="28"/>
              <w:szCs w:val="24"/>
            </w:rPr>
            <w:drawing>
              <wp:anchor distT="0" distB="0" distL="114300" distR="114300" simplePos="0" relativeHeight="251657216" behindDoc="1" locked="0" layoutInCell="1" allowOverlap="1" wp14:anchorId="690D574C" wp14:editId="3FDAE483">
                <wp:simplePos x="0" y="0"/>
                <wp:positionH relativeFrom="margin">
                  <wp:align>left</wp:align>
                </wp:positionH>
                <wp:positionV relativeFrom="paragraph">
                  <wp:posOffset>0</wp:posOffset>
                </wp:positionV>
                <wp:extent cx="658495" cy="658495"/>
                <wp:effectExtent l="0" t="0" r="8255" b="8255"/>
                <wp:wrapTight wrapText="bothSides">
                  <wp:wrapPolygon edited="0">
                    <wp:start x="0" y="0"/>
                    <wp:lineTo x="0" y="21246"/>
                    <wp:lineTo x="21246" y="21246"/>
                    <wp:lineTo x="21246" y="0"/>
                    <wp:lineTo x="0" y="0"/>
                  </wp:wrapPolygon>
                </wp:wrapTight>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pm question Square turquoise-01.png"/>
                        <pic:cNvPicPr/>
                      </pic:nvPicPr>
                      <pic:blipFill>
                        <a:blip r:embed="rId1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658495" cy="658495"/>
                        </a:xfrm>
                        <a:prstGeom prst="rect">
                          <a:avLst/>
                        </a:prstGeom>
                      </pic:spPr>
                    </pic:pic>
                  </a:graphicData>
                </a:graphic>
                <wp14:sizeRelH relativeFrom="page">
                  <wp14:pctWidth>0</wp14:pctWidth>
                </wp14:sizeRelH>
                <wp14:sizeRelV relativeFrom="page">
                  <wp14:pctHeight>0</wp14:pctHeight>
                </wp14:sizeRelV>
              </wp:anchor>
            </w:drawing>
          </w:r>
        </w:p>
        <w:p w14:paraId="17200B17" w14:textId="77777777" w:rsidR="00910226" w:rsidRPr="00CD67F5" w:rsidRDefault="006E2102" w:rsidP="00CD67F5">
          <w:pPr>
            <w:pStyle w:val="Heading2"/>
            <w:rPr>
              <w:b/>
              <w:color w:val="3E1C4E" w:themeColor="accent1"/>
              <w:sz w:val="36"/>
              <w:szCs w:val="36"/>
            </w:rPr>
          </w:pPr>
          <w:bookmarkStart w:id="13" w:name="_Toc4405651"/>
          <w:r w:rsidRPr="00CD67F5">
            <w:rPr>
              <w:b/>
              <w:color w:val="3E1C4E" w:themeColor="accent1"/>
              <w:sz w:val="36"/>
              <w:szCs w:val="36"/>
            </w:rPr>
            <w:t>Accountability</w:t>
          </w:r>
          <w:bookmarkEnd w:id="13"/>
        </w:p>
        <w:p w14:paraId="43563B9C" w14:textId="77777777" w:rsidR="00910226" w:rsidRDefault="00910226" w:rsidP="00910226">
          <w:pPr>
            <w:spacing w:after="200" w:line="288" w:lineRule="auto"/>
            <w:rPr>
              <w:color w:val="1B7F8D" w:themeColor="background2"/>
              <w:sz w:val="28"/>
              <w:szCs w:val="24"/>
            </w:rPr>
          </w:pPr>
          <w:r>
            <w:rPr>
              <w:noProof/>
            </w:rPr>
            <w:drawing>
              <wp:anchor distT="0" distB="0" distL="114300" distR="114300" simplePos="0" relativeHeight="251658240" behindDoc="1" locked="0" layoutInCell="1" allowOverlap="1" wp14:anchorId="4B7D50A1" wp14:editId="1DFA2CAC">
                <wp:simplePos x="0" y="0"/>
                <wp:positionH relativeFrom="margin">
                  <wp:posOffset>-19050</wp:posOffset>
                </wp:positionH>
                <wp:positionV relativeFrom="paragraph">
                  <wp:posOffset>319405</wp:posOffset>
                </wp:positionV>
                <wp:extent cx="257175" cy="257175"/>
                <wp:effectExtent l="0" t="0" r="9525" b="9525"/>
                <wp:wrapThrough wrapText="bothSides">
                  <wp:wrapPolygon edited="0">
                    <wp:start x="1600" y="0"/>
                    <wp:lineTo x="0" y="4800"/>
                    <wp:lineTo x="0" y="17600"/>
                    <wp:lineTo x="3200" y="20800"/>
                    <wp:lineTo x="19200" y="20800"/>
                    <wp:lineTo x="20800" y="17600"/>
                    <wp:lineTo x="20800" y="4800"/>
                    <wp:lineTo x="19200" y="0"/>
                    <wp:lineTo x="1600" y="0"/>
                  </wp:wrapPolygon>
                </wp:wrapThrough>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r="-993" b="-993"/>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00D40" w14:textId="77777777" w:rsidR="004F5D5F" w:rsidRDefault="00663016" w:rsidP="00663016">
          <w:pPr>
            <w:autoSpaceDE w:val="0"/>
            <w:autoSpaceDN w:val="0"/>
            <w:adjustRightInd w:val="0"/>
            <w:spacing w:after="0" w:line="240" w:lineRule="auto"/>
            <w:rPr>
              <w:i/>
              <w:iCs/>
              <w:color w:val="1B7F8D" w:themeColor="background2"/>
              <w:sz w:val="24"/>
              <w:szCs w:val="26"/>
            </w:rPr>
          </w:pPr>
          <w:r w:rsidRPr="00663016">
            <w:rPr>
              <w:i/>
              <w:iCs/>
              <w:color w:val="1B7F8D" w:themeColor="background2"/>
              <w:sz w:val="24"/>
              <w:szCs w:val="26"/>
            </w:rPr>
            <w:t>The Advocacy Provider is well managed, with appropriate governance</w:t>
          </w:r>
          <w:r>
            <w:rPr>
              <w:i/>
              <w:iCs/>
              <w:color w:val="1B7F8D" w:themeColor="background2"/>
              <w:sz w:val="24"/>
              <w:szCs w:val="26"/>
            </w:rPr>
            <w:t xml:space="preserve"> </w:t>
          </w:r>
          <w:r w:rsidRPr="00663016">
            <w:rPr>
              <w:i/>
              <w:iCs/>
              <w:color w:val="1B7F8D" w:themeColor="background2"/>
              <w:sz w:val="24"/>
              <w:szCs w:val="26"/>
            </w:rPr>
            <w:t>arrangements in place, meeting its obligations as a legally constituted organisation.</w:t>
          </w:r>
        </w:p>
        <w:p w14:paraId="307AD6D7" w14:textId="77777777" w:rsidR="004F5D5F" w:rsidRDefault="004F5D5F" w:rsidP="00663016">
          <w:pPr>
            <w:autoSpaceDE w:val="0"/>
            <w:autoSpaceDN w:val="0"/>
            <w:adjustRightInd w:val="0"/>
            <w:spacing w:after="0" w:line="240" w:lineRule="auto"/>
            <w:rPr>
              <w:i/>
              <w:iCs/>
              <w:color w:val="1B7F8D" w:themeColor="background2"/>
              <w:sz w:val="24"/>
              <w:szCs w:val="26"/>
            </w:rPr>
          </w:pPr>
        </w:p>
        <w:p w14:paraId="4C217407" w14:textId="7F992058" w:rsidR="004F5D5F" w:rsidRDefault="00663016" w:rsidP="00663016">
          <w:pPr>
            <w:autoSpaceDE w:val="0"/>
            <w:autoSpaceDN w:val="0"/>
            <w:adjustRightInd w:val="0"/>
            <w:spacing w:after="0" w:line="240" w:lineRule="auto"/>
            <w:rPr>
              <w:i/>
              <w:iCs/>
              <w:color w:val="1B7F8D" w:themeColor="background2"/>
              <w:sz w:val="24"/>
              <w:szCs w:val="26"/>
            </w:rPr>
          </w:pPr>
          <w:r w:rsidRPr="00663016">
            <w:rPr>
              <w:i/>
              <w:iCs/>
              <w:color w:val="1B7F8D" w:themeColor="background2"/>
              <w:sz w:val="24"/>
              <w:szCs w:val="26"/>
            </w:rPr>
            <w:t xml:space="preserve"> People accessing</w:t>
          </w:r>
          <w:r>
            <w:rPr>
              <w:i/>
              <w:iCs/>
              <w:color w:val="1B7F8D" w:themeColor="background2"/>
              <w:sz w:val="24"/>
              <w:szCs w:val="26"/>
            </w:rPr>
            <w:t xml:space="preserve"> </w:t>
          </w:r>
          <w:r w:rsidRPr="00663016">
            <w:rPr>
              <w:i/>
              <w:iCs/>
              <w:color w:val="1B7F8D" w:themeColor="background2"/>
              <w:sz w:val="24"/>
              <w:szCs w:val="26"/>
            </w:rPr>
            <w:t>the service will have a named Advocate and a means of contacting them. The Advocacy Provider will have</w:t>
          </w:r>
          <w:r>
            <w:rPr>
              <w:i/>
              <w:iCs/>
              <w:color w:val="1B7F8D" w:themeColor="background2"/>
              <w:sz w:val="24"/>
              <w:szCs w:val="26"/>
            </w:rPr>
            <w:t xml:space="preserve"> </w:t>
          </w:r>
          <w:r w:rsidRPr="00663016">
            <w:rPr>
              <w:i/>
              <w:iCs/>
              <w:color w:val="1B7F8D" w:themeColor="background2"/>
              <w:sz w:val="24"/>
              <w:szCs w:val="26"/>
            </w:rPr>
            <w:t>systems in place for effective recording, monitoring and evaluation of its work, including identification of the</w:t>
          </w:r>
          <w:r>
            <w:rPr>
              <w:i/>
              <w:iCs/>
              <w:color w:val="1B7F8D" w:themeColor="background2"/>
              <w:sz w:val="24"/>
              <w:szCs w:val="26"/>
            </w:rPr>
            <w:t xml:space="preserve"> </w:t>
          </w:r>
          <w:r w:rsidRPr="00663016">
            <w:rPr>
              <w:i/>
              <w:iCs/>
              <w:color w:val="1B7F8D" w:themeColor="background2"/>
              <w:sz w:val="24"/>
              <w:szCs w:val="26"/>
            </w:rPr>
            <w:t>impact of the advocacy service and outcomes for people supported. In addition, it will be accountable to</w:t>
          </w:r>
          <w:r>
            <w:rPr>
              <w:i/>
              <w:iCs/>
              <w:color w:val="1B7F8D" w:themeColor="background2"/>
              <w:sz w:val="24"/>
              <w:szCs w:val="26"/>
            </w:rPr>
            <w:t xml:space="preserve"> </w:t>
          </w:r>
          <w:r w:rsidRPr="00663016">
            <w:rPr>
              <w:i/>
              <w:iCs/>
              <w:color w:val="1B7F8D" w:themeColor="background2"/>
              <w:sz w:val="24"/>
              <w:szCs w:val="26"/>
            </w:rPr>
            <w:t xml:space="preserve">people who use its services by obtaining and responding to feedback and complaints. </w:t>
          </w:r>
        </w:p>
        <w:p w14:paraId="024E5922" w14:textId="77777777" w:rsidR="004F5D5F" w:rsidRDefault="004F5D5F" w:rsidP="00663016">
          <w:pPr>
            <w:autoSpaceDE w:val="0"/>
            <w:autoSpaceDN w:val="0"/>
            <w:adjustRightInd w:val="0"/>
            <w:spacing w:after="0" w:line="240" w:lineRule="auto"/>
            <w:rPr>
              <w:i/>
              <w:iCs/>
              <w:color w:val="1B7F8D" w:themeColor="background2"/>
              <w:sz w:val="24"/>
              <w:szCs w:val="26"/>
            </w:rPr>
          </w:pPr>
        </w:p>
        <w:p w14:paraId="013BE639" w14:textId="6B633AF0" w:rsidR="00663016" w:rsidRDefault="004F5D5F" w:rsidP="00663016">
          <w:pPr>
            <w:autoSpaceDE w:val="0"/>
            <w:autoSpaceDN w:val="0"/>
            <w:adjustRightInd w:val="0"/>
            <w:spacing w:after="0" w:line="240" w:lineRule="auto"/>
            <w:rPr>
              <w:i/>
              <w:iCs/>
              <w:color w:val="1B7F8D" w:themeColor="background2"/>
              <w:sz w:val="24"/>
              <w:szCs w:val="26"/>
            </w:rPr>
          </w:pPr>
          <w:r w:rsidRPr="006C2E56">
            <w:rPr>
              <w:i/>
              <w:noProof/>
              <w:color w:val="1B7F8D" w:themeColor="background2"/>
              <w:sz w:val="24"/>
              <w:szCs w:val="26"/>
            </w:rPr>
            <w:drawing>
              <wp:anchor distT="0" distB="0" distL="114300" distR="114300" simplePos="0" relativeHeight="251663360" behindDoc="1" locked="0" layoutInCell="1" allowOverlap="1" wp14:anchorId="6C54BE7D" wp14:editId="4C3EB885">
                <wp:simplePos x="0" y="0"/>
                <wp:positionH relativeFrom="rightMargin">
                  <wp:posOffset>-4784725</wp:posOffset>
                </wp:positionH>
                <wp:positionV relativeFrom="paragraph">
                  <wp:posOffset>173990</wp:posOffset>
                </wp:positionV>
                <wp:extent cx="258445" cy="258445"/>
                <wp:effectExtent l="0" t="0" r="8255" b="8255"/>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u=https%3a%2f%2fopenclipart.org%2fimage%2f800px%2fsvg_to_png%2f202308%2fclosed_quotations.png&amp;ehk=G99Ru%2b%2f%2bTMhWsYkhZLpRxQ&amp;r=0&amp;pid=OfficeInsert"/>
                        <pic:cNvPicPr/>
                      </pic:nvPicPr>
                      <pic:blipFill>
                        <a:blip r:embed="rId21"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8445" cy="258445"/>
                        </a:xfrm>
                        <a:prstGeom prst="rect">
                          <a:avLst/>
                        </a:prstGeom>
                      </pic:spPr>
                    </pic:pic>
                  </a:graphicData>
                </a:graphic>
                <wp14:sizeRelH relativeFrom="page">
                  <wp14:pctWidth>0</wp14:pctWidth>
                </wp14:sizeRelH>
                <wp14:sizeRelV relativeFrom="page">
                  <wp14:pctHeight>0</wp14:pctHeight>
                </wp14:sizeRelV>
              </wp:anchor>
            </w:drawing>
          </w:r>
          <w:r w:rsidR="00663016" w:rsidRPr="00663016">
            <w:rPr>
              <w:i/>
              <w:iCs/>
              <w:color w:val="1B7F8D" w:themeColor="background2"/>
              <w:sz w:val="24"/>
              <w:szCs w:val="26"/>
            </w:rPr>
            <w:t>The Advocacy Provider</w:t>
          </w:r>
          <w:r w:rsidR="00663016">
            <w:rPr>
              <w:i/>
              <w:iCs/>
              <w:color w:val="1B7F8D" w:themeColor="background2"/>
              <w:sz w:val="24"/>
              <w:szCs w:val="26"/>
            </w:rPr>
            <w:t xml:space="preserve"> </w:t>
          </w:r>
          <w:r w:rsidR="00663016" w:rsidRPr="00663016">
            <w:rPr>
              <w:i/>
              <w:iCs/>
              <w:color w:val="1B7F8D" w:themeColor="background2"/>
              <w:sz w:val="24"/>
              <w:szCs w:val="26"/>
            </w:rPr>
            <w:t>will address systemic issues in health and social care provision or other services.</w:t>
          </w:r>
        </w:p>
        <w:p w14:paraId="16BAB090" w14:textId="77777777" w:rsidR="004F5D5F" w:rsidRDefault="004F5D5F" w:rsidP="00910226">
          <w:pPr>
            <w:spacing w:after="0" w:line="240" w:lineRule="auto"/>
            <w:contextualSpacing/>
            <w:rPr>
              <w:b/>
              <w:color w:val="3E1C4E" w:themeColor="accent1"/>
              <w:sz w:val="24"/>
              <w:szCs w:val="24"/>
            </w:rPr>
          </w:pPr>
        </w:p>
        <w:p w14:paraId="0E5DEDC2" w14:textId="4B2833DF" w:rsidR="00910226" w:rsidRPr="00183125" w:rsidRDefault="00910226" w:rsidP="00910226">
          <w:pPr>
            <w:spacing w:after="0" w:line="240" w:lineRule="auto"/>
            <w:contextualSpacing/>
            <w:rPr>
              <w:b/>
              <w:color w:val="3E1C4E" w:themeColor="accent1"/>
              <w:sz w:val="24"/>
              <w:szCs w:val="24"/>
            </w:rPr>
          </w:pPr>
          <w:r w:rsidRPr="00183125">
            <w:rPr>
              <w:b/>
              <w:color w:val="3E1C4E" w:themeColor="accent1"/>
              <w:sz w:val="24"/>
              <w:szCs w:val="24"/>
            </w:rPr>
            <w:t>Tick box responses</w:t>
          </w:r>
        </w:p>
      </w:sdtContent>
    </w:sdt>
    <w:tbl>
      <w:tblPr>
        <w:tblStyle w:val="ListTable1Light-Accent6"/>
        <w:tblW w:w="9072" w:type="dxa"/>
        <w:tblLook w:val="04A0" w:firstRow="1" w:lastRow="0" w:firstColumn="1" w:lastColumn="0" w:noHBand="0" w:noVBand="1"/>
      </w:tblPr>
      <w:tblGrid>
        <w:gridCol w:w="548"/>
        <w:gridCol w:w="33"/>
        <w:gridCol w:w="7357"/>
        <w:gridCol w:w="1134"/>
      </w:tblGrid>
      <w:tr w:rsidR="00910226" w:rsidRPr="00295729" w14:paraId="6BF69934" w14:textId="77777777" w:rsidTr="00F52DEF">
        <w:trPr>
          <w:cnfStyle w:val="100000000000" w:firstRow="1" w:lastRow="0" w:firstColumn="0" w:lastColumn="0" w:oddVBand="0" w:evenVBand="0" w:oddHBand="0" w:evenHBand="0" w:firstRowFirstColumn="0" w:firstRowLastColumn="0" w:lastRowFirstColumn="0" w:lastRowLastColumn="0"/>
          <w:trHeight w:val="737"/>
          <w:tblHeader/>
        </w:trPr>
        <w:sdt>
          <w:sdtPr>
            <w:rPr>
              <w:color w:val="808080"/>
              <w:sz w:val="24"/>
              <w:szCs w:val="24"/>
            </w:rPr>
            <w:id w:val="1637212923"/>
            <w:lock w:val="sdtContentLocked"/>
            <w:placeholder>
              <w:docPart w:val="DefaultPlaceholder_-1854013440"/>
            </w:placeholder>
            <w:text/>
          </w:sdtPr>
          <w:sdtEndPr/>
          <w:sdtContent>
            <w:tc>
              <w:tcPr>
                <w:cnfStyle w:val="001000000000" w:firstRow="0" w:lastRow="0" w:firstColumn="1" w:lastColumn="0" w:oddVBand="0" w:evenVBand="0" w:oddHBand="0" w:evenHBand="0" w:firstRowFirstColumn="0" w:firstRowLastColumn="0" w:lastRowFirstColumn="0" w:lastRowLastColumn="0"/>
                <w:tcW w:w="548" w:type="dxa"/>
                <w:vAlign w:val="center"/>
              </w:tcPr>
              <w:p w14:paraId="4476E000" w14:textId="6E543D91" w:rsidR="00910226" w:rsidRPr="002558FE" w:rsidRDefault="00910226" w:rsidP="00F52DEF">
                <w:pPr>
                  <w:spacing w:line="288" w:lineRule="auto"/>
                  <w:rPr>
                    <w:color w:val="808080"/>
                    <w:sz w:val="24"/>
                    <w:szCs w:val="24"/>
                  </w:rPr>
                </w:pPr>
                <w:r w:rsidRPr="002558FE">
                  <w:rPr>
                    <w:color w:val="808080"/>
                    <w:sz w:val="24"/>
                    <w:szCs w:val="24"/>
                  </w:rPr>
                  <w:t>Ref</w:t>
                </w:r>
              </w:p>
            </w:tc>
          </w:sdtContent>
        </w:sdt>
        <w:tc>
          <w:tcPr>
            <w:tcW w:w="7390" w:type="dxa"/>
            <w:gridSpan w:val="2"/>
            <w:vAlign w:val="center"/>
          </w:tcPr>
          <w:sdt>
            <w:sdtPr>
              <w:rPr>
                <w:color w:val="6D245D" w:themeColor="accent3"/>
                <w:sz w:val="24"/>
                <w:szCs w:val="24"/>
              </w:rPr>
              <w:id w:val="1072238350"/>
              <w:lock w:val="sdtContentLocked"/>
              <w:placeholder>
                <w:docPart w:val="DefaultPlaceholder_-1854013440"/>
              </w:placeholder>
            </w:sdtPr>
            <w:sdtEndPr/>
            <w:sdtContent>
              <w:p w14:paraId="1F7C4681" w14:textId="4740E742" w:rsidR="00910226" w:rsidRPr="00183125" w:rsidRDefault="00910226" w:rsidP="00F52DEF">
                <w:pPr>
                  <w:spacing w:line="288" w:lineRule="auto"/>
                  <w:cnfStyle w:val="100000000000" w:firstRow="1" w:lastRow="0" w:firstColumn="0" w:lastColumn="0" w:oddVBand="0" w:evenVBand="0" w:oddHBand="0" w:evenHBand="0" w:firstRowFirstColumn="0" w:firstRowLastColumn="0" w:lastRowFirstColumn="0" w:lastRowLastColumn="0"/>
                  <w:rPr>
                    <w:color w:val="6D245D" w:themeColor="accent3"/>
                    <w:sz w:val="24"/>
                    <w:szCs w:val="24"/>
                  </w:rPr>
                </w:pPr>
                <w:r w:rsidRPr="00183125">
                  <w:rPr>
                    <w:color w:val="6D245D" w:themeColor="accent3"/>
                    <w:sz w:val="24"/>
                    <w:szCs w:val="24"/>
                  </w:rPr>
                  <w:t>Requirement</w:t>
                </w:r>
              </w:p>
            </w:sdtContent>
          </w:sdt>
        </w:tc>
        <w:tc>
          <w:tcPr>
            <w:tcW w:w="1134" w:type="dxa"/>
            <w:vAlign w:val="center"/>
          </w:tcPr>
          <w:sdt>
            <w:sdtPr>
              <w:rPr>
                <w:color w:val="6D245D" w:themeColor="accent3"/>
                <w:sz w:val="24"/>
                <w:szCs w:val="24"/>
              </w:rPr>
              <w:id w:val="1672981259"/>
              <w:lock w:val="sdtContentLocked"/>
              <w:placeholder>
                <w:docPart w:val="DefaultPlaceholder_-1854013440"/>
              </w:placeholder>
            </w:sdtPr>
            <w:sdtEndPr/>
            <w:sdtContent>
              <w:p w14:paraId="7DA988EB" w14:textId="02E1F75F" w:rsidR="00910226" w:rsidRPr="00183125" w:rsidRDefault="00910226" w:rsidP="00F52DEF">
                <w:pPr>
                  <w:cnfStyle w:val="100000000000" w:firstRow="1" w:lastRow="0" w:firstColumn="0" w:lastColumn="0" w:oddVBand="0" w:evenVBand="0" w:oddHBand="0" w:evenHBand="0" w:firstRowFirstColumn="0" w:firstRowLastColumn="0" w:lastRowFirstColumn="0" w:lastRowLastColumn="0"/>
                  <w:rPr>
                    <w:color w:val="6D245D" w:themeColor="accent3"/>
                    <w:sz w:val="24"/>
                    <w:szCs w:val="24"/>
                  </w:rPr>
                </w:pPr>
                <w:r w:rsidRPr="00183125">
                  <w:rPr>
                    <w:color w:val="6D245D" w:themeColor="accent3"/>
                    <w:sz w:val="24"/>
                    <w:szCs w:val="24"/>
                  </w:rPr>
                  <w:t>Tick if met</w:t>
                </w:r>
              </w:p>
            </w:sdtContent>
          </w:sdt>
        </w:tc>
      </w:tr>
      <w:tr w:rsidR="006E2102" w:rsidRPr="00295729" w14:paraId="443B2296"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503271804"/>
              <w:lock w:val="sdtContentLocked"/>
              <w:placeholder>
                <w:docPart w:val="DefaultPlaceholder_-1854013440"/>
              </w:placeholder>
            </w:sdtPr>
            <w:sdtEndPr/>
            <w:sdtContent>
              <w:p w14:paraId="6E604737" w14:textId="5BD69C34" w:rsidR="006E2102" w:rsidRPr="002558FE" w:rsidRDefault="00CA200B" w:rsidP="006E2102">
                <w:pPr>
                  <w:spacing w:after="200" w:line="288" w:lineRule="auto"/>
                  <w:rPr>
                    <w:b w:val="0"/>
                    <w:color w:val="808080"/>
                    <w:sz w:val="24"/>
                    <w:szCs w:val="24"/>
                  </w:rPr>
                </w:pPr>
                <w:r>
                  <w:rPr>
                    <w:b w:val="0"/>
                    <w:color w:val="808080"/>
                    <w:sz w:val="24"/>
                    <w:szCs w:val="24"/>
                  </w:rPr>
                  <w:t>7</w:t>
                </w:r>
                <w:r w:rsidR="002E3262">
                  <w:rPr>
                    <w:b w:val="0"/>
                    <w:color w:val="808080"/>
                    <w:sz w:val="24"/>
                    <w:szCs w:val="24"/>
                  </w:rPr>
                  <w:t>8</w:t>
                </w:r>
              </w:p>
            </w:sdtContent>
          </w:sdt>
        </w:tc>
        <w:tc>
          <w:tcPr>
            <w:tcW w:w="7390" w:type="dxa"/>
            <w:gridSpan w:val="2"/>
          </w:tcPr>
          <w:sdt>
            <w:sdtPr>
              <w:rPr>
                <w:rFonts w:eastAsia="Times New Roman" w:cstheme="minorHAnsi"/>
                <w:color w:val="3E1C4E"/>
                <w:sz w:val="24"/>
                <w:lang w:eastAsia="en-GB"/>
              </w:rPr>
              <w:id w:val="1957358839"/>
              <w:lock w:val="sdtContentLocked"/>
              <w:placeholder>
                <w:docPart w:val="DefaultPlaceholder_-1854013440"/>
              </w:placeholder>
            </w:sdtPr>
            <w:sdtEndPr/>
            <w:sdtContent>
              <w:p w14:paraId="7E98F566" w14:textId="61594FC0" w:rsidR="006E2102" w:rsidRPr="006E2102" w:rsidRDefault="006E2102" w:rsidP="006E2102">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6E2102">
                  <w:rPr>
                    <w:rFonts w:eastAsia="Times New Roman" w:cstheme="minorHAnsi"/>
                    <w:color w:val="3E1C4E"/>
                    <w:sz w:val="24"/>
                    <w:lang w:eastAsia="en-GB"/>
                  </w:rPr>
                  <w:t>The organisation has published an annual report in the past year.</w:t>
                </w:r>
              </w:p>
            </w:sdtContent>
          </w:sdt>
        </w:tc>
        <w:tc>
          <w:tcPr>
            <w:tcW w:w="1134" w:type="dxa"/>
            <w:vAlign w:val="center"/>
          </w:tcPr>
          <w:sdt>
            <w:sdtPr>
              <w:rPr>
                <w:rFonts w:ascii="MS Gothic" w:eastAsia="MS Gothic" w:hAnsi="MS Gothic" w:hint="eastAsia"/>
                <w:lang w:val="en-US"/>
              </w:rPr>
              <w:id w:val="1769724522"/>
              <w14:checkbox>
                <w14:checked w14:val="0"/>
                <w14:checkedState w14:val="2612" w14:font="MS Gothic"/>
                <w14:uncheckedState w14:val="2610" w14:font="MS Gothic"/>
              </w14:checkbox>
            </w:sdtPr>
            <w:sdtEndPr/>
            <w:sdtContent>
              <w:p w14:paraId="73FB1E18" w14:textId="01824FBE" w:rsidR="007F00DD" w:rsidRDefault="00F75CA9"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4D0B43F6" w14:textId="77777777" w:rsidR="006E2102" w:rsidRPr="00295729" w:rsidRDefault="006E2102" w:rsidP="006E2102">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6E2102" w:rsidRPr="00295729" w14:paraId="7B470F55"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768079399"/>
              <w:lock w:val="sdtContentLocked"/>
              <w:placeholder>
                <w:docPart w:val="DefaultPlaceholder_-1854013440"/>
              </w:placeholder>
            </w:sdtPr>
            <w:sdtEndPr/>
            <w:sdtContent>
              <w:p w14:paraId="2BAAB5C0" w14:textId="29883315" w:rsidR="006E2102" w:rsidRDefault="00CA200B" w:rsidP="006E2102">
                <w:pPr>
                  <w:spacing w:after="200" w:line="288" w:lineRule="auto"/>
                  <w:rPr>
                    <w:b w:val="0"/>
                    <w:color w:val="808080"/>
                    <w:sz w:val="24"/>
                    <w:szCs w:val="24"/>
                  </w:rPr>
                </w:pPr>
                <w:r>
                  <w:rPr>
                    <w:b w:val="0"/>
                    <w:color w:val="808080"/>
                    <w:sz w:val="24"/>
                    <w:szCs w:val="24"/>
                  </w:rPr>
                  <w:t>7</w:t>
                </w:r>
                <w:r w:rsidR="002E3262">
                  <w:rPr>
                    <w:b w:val="0"/>
                    <w:color w:val="808080"/>
                    <w:sz w:val="24"/>
                    <w:szCs w:val="24"/>
                  </w:rPr>
                  <w:t>9</w:t>
                </w:r>
              </w:p>
            </w:sdtContent>
          </w:sdt>
        </w:tc>
        <w:tc>
          <w:tcPr>
            <w:tcW w:w="7390" w:type="dxa"/>
            <w:gridSpan w:val="2"/>
          </w:tcPr>
          <w:sdt>
            <w:sdtPr>
              <w:rPr>
                <w:rFonts w:eastAsia="Times New Roman" w:cstheme="minorHAnsi"/>
                <w:color w:val="3E1C4E"/>
                <w:sz w:val="24"/>
                <w:lang w:eastAsia="en-GB"/>
              </w:rPr>
              <w:id w:val="-1991251304"/>
              <w:lock w:val="sdtContentLocked"/>
              <w:placeholder>
                <w:docPart w:val="DefaultPlaceholder_-1854013440"/>
              </w:placeholder>
            </w:sdtPr>
            <w:sdtEndPr/>
            <w:sdtContent>
              <w:p w14:paraId="4F0B57BF" w14:textId="7D97D3DD" w:rsidR="006E2102" w:rsidRPr="006E2102" w:rsidRDefault="006E2102" w:rsidP="006E2102">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6E2102">
                  <w:rPr>
                    <w:rFonts w:eastAsia="Times New Roman" w:cstheme="minorHAnsi"/>
                    <w:color w:val="3E1C4E"/>
                    <w:sz w:val="24"/>
                    <w:lang w:eastAsia="en-GB"/>
                  </w:rPr>
                  <w:t>The organisation has published its annual accounts in the past year.</w:t>
                </w:r>
              </w:p>
            </w:sdtContent>
          </w:sdt>
        </w:tc>
        <w:tc>
          <w:tcPr>
            <w:tcW w:w="1134" w:type="dxa"/>
            <w:vAlign w:val="center"/>
          </w:tcPr>
          <w:sdt>
            <w:sdtPr>
              <w:rPr>
                <w:rFonts w:ascii="MS Gothic" w:eastAsia="MS Gothic" w:hAnsi="MS Gothic" w:hint="eastAsia"/>
                <w:lang w:val="en-US"/>
              </w:rPr>
              <w:id w:val="-2009513661"/>
              <w14:checkbox>
                <w14:checked w14:val="0"/>
                <w14:checkedState w14:val="2612" w14:font="MS Gothic"/>
                <w14:uncheckedState w14:val="2610" w14:font="MS Gothic"/>
              </w14:checkbox>
            </w:sdtPr>
            <w:sdtEndPr/>
            <w:sdtContent>
              <w:p w14:paraId="4A4311D8" w14:textId="0DA11FF7" w:rsidR="007F00DD" w:rsidRDefault="00F75CA9"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013221CB" w14:textId="77777777" w:rsidR="006E2102" w:rsidRPr="00295729" w:rsidRDefault="006E2102" w:rsidP="006E2102">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6C2E56" w:rsidRPr="00295729" w14:paraId="3FAB27CD" w14:textId="77777777" w:rsidTr="00602C05">
        <w:trPr>
          <w:cnfStyle w:val="000000100000" w:firstRow="0" w:lastRow="0" w:firstColumn="0" w:lastColumn="0" w:oddVBand="0" w:evenVBand="0" w:oddHBand="1" w:evenHBand="0" w:firstRowFirstColumn="0" w:firstRowLastColumn="0" w:lastRowFirstColumn="0" w:lastRowLastColumn="0"/>
          <w:trHeight w:val="737"/>
        </w:trPr>
        <w:sdt>
          <w:sdtPr>
            <w:rPr>
              <w:color w:val="808080"/>
              <w:sz w:val="24"/>
              <w:szCs w:val="24"/>
            </w:rPr>
            <w:id w:val="1303582726"/>
            <w:lock w:val="sdtContentLocked"/>
            <w:placeholder>
              <w:docPart w:val="DefaultPlaceholder_-1854013440"/>
            </w:placeholder>
          </w:sdtPr>
          <w:sdtEndPr/>
          <w:sdtContent>
            <w:tc>
              <w:tcPr>
                <w:cnfStyle w:val="001000000000" w:firstRow="0" w:lastRow="0" w:firstColumn="1" w:lastColumn="0" w:oddVBand="0" w:evenVBand="0" w:oddHBand="0" w:evenHBand="0" w:firstRowFirstColumn="0" w:firstRowLastColumn="0" w:lastRowFirstColumn="0" w:lastRowLastColumn="0"/>
                <w:tcW w:w="581" w:type="dxa"/>
                <w:gridSpan w:val="2"/>
              </w:tcPr>
              <w:p w14:paraId="70241E9F" w14:textId="6B3D39A8" w:rsidR="006C2E56" w:rsidRPr="002558FE" w:rsidRDefault="002E3262" w:rsidP="00602C05">
                <w:pPr>
                  <w:spacing w:after="200" w:line="288" w:lineRule="auto"/>
                  <w:rPr>
                    <w:b w:val="0"/>
                    <w:color w:val="808080"/>
                    <w:sz w:val="24"/>
                    <w:szCs w:val="24"/>
                  </w:rPr>
                </w:pPr>
                <w:r>
                  <w:rPr>
                    <w:b w:val="0"/>
                    <w:color w:val="808080"/>
                    <w:sz w:val="24"/>
                    <w:szCs w:val="24"/>
                  </w:rPr>
                  <w:t>80</w:t>
                </w:r>
              </w:p>
            </w:tc>
          </w:sdtContent>
        </w:sdt>
        <w:sdt>
          <w:sdtPr>
            <w:rPr>
              <w:rFonts w:eastAsia="Times New Roman" w:cstheme="minorHAnsi"/>
              <w:color w:val="3E1C4E"/>
              <w:sz w:val="24"/>
              <w:lang w:eastAsia="en-GB"/>
            </w:rPr>
            <w:id w:val="-1344622380"/>
            <w:lock w:val="sdtContentLocked"/>
            <w:placeholder>
              <w:docPart w:val="DefaultPlaceholder_-1854013440"/>
            </w:placeholder>
          </w:sdtPr>
          <w:sdtEndPr/>
          <w:sdtContent>
            <w:tc>
              <w:tcPr>
                <w:tcW w:w="7360" w:type="dxa"/>
              </w:tcPr>
              <w:p w14:paraId="34B7B0F9" w14:textId="32BEAC89" w:rsidR="006C2E56" w:rsidRPr="00922B80" w:rsidRDefault="006C2E56" w:rsidP="00602C05">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 xml:space="preserve">The organisation has Public Liability insurance. </w:t>
                </w:r>
              </w:p>
            </w:tc>
          </w:sdtContent>
        </w:sdt>
        <w:tc>
          <w:tcPr>
            <w:tcW w:w="1131" w:type="dxa"/>
            <w:vAlign w:val="center"/>
          </w:tcPr>
          <w:sdt>
            <w:sdtPr>
              <w:rPr>
                <w:rFonts w:ascii="MS Gothic" w:eastAsia="MS Gothic" w:hAnsi="MS Gothic" w:hint="eastAsia"/>
                <w:lang w:val="en-US"/>
              </w:rPr>
              <w:id w:val="129210920"/>
              <w14:checkbox>
                <w14:checked w14:val="0"/>
                <w14:checkedState w14:val="2612" w14:font="MS Gothic"/>
                <w14:uncheckedState w14:val="2610" w14:font="MS Gothic"/>
              </w14:checkbox>
            </w:sdtPr>
            <w:sdtEndPr/>
            <w:sdtContent>
              <w:p w14:paraId="39BBB88E" w14:textId="2464D0C7" w:rsidR="007F00DD" w:rsidRDefault="00F75CA9" w:rsidP="00602C0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060D1A00" w14:textId="77777777" w:rsidR="006C2E56" w:rsidRPr="00295729" w:rsidRDefault="006C2E56" w:rsidP="00602C05">
            <w:pPr>
              <w:spacing w:after="200" w:line="288" w:lineRule="auto"/>
              <w:jc w:val="cente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6C2E56" w:rsidRPr="00295729" w14:paraId="20DC11BE" w14:textId="77777777" w:rsidTr="00602C05">
        <w:trPr>
          <w:trHeight w:val="737"/>
        </w:trPr>
        <w:tc>
          <w:tcPr>
            <w:cnfStyle w:val="001000000000" w:firstRow="0" w:lastRow="0" w:firstColumn="1" w:lastColumn="0" w:oddVBand="0" w:evenVBand="0" w:oddHBand="0" w:evenHBand="0" w:firstRowFirstColumn="0" w:firstRowLastColumn="0" w:lastRowFirstColumn="0" w:lastRowLastColumn="0"/>
            <w:tcW w:w="581" w:type="dxa"/>
            <w:gridSpan w:val="2"/>
          </w:tcPr>
          <w:sdt>
            <w:sdtPr>
              <w:rPr>
                <w:color w:val="808080"/>
                <w:sz w:val="24"/>
                <w:szCs w:val="24"/>
              </w:rPr>
              <w:id w:val="-316265120"/>
              <w:lock w:val="sdtContentLocked"/>
              <w:placeholder>
                <w:docPart w:val="DefaultPlaceholder_-1854013440"/>
              </w:placeholder>
            </w:sdtPr>
            <w:sdtEndPr/>
            <w:sdtContent>
              <w:p w14:paraId="2422A6FC" w14:textId="7A6E5A85" w:rsidR="006C2E56" w:rsidRPr="002558FE" w:rsidRDefault="001A32BC" w:rsidP="00602C05">
                <w:pPr>
                  <w:spacing w:after="200" w:line="288" w:lineRule="auto"/>
                  <w:rPr>
                    <w:b w:val="0"/>
                    <w:color w:val="808080"/>
                    <w:sz w:val="24"/>
                    <w:szCs w:val="24"/>
                  </w:rPr>
                </w:pPr>
                <w:r>
                  <w:rPr>
                    <w:b w:val="0"/>
                    <w:color w:val="808080"/>
                    <w:sz w:val="24"/>
                    <w:szCs w:val="24"/>
                  </w:rPr>
                  <w:t>8</w:t>
                </w:r>
                <w:r w:rsidR="002E3262">
                  <w:rPr>
                    <w:b w:val="0"/>
                    <w:color w:val="808080"/>
                    <w:sz w:val="24"/>
                    <w:szCs w:val="24"/>
                  </w:rPr>
                  <w:t>1</w:t>
                </w:r>
              </w:p>
            </w:sdtContent>
          </w:sdt>
        </w:tc>
        <w:tc>
          <w:tcPr>
            <w:tcW w:w="7360" w:type="dxa"/>
          </w:tcPr>
          <w:sdt>
            <w:sdtPr>
              <w:rPr>
                <w:rFonts w:eastAsia="Times New Roman" w:cstheme="minorHAnsi"/>
                <w:color w:val="3E1C4E"/>
                <w:sz w:val="24"/>
                <w:lang w:eastAsia="en-GB"/>
              </w:rPr>
              <w:id w:val="-1095545589"/>
              <w:lock w:val="sdtContentLocked"/>
              <w:placeholder>
                <w:docPart w:val="DefaultPlaceholder_-1854013440"/>
              </w:placeholder>
            </w:sdtPr>
            <w:sdtEndPr/>
            <w:sdtContent>
              <w:p w14:paraId="606CDE46" w14:textId="5E14CF1C" w:rsidR="006C2E56" w:rsidRPr="00922B80" w:rsidRDefault="006C2E56" w:rsidP="00602C05">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 xml:space="preserve">The organisation has Employer's Liability insurance. </w:t>
                </w:r>
              </w:p>
            </w:sdtContent>
          </w:sdt>
        </w:tc>
        <w:tc>
          <w:tcPr>
            <w:tcW w:w="1131" w:type="dxa"/>
            <w:vAlign w:val="center"/>
          </w:tcPr>
          <w:sdt>
            <w:sdtPr>
              <w:rPr>
                <w:rFonts w:ascii="MS Gothic" w:eastAsia="MS Gothic" w:hAnsi="MS Gothic" w:hint="eastAsia"/>
                <w:lang w:val="en-US"/>
              </w:rPr>
              <w:id w:val="-1438215249"/>
              <w14:checkbox>
                <w14:checked w14:val="0"/>
                <w14:checkedState w14:val="2612" w14:font="MS Gothic"/>
                <w14:uncheckedState w14:val="2610" w14:font="MS Gothic"/>
              </w14:checkbox>
            </w:sdtPr>
            <w:sdtEndPr/>
            <w:sdtContent>
              <w:p w14:paraId="4410651D" w14:textId="1F0EC8F2" w:rsidR="007F00DD" w:rsidRDefault="00F75CA9" w:rsidP="00602C0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4B97FD45" w14:textId="77777777" w:rsidR="006C2E56" w:rsidRPr="00295729" w:rsidRDefault="006C2E56" w:rsidP="00602C05">
            <w:pPr>
              <w:spacing w:after="200" w:line="288" w:lineRule="auto"/>
              <w:jc w:val="cente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6C2E56" w:rsidRPr="00295729" w14:paraId="20F619E3" w14:textId="77777777" w:rsidTr="00602C05">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gridSpan w:val="2"/>
          </w:tcPr>
          <w:sdt>
            <w:sdtPr>
              <w:rPr>
                <w:color w:val="808080"/>
                <w:sz w:val="24"/>
                <w:szCs w:val="24"/>
              </w:rPr>
              <w:id w:val="-1693608738"/>
              <w:lock w:val="sdtContentLocked"/>
              <w:placeholder>
                <w:docPart w:val="DefaultPlaceholder_-1854013440"/>
              </w:placeholder>
            </w:sdtPr>
            <w:sdtEndPr/>
            <w:sdtContent>
              <w:p w14:paraId="35A1590D" w14:textId="5DBA421B" w:rsidR="006C2E56" w:rsidRPr="002558FE" w:rsidRDefault="00CA200B" w:rsidP="00602C05">
                <w:pPr>
                  <w:spacing w:after="200" w:line="288" w:lineRule="auto"/>
                  <w:rPr>
                    <w:b w:val="0"/>
                    <w:color w:val="808080"/>
                    <w:sz w:val="24"/>
                    <w:szCs w:val="24"/>
                  </w:rPr>
                </w:pPr>
                <w:r>
                  <w:rPr>
                    <w:b w:val="0"/>
                    <w:color w:val="808080"/>
                    <w:sz w:val="24"/>
                    <w:szCs w:val="24"/>
                  </w:rPr>
                  <w:t>8</w:t>
                </w:r>
                <w:r w:rsidR="002E3262">
                  <w:rPr>
                    <w:b w:val="0"/>
                    <w:color w:val="808080"/>
                    <w:sz w:val="24"/>
                    <w:szCs w:val="24"/>
                  </w:rPr>
                  <w:t>2</w:t>
                </w:r>
              </w:p>
            </w:sdtContent>
          </w:sdt>
        </w:tc>
        <w:sdt>
          <w:sdtPr>
            <w:rPr>
              <w:rFonts w:eastAsia="Times New Roman" w:cstheme="minorHAnsi"/>
              <w:color w:val="3E1C4E"/>
              <w:sz w:val="24"/>
              <w:lang w:eastAsia="en-GB"/>
            </w:rPr>
            <w:id w:val="-521389461"/>
            <w:lock w:val="sdtContentLocked"/>
            <w:placeholder>
              <w:docPart w:val="DefaultPlaceholder_-1854013440"/>
            </w:placeholder>
          </w:sdtPr>
          <w:sdtEndPr/>
          <w:sdtContent>
            <w:tc>
              <w:tcPr>
                <w:tcW w:w="7360" w:type="dxa"/>
              </w:tcPr>
              <w:p w14:paraId="09E215F4" w14:textId="7681E68F" w:rsidR="006C2E56" w:rsidRPr="00922B80" w:rsidRDefault="006C2E56" w:rsidP="00602C05">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 xml:space="preserve">The organisation has Professional </w:t>
                </w:r>
                <w:r>
                  <w:rPr>
                    <w:rFonts w:eastAsia="Times New Roman" w:cstheme="minorHAnsi"/>
                    <w:color w:val="3E1C4E"/>
                    <w:sz w:val="24"/>
                    <w:lang w:eastAsia="en-GB"/>
                  </w:rPr>
                  <w:t>I</w:t>
                </w:r>
                <w:r w:rsidRPr="00922B80">
                  <w:rPr>
                    <w:rFonts w:eastAsia="Times New Roman" w:cstheme="minorHAnsi"/>
                    <w:color w:val="3E1C4E"/>
                    <w:sz w:val="24"/>
                    <w:lang w:eastAsia="en-GB"/>
                  </w:rPr>
                  <w:t>ndemnity insurance.</w:t>
                </w:r>
              </w:p>
            </w:tc>
          </w:sdtContent>
        </w:sdt>
        <w:tc>
          <w:tcPr>
            <w:tcW w:w="1131" w:type="dxa"/>
            <w:vAlign w:val="center"/>
          </w:tcPr>
          <w:sdt>
            <w:sdtPr>
              <w:rPr>
                <w:rFonts w:ascii="MS Gothic" w:eastAsia="MS Gothic" w:hAnsi="MS Gothic" w:hint="eastAsia"/>
                <w:lang w:val="en-US"/>
              </w:rPr>
              <w:id w:val="1988975843"/>
              <w14:checkbox>
                <w14:checked w14:val="0"/>
                <w14:checkedState w14:val="2612" w14:font="MS Gothic"/>
                <w14:uncheckedState w14:val="2610" w14:font="MS Gothic"/>
              </w14:checkbox>
            </w:sdtPr>
            <w:sdtEndPr/>
            <w:sdtContent>
              <w:p w14:paraId="6BCAE6BF" w14:textId="7F63DCDC" w:rsidR="007F00DD" w:rsidRDefault="00F75CA9" w:rsidP="00602C0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4170D708" w14:textId="77777777" w:rsidR="006C2E56" w:rsidRPr="00295729" w:rsidRDefault="006C2E56" w:rsidP="00602C05">
            <w:pPr>
              <w:spacing w:after="200" w:line="288" w:lineRule="auto"/>
              <w:jc w:val="cente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EB74B9" w:rsidRPr="00295729" w14:paraId="086CF75F" w14:textId="77777777" w:rsidTr="00602C05">
        <w:trPr>
          <w:trHeight w:val="737"/>
        </w:trPr>
        <w:tc>
          <w:tcPr>
            <w:cnfStyle w:val="001000000000" w:firstRow="0" w:lastRow="0" w:firstColumn="1" w:lastColumn="0" w:oddVBand="0" w:evenVBand="0" w:oddHBand="0" w:evenHBand="0" w:firstRowFirstColumn="0" w:firstRowLastColumn="0" w:lastRowFirstColumn="0" w:lastRowLastColumn="0"/>
            <w:tcW w:w="548" w:type="dxa"/>
          </w:tcPr>
          <w:sdt>
            <w:sdtPr>
              <w:rPr>
                <w:color w:val="808080"/>
                <w:sz w:val="24"/>
                <w:szCs w:val="24"/>
              </w:rPr>
              <w:id w:val="-2033725727"/>
              <w:lock w:val="sdtContentLocked"/>
              <w:placeholder>
                <w:docPart w:val="DefaultPlaceholder_-1854013440"/>
              </w:placeholder>
            </w:sdtPr>
            <w:sdtEndPr/>
            <w:sdtContent>
              <w:p w14:paraId="1C4BD3FD" w14:textId="37BF5D1C" w:rsidR="00EB74B9" w:rsidRDefault="00CA200B" w:rsidP="00602C05">
                <w:pPr>
                  <w:spacing w:after="200" w:line="288" w:lineRule="auto"/>
                  <w:rPr>
                    <w:b w:val="0"/>
                    <w:color w:val="808080"/>
                    <w:sz w:val="24"/>
                    <w:szCs w:val="24"/>
                  </w:rPr>
                </w:pPr>
                <w:r>
                  <w:rPr>
                    <w:b w:val="0"/>
                    <w:color w:val="808080"/>
                    <w:sz w:val="24"/>
                    <w:szCs w:val="24"/>
                  </w:rPr>
                  <w:t>8</w:t>
                </w:r>
                <w:r w:rsidR="002E3262">
                  <w:rPr>
                    <w:b w:val="0"/>
                    <w:color w:val="808080"/>
                    <w:sz w:val="24"/>
                    <w:szCs w:val="24"/>
                  </w:rPr>
                  <w:t>3</w:t>
                </w:r>
              </w:p>
            </w:sdtContent>
          </w:sdt>
        </w:tc>
        <w:tc>
          <w:tcPr>
            <w:tcW w:w="7390" w:type="dxa"/>
            <w:gridSpan w:val="2"/>
          </w:tcPr>
          <w:sdt>
            <w:sdtPr>
              <w:rPr>
                <w:rFonts w:eastAsia="Times New Roman" w:cstheme="minorHAnsi"/>
                <w:color w:val="3E1C4E"/>
                <w:sz w:val="24"/>
                <w:szCs w:val="24"/>
                <w:lang w:eastAsia="en-GB"/>
              </w:rPr>
              <w:id w:val="730355033"/>
              <w:lock w:val="sdtContentLocked"/>
              <w:placeholder>
                <w:docPart w:val="DefaultPlaceholder_-1854013440"/>
              </w:placeholder>
            </w:sdtPr>
            <w:sdtEndPr/>
            <w:sdtContent>
              <w:p w14:paraId="24103F11" w14:textId="49E5F3BD" w:rsidR="00EB74B9" w:rsidRPr="005157B0" w:rsidRDefault="00EB74B9" w:rsidP="00602C05">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Pr>
                    <w:rFonts w:eastAsia="Times New Roman" w:cstheme="minorHAnsi"/>
                    <w:color w:val="3E1C4E"/>
                    <w:sz w:val="24"/>
                    <w:szCs w:val="24"/>
                    <w:lang w:eastAsia="en-GB"/>
                  </w:rPr>
                  <w:t xml:space="preserve">The </w:t>
                </w:r>
                <w:r w:rsidRPr="005157B0">
                  <w:rPr>
                    <w:rFonts w:eastAsia="Times New Roman" w:cstheme="minorHAnsi"/>
                    <w:color w:val="3E1C4E"/>
                    <w:sz w:val="24"/>
                    <w:szCs w:val="24"/>
                    <w:lang w:eastAsia="en-GB"/>
                  </w:rPr>
                  <w:t>organisation</w:t>
                </w:r>
                <w:r>
                  <w:rPr>
                    <w:rFonts w:eastAsia="Times New Roman" w:cstheme="minorHAnsi"/>
                    <w:color w:val="3E1C4E"/>
                    <w:sz w:val="24"/>
                    <w:szCs w:val="24"/>
                    <w:lang w:eastAsia="en-GB"/>
                  </w:rPr>
                  <w:t xml:space="preserve"> has</w:t>
                </w:r>
                <w:r w:rsidRPr="005157B0">
                  <w:rPr>
                    <w:rFonts w:eastAsia="Times New Roman" w:cstheme="minorHAnsi"/>
                    <w:color w:val="3E1C4E"/>
                    <w:sz w:val="24"/>
                    <w:szCs w:val="24"/>
                    <w:lang w:eastAsia="en-GB"/>
                  </w:rPr>
                  <w:t xml:space="preserve"> a record setting out the current membership of the Board and the term of office for each Board member.</w:t>
                </w:r>
              </w:p>
            </w:sdtContent>
          </w:sdt>
        </w:tc>
        <w:tc>
          <w:tcPr>
            <w:tcW w:w="1134" w:type="dxa"/>
            <w:vAlign w:val="center"/>
          </w:tcPr>
          <w:sdt>
            <w:sdtPr>
              <w:rPr>
                <w:rFonts w:ascii="MS Gothic" w:eastAsia="MS Gothic" w:hAnsi="MS Gothic" w:hint="eastAsia"/>
                <w:lang w:val="en-US"/>
              </w:rPr>
              <w:id w:val="-124786875"/>
              <w14:checkbox>
                <w14:checked w14:val="0"/>
                <w14:checkedState w14:val="2612" w14:font="MS Gothic"/>
                <w14:uncheckedState w14:val="2610" w14:font="MS Gothic"/>
              </w14:checkbox>
            </w:sdtPr>
            <w:sdtEndPr/>
            <w:sdtContent>
              <w:p w14:paraId="7512AB7E" w14:textId="741E1D6B" w:rsidR="007F00DD" w:rsidRDefault="00F75CA9" w:rsidP="00602C0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1E5044D2" w14:textId="77777777" w:rsidR="00EB74B9" w:rsidRPr="00295729" w:rsidRDefault="00EB74B9" w:rsidP="00602C05">
            <w:pPr>
              <w:spacing w:after="200" w:line="288" w:lineRule="auto"/>
              <w:jc w:val="cente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EB74B9" w:rsidRPr="00295729" w14:paraId="31A7DAF3" w14:textId="77777777" w:rsidTr="00602C05">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tcPr>
          <w:sdt>
            <w:sdtPr>
              <w:rPr>
                <w:color w:val="808080"/>
                <w:sz w:val="24"/>
                <w:szCs w:val="24"/>
              </w:rPr>
              <w:id w:val="-1925018143"/>
              <w:lock w:val="sdtContentLocked"/>
              <w:placeholder>
                <w:docPart w:val="DefaultPlaceholder_-1854013440"/>
              </w:placeholder>
            </w:sdtPr>
            <w:sdtEndPr/>
            <w:sdtContent>
              <w:p w14:paraId="575AAB23" w14:textId="45AADB09" w:rsidR="00EB74B9" w:rsidRDefault="00CA200B" w:rsidP="00602C05">
                <w:pPr>
                  <w:spacing w:after="200" w:line="288" w:lineRule="auto"/>
                  <w:rPr>
                    <w:b w:val="0"/>
                    <w:color w:val="808080"/>
                    <w:sz w:val="24"/>
                    <w:szCs w:val="24"/>
                  </w:rPr>
                </w:pPr>
                <w:r>
                  <w:rPr>
                    <w:b w:val="0"/>
                    <w:color w:val="808080"/>
                    <w:sz w:val="24"/>
                    <w:szCs w:val="24"/>
                  </w:rPr>
                  <w:t>8</w:t>
                </w:r>
                <w:r w:rsidR="002E3262">
                  <w:rPr>
                    <w:b w:val="0"/>
                    <w:color w:val="808080"/>
                    <w:sz w:val="24"/>
                    <w:szCs w:val="24"/>
                  </w:rPr>
                  <w:t>4</w:t>
                </w:r>
              </w:p>
            </w:sdtContent>
          </w:sdt>
        </w:tc>
        <w:tc>
          <w:tcPr>
            <w:tcW w:w="7390" w:type="dxa"/>
            <w:gridSpan w:val="2"/>
          </w:tcPr>
          <w:sdt>
            <w:sdtPr>
              <w:rPr>
                <w:rFonts w:eastAsia="Times New Roman" w:cstheme="minorHAnsi"/>
                <w:color w:val="3E1C4E"/>
                <w:sz w:val="24"/>
                <w:szCs w:val="24"/>
                <w:lang w:eastAsia="en-GB"/>
              </w:rPr>
              <w:id w:val="355009473"/>
              <w:lock w:val="sdtContentLocked"/>
              <w:placeholder>
                <w:docPart w:val="DefaultPlaceholder_-1854013440"/>
              </w:placeholder>
            </w:sdtPr>
            <w:sdtEndPr/>
            <w:sdtContent>
              <w:p w14:paraId="4C643D53" w14:textId="4068ABD3" w:rsidR="00EB74B9" w:rsidRPr="005157B0" w:rsidRDefault="00EB74B9" w:rsidP="00602C05">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402A2F">
                  <w:rPr>
                    <w:rFonts w:eastAsia="Times New Roman" w:cstheme="minorHAnsi"/>
                    <w:color w:val="3E1C4E"/>
                    <w:sz w:val="24"/>
                    <w:szCs w:val="24"/>
                    <w:lang w:eastAsia="en-GB"/>
                  </w:rPr>
                  <w:t xml:space="preserve">The organisation has </w:t>
                </w:r>
                <w:r w:rsidRPr="005157B0">
                  <w:rPr>
                    <w:rFonts w:eastAsia="Times New Roman" w:cstheme="minorHAnsi"/>
                    <w:color w:val="3E1C4E"/>
                    <w:sz w:val="24"/>
                    <w:szCs w:val="24"/>
                    <w:lang w:eastAsia="en-GB"/>
                  </w:rPr>
                  <w:t>a document that clearly defines the role and remit of Board members and how the decision-making process works.</w:t>
                </w:r>
              </w:p>
            </w:sdtContent>
          </w:sdt>
        </w:tc>
        <w:tc>
          <w:tcPr>
            <w:tcW w:w="1134" w:type="dxa"/>
            <w:vAlign w:val="center"/>
          </w:tcPr>
          <w:sdt>
            <w:sdtPr>
              <w:rPr>
                <w:rFonts w:ascii="MS Gothic" w:eastAsia="MS Gothic" w:hAnsi="MS Gothic" w:hint="eastAsia"/>
                <w:lang w:val="en-US"/>
              </w:rPr>
              <w:id w:val="593138682"/>
              <w14:checkbox>
                <w14:checked w14:val="0"/>
                <w14:checkedState w14:val="2612" w14:font="MS Gothic"/>
                <w14:uncheckedState w14:val="2610" w14:font="MS Gothic"/>
              </w14:checkbox>
            </w:sdtPr>
            <w:sdtEndPr/>
            <w:sdtContent>
              <w:p w14:paraId="393CCF6A" w14:textId="2F8C059E" w:rsidR="007F00DD" w:rsidRDefault="00F75CA9" w:rsidP="00602C0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3C916A4D" w14:textId="77777777" w:rsidR="00EB74B9" w:rsidRPr="00295729" w:rsidRDefault="00EB74B9" w:rsidP="00602C05">
            <w:pPr>
              <w:spacing w:after="200" w:line="288" w:lineRule="auto"/>
              <w:jc w:val="cente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EB74B9" w:rsidRPr="00295729" w14:paraId="18C3A102" w14:textId="77777777" w:rsidTr="00602C05">
        <w:trPr>
          <w:trHeight w:val="737"/>
        </w:trPr>
        <w:tc>
          <w:tcPr>
            <w:cnfStyle w:val="001000000000" w:firstRow="0" w:lastRow="0" w:firstColumn="1" w:lastColumn="0" w:oddVBand="0" w:evenVBand="0" w:oddHBand="0" w:evenHBand="0" w:firstRowFirstColumn="0" w:firstRowLastColumn="0" w:lastRowFirstColumn="0" w:lastRowLastColumn="0"/>
            <w:tcW w:w="548" w:type="dxa"/>
          </w:tcPr>
          <w:sdt>
            <w:sdtPr>
              <w:rPr>
                <w:color w:val="808080"/>
                <w:sz w:val="24"/>
                <w:szCs w:val="24"/>
              </w:rPr>
              <w:id w:val="-1092314090"/>
              <w:lock w:val="sdtContentLocked"/>
              <w:placeholder>
                <w:docPart w:val="DefaultPlaceholder_-1854013440"/>
              </w:placeholder>
            </w:sdtPr>
            <w:sdtEndPr/>
            <w:sdtContent>
              <w:p w14:paraId="0F8760FD" w14:textId="4FD2A78D" w:rsidR="00EB74B9" w:rsidRPr="002558FE" w:rsidRDefault="00CA200B" w:rsidP="00602C05">
                <w:pPr>
                  <w:spacing w:after="200" w:line="288" w:lineRule="auto"/>
                  <w:rPr>
                    <w:b w:val="0"/>
                    <w:color w:val="808080"/>
                    <w:sz w:val="24"/>
                    <w:szCs w:val="24"/>
                  </w:rPr>
                </w:pPr>
                <w:r>
                  <w:rPr>
                    <w:b w:val="0"/>
                    <w:color w:val="808080"/>
                    <w:sz w:val="24"/>
                    <w:szCs w:val="24"/>
                  </w:rPr>
                  <w:t>8</w:t>
                </w:r>
                <w:r w:rsidR="002E3262">
                  <w:rPr>
                    <w:b w:val="0"/>
                    <w:color w:val="808080"/>
                    <w:sz w:val="24"/>
                    <w:szCs w:val="24"/>
                  </w:rPr>
                  <w:t>5</w:t>
                </w:r>
              </w:p>
            </w:sdtContent>
          </w:sdt>
        </w:tc>
        <w:tc>
          <w:tcPr>
            <w:tcW w:w="7390" w:type="dxa"/>
            <w:gridSpan w:val="2"/>
          </w:tcPr>
          <w:sdt>
            <w:sdtPr>
              <w:rPr>
                <w:color w:val="3E1C4E" w:themeColor="accent1"/>
                <w:sz w:val="24"/>
                <w:szCs w:val="24"/>
              </w:rPr>
              <w:id w:val="-1053221047"/>
              <w:lock w:val="sdtContentLocked"/>
              <w:placeholder>
                <w:docPart w:val="DefaultPlaceholder_-1854013440"/>
              </w:placeholder>
            </w:sdtPr>
            <w:sdtEndPr/>
            <w:sdtContent>
              <w:p w14:paraId="57A0930A" w14:textId="565A4888" w:rsidR="00EB74B9" w:rsidRPr="00295729" w:rsidRDefault="00EB74B9" w:rsidP="00602C05">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r>
                  <w:rPr>
                    <w:color w:val="3E1C4E" w:themeColor="accent1"/>
                    <w:sz w:val="24"/>
                    <w:szCs w:val="24"/>
                  </w:rPr>
                  <w:t>The Board meets at least quarterly and decisions are minuted.</w:t>
                </w:r>
              </w:p>
            </w:sdtContent>
          </w:sdt>
        </w:tc>
        <w:tc>
          <w:tcPr>
            <w:tcW w:w="1134" w:type="dxa"/>
            <w:vAlign w:val="center"/>
          </w:tcPr>
          <w:sdt>
            <w:sdtPr>
              <w:rPr>
                <w:rFonts w:ascii="MS Gothic" w:eastAsia="MS Gothic" w:hAnsi="MS Gothic" w:hint="eastAsia"/>
                <w:lang w:val="en-US"/>
              </w:rPr>
              <w:id w:val="-1643267782"/>
              <w14:checkbox>
                <w14:checked w14:val="0"/>
                <w14:checkedState w14:val="2612" w14:font="MS Gothic"/>
                <w14:uncheckedState w14:val="2610" w14:font="MS Gothic"/>
              </w14:checkbox>
            </w:sdtPr>
            <w:sdtEndPr/>
            <w:sdtContent>
              <w:p w14:paraId="0E7A6CAE" w14:textId="10232ECF" w:rsidR="007F00DD" w:rsidRDefault="00F75CA9" w:rsidP="00602C0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4635CB43" w14:textId="77777777" w:rsidR="00EB74B9" w:rsidRPr="00295729" w:rsidRDefault="00EB74B9" w:rsidP="00602C05">
            <w:pPr>
              <w:spacing w:after="200" w:line="288" w:lineRule="auto"/>
              <w:jc w:val="cente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6E2102" w:rsidRPr="00295729" w14:paraId="1B3BA38E" w14:textId="77777777" w:rsidTr="00602C05">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tcPr>
          <w:sdt>
            <w:sdtPr>
              <w:rPr>
                <w:color w:val="808080"/>
                <w:sz w:val="24"/>
                <w:szCs w:val="24"/>
              </w:rPr>
              <w:id w:val="2000454160"/>
              <w:lock w:val="sdtContentLocked"/>
              <w:placeholder>
                <w:docPart w:val="DefaultPlaceholder_-1854013440"/>
              </w:placeholder>
            </w:sdtPr>
            <w:sdtEndPr/>
            <w:sdtContent>
              <w:p w14:paraId="24049123" w14:textId="6DD5BC1B" w:rsidR="006E2102" w:rsidRPr="002558FE" w:rsidRDefault="00CA200B" w:rsidP="00602C05">
                <w:pPr>
                  <w:spacing w:after="200" w:line="288" w:lineRule="auto"/>
                  <w:rPr>
                    <w:b w:val="0"/>
                    <w:color w:val="808080"/>
                    <w:sz w:val="24"/>
                    <w:szCs w:val="24"/>
                  </w:rPr>
                </w:pPr>
                <w:r>
                  <w:rPr>
                    <w:b w:val="0"/>
                    <w:color w:val="808080"/>
                    <w:sz w:val="24"/>
                    <w:szCs w:val="24"/>
                  </w:rPr>
                  <w:t>8</w:t>
                </w:r>
                <w:r w:rsidR="002E3262">
                  <w:rPr>
                    <w:b w:val="0"/>
                    <w:color w:val="808080"/>
                    <w:sz w:val="24"/>
                    <w:szCs w:val="24"/>
                  </w:rPr>
                  <w:t>6</w:t>
                </w:r>
              </w:p>
            </w:sdtContent>
          </w:sdt>
        </w:tc>
        <w:tc>
          <w:tcPr>
            <w:tcW w:w="7390" w:type="dxa"/>
            <w:gridSpan w:val="2"/>
          </w:tcPr>
          <w:sdt>
            <w:sdtPr>
              <w:rPr>
                <w:rFonts w:eastAsia="Times New Roman" w:cstheme="minorHAnsi"/>
                <w:color w:val="3E1C4E"/>
                <w:sz w:val="24"/>
                <w:lang w:eastAsia="en-GB"/>
              </w:rPr>
              <w:id w:val="94069588"/>
              <w:lock w:val="sdtContentLocked"/>
              <w:placeholder>
                <w:docPart w:val="DefaultPlaceholder_-1854013440"/>
              </w:placeholder>
            </w:sdtPr>
            <w:sdtEndPr/>
            <w:sdtContent>
              <w:p w14:paraId="5E40A329" w14:textId="1D5C8E5B" w:rsidR="006E2102" w:rsidRPr="006E2102" w:rsidRDefault="006E2102" w:rsidP="00602C05">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6E2102">
                  <w:rPr>
                    <w:rFonts w:eastAsia="Times New Roman" w:cstheme="minorHAnsi"/>
                    <w:color w:val="3E1C4E"/>
                    <w:sz w:val="24"/>
                    <w:lang w:eastAsia="en-GB"/>
                  </w:rPr>
                  <w:t>Funding bodies are provided with relevant written monitoring information.</w:t>
                </w:r>
              </w:p>
            </w:sdtContent>
          </w:sdt>
        </w:tc>
        <w:tc>
          <w:tcPr>
            <w:tcW w:w="1134" w:type="dxa"/>
            <w:vAlign w:val="center"/>
          </w:tcPr>
          <w:sdt>
            <w:sdtPr>
              <w:rPr>
                <w:rFonts w:ascii="MS Gothic" w:eastAsia="MS Gothic" w:hAnsi="MS Gothic" w:hint="eastAsia"/>
                <w:lang w:val="en-US"/>
              </w:rPr>
              <w:id w:val="616412868"/>
              <w14:checkbox>
                <w14:checked w14:val="0"/>
                <w14:checkedState w14:val="2612" w14:font="MS Gothic"/>
                <w14:uncheckedState w14:val="2610" w14:font="MS Gothic"/>
              </w14:checkbox>
            </w:sdtPr>
            <w:sdtEndPr/>
            <w:sdtContent>
              <w:p w14:paraId="16295DD8" w14:textId="053F99B7" w:rsidR="007F00DD" w:rsidRDefault="00F75CA9" w:rsidP="00602C05">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70C0459E" w14:textId="77777777" w:rsidR="006E2102" w:rsidRPr="00295729" w:rsidRDefault="006E2102" w:rsidP="00602C05">
            <w:pPr>
              <w:spacing w:after="200" w:line="288" w:lineRule="auto"/>
              <w:jc w:val="cente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6E2102" w:rsidRPr="00295729" w14:paraId="23D3CCA0" w14:textId="77777777" w:rsidTr="00602C05">
        <w:trPr>
          <w:trHeight w:val="737"/>
        </w:trPr>
        <w:tc>
          <w:tcPr>
            <w:cnfStyle w:val="001000000000" w:firstRow="0" w:lastRow="0" w:firstColumn="1" w:lastColumn="0" w:oddVBand="0" w:evenVBand="0" w:oddHBand="0" w:evenHBand="0" w:firstRowFirstColumn="0" w:firstRowLastColumn="0" w:lastRowFirstColumn="0" w:lastRowLastColumn="0"/>
            <w:tcW w:w="548" w:type="dxa"/>
          </w:tcPr>
          <w:sdt>
            <w:sdtPr>
              <w:rPr>
                <w:color w:val="808080"/>
                <w:sz w:val="24"/>
                <w:szCs w:val="24"/>
              </w:rPr>
              <w:id w:val="558369301"/>
              <w:lock w:val="sdtContentLocked"/>
              <w:placeholder>
                <w:docPart w:val="DefaultPlaceholder_-1854013440"/>
              </w:placeholder>
            </w:sdtPr>
            <w:sdtEndPr/>
            <w:sdtContent>
              <w:p w14:paraId="59FE3A74" w14:textId="726465D9" w:rsidR="006E2102" w:rsidRDefault="00CA200B" w:rsidP="00602C05">
                <w:pPr>
                  <w:spacing w:after="200" w:line="288" w:lineRule="auto"/>
                  <w:rPr>
                    <w:b w:val="0"/>
                    <w:color w:val="808080"/>
                    <w:sz w:val="24"/>
                    <w:szCs w:val="24"/>
                  </w:rPr>
                </w:pPr>
                <w:r>
                  <w:rPr>
                    <w:b w:val="0"/>
                    <w:color w:val="808080"/>
                    <w:sz w:val="24"/>
                    <w:szCs w:val="24"/>
                  </w:rPr>
                  <w:t>8</w:t>
                </w:r>
                <w:r w:rsidR="002E3262">
                  <w:rPr>
                    <w:b w:val="0"/>
                    <w:color w:val="808080"/>
                    <w:sz w:val="24"/>
                    <w:szCs w:val="24"/>
                  </w:rPr>
                  <w:t>7</w:t>
                </w:r>
              </w:p>
            </w:sdtContent>
          </w:sdt>
        </w:tc>
        <w:tc>
          <w:tcPr>
            <w:tcW w:w="7390" w:type="dxa"/>
            <w:gridSpan w:val="2"/>
          </w:tcPr>
          <w:sdt>
            <w:sdtPr>
              <w:rPr>
                <w:rFonts w:eastAsia="Times New Roman" w:cstheme="minorHAnsi"/>
                <w:color w:val="3E1C4E"/>
                <w:sz w:val="24"/>
                <w:lang w:eastAsia="en-GB"/>
              </w:rPr>
              <w:id w:val="228652487"/>
              <w:lock w:val="sdtContentLocked"/>
              <w:placeholder>
                <w:docPart w:val="DefaultPlaceholder_-1854013440"/>
              </w:placeholder>
            </w:sdtPr>
            <w:sdtEndPr/>
            <w:sdtContent>
              <w:p w14:paraId="09155301" w14:textId="6893BD40" w:rsidR="006E2102" w:rsidRPr="006E2102" w:rsidRDefault="006E2102" w:rsidP="00602C05">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6E2102">
                  <w:rPr>
                    <w:rFonts w:eastAsia="Times New Roman" w:cstheme="minorHAnsi"/>
                    <w:color w:val="3E1C4E"/>
                    <w:sz w:val="24"/>
                    <w:lang w:eastAsia="en-GB"/>
                  </w:rPr>
                  <w:t>Everyone using the service has a named advocate and a way to contact them.</w:t>
                </w:r>
              </w:p>
            </w:sdtContent>
          </w:sdt>
        </w:tc>
        <w:tc>
          <w:tcPr>
            <w:tcW w:w="1134" w:type="dxa"/>
            <w:vAlign w:val="center"/>
          </w:tcPr>
          <w:sdt>
            <w:sdtPr>
              <w:rPr>
                <w:rFonts w:ascii="MS Gothic" w:eastAsia="MS Gothic" w:hAnsi="MS Gothic" w:hint="eastAsia"/>
                <w:lang w:val="en-US"/>
              </w:rPr>
              <w:id w:val="-840690385"/>
              <w14:checkbox>
                <w14:checked w14:val="0"/>
                <w14:checkedState w14:val="2612" w14:font="MS Gothic"/>
                <w14:uncheckedState w14:val="2610" w14:font="MS Gothic"/>
              </w14:checkbox>
            </w:sdtPr>
            <w:sdtEndPr/>
            <w:sdtContent>
              <w:p w14:paraId="76D3D3D2" w14:textId="222DCA87" w:rsidR="007F00DD" w:rsidRDefault="00F75CA9" w:rsidP="00602C05">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121DFF32" w14:textId="77777777" w:rsidR="006E2102" w:rsidRPr="00295729" w:rsidRDefault="006E2102" w:rsidP="00602C05">
            <w:pPr>
              <w:spacing w:after="200" w:line="288" w:lineRule="auto"/>
              <w:jc w:val="cente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6E2102" w:rsidRPr="00295729" w14:paraId="1C18E01C"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429433308"/>
              <w:lock w:val="sdtContentLocked"/>
              <w:placeholder>
                <w:docPart w:val="DefaultPlaceholder_-1854013440"/>
              </w:placeholder>
            </w:sdtPr>
            <w:sdtEndPr/>
            <w:sdtContent>
              <w:p w14:paraId="0F5DD717" w14:textId="0B345F2E" w:rsidR="006E2102" w:rsidRDefault="00CA200B" w:rsidP="006E2102">
                <w:pPr>
                  <w:spacing w:after="200" w:line="288" w:lineRule="auto"/>
                  <w:rPr>
                    <w:b w:val="0"/>
                    <w:color w:val="808080"/>
                    <w:sz w:val="24"/>
                    <w:szCs w:val="24"/>
                  </w:rPr>
                </w:pPr>
                <w:r>
                  <w:rPr>
                    <w:b w:val="0"/>
                    <w:color w:val="808080"/>
                    <w:sz w:val="24"/>
                    <w:szCs w:val="24"/>
                  </w:rPr>
                  <w:t>8</w:t>
                </w:r>
                <w:r w:rsidR="002E3262">
                  <w:rPr>
                    <w:b w:val="0"/>
                    <w:color w:val="808080"/>
                    <w:sz w:val="24"/>
                    <w:szCs w:val="24"/>
                  </w:rPr>
                  <w:t>8</w:t>
                </w:r>
              </w:p>
            </w:sdtContent>
          </w:sdt>
        </w:tc>
        <w:tc>
          <w:tcPr>
            <w:tcW w:w="7390" w:type="dxa"/>
            <w:gridSpan w:val="2"/>
          </w:tcPr>
          <w:sdt>
            <w:sdtPr>
              <w:rPr>
                <w:rFonts w:eastAsia="Times New Roman" w:cstheme="minorHAnsi"/>
                <w:color w:val="3E1C4E"/>
                <w:sz w:val="24"/>
                <w:lang w:eastAsia="en-GB"/>
              </w:rPr>
              <w:id w:val="-2125522909"/>
              <w:lock w:val="sdtContentLocked"/>
              <w:placeholder>
                <w:docPart w:val="DefaultPlaceholder_-1854013440"/>
              </w:placeholder>
            </w:sdtPr>
            <w:sdtEndPr/>
            <w:sdtContent>
              <w:p w14:paraId="1E115357" w14:textId="77C7A23E" w:rsidR="006E2102" w:rsidRPr="006E2102" w:rsidRDefault="006E2102" w:rsidP="006E2102">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6E2102">
                  <w:rPr>
                    <w:rFonts w:eastAsia="Times New Roman" w:cstheme="minorHAnsi"/>
                    <w:color w:val="3E1C4E"/>
                    <w:sz w:val="24"/>
                    <w:lang w:eastAsia="en-GB"/>
                  </w:rPr>
                  <w:t xml:space="preserve">There is a written </w:t>
                </w:r>
                <w:r w:rsidR="008A15BD" w:rsidRPr="006E2102">
                  <w:rPr>
                    <w:rFonts w:eastAsia="Times New Roman" w:cstheme="minorHAnsi"/>
                    <w:color w:val="3E1C4E"/>
                    <w:sz w:val="24"/>
                    <w:lang w:eastAsia="en-GB"/>
                  </w:rPr>
                  <w:t xml:space="preserve">Complaints Policy </w:t>
                </w:r>
                <w:r w:rsidRPr="006E2102">
                  <w:rPr>
                    <w:rFonts w:eastAsia="Times New Roman" w:cstheme="minorHAnsi"/>
                    <w:color w:val="3E1C4E"/>
                    <w:sz w:val="24"/>
                    <w:lang w:eastAsia="en-GB"/>
                  </w:rPr>
                  <w:t>and everyone using the service is told of their right to make a complaint and how to do this.</w:t>
                </w:r>
              </w:p>
            </w:sdtContent>
          </w:sdt>
        </w:tc>
        <w:tc>
          <w:tcPr>
            <w:tcW w:w="1134" w:type="dxa"/>
            <w:vAlign w:val="center"/>
          </w:tcPr>
          <w:sdt>
            <w:sdtPr>
              <w:rPr>
                <w:rFonts w:ascii="MS Gothic" w:eastAsia="MS Gothic" w:hAnsi="MS Gothic" w:hint="eastAsia"/>
                <w:lang w:val="en-US"/>
              </w:rPr>
              <w:id w:val="1832707198"/>
              <w14:checkbox>
                <w14:checked w14:val="0"/>
                <w14:checkedState w14:val="2612" w14:font="MS Gothic"/>
                <w14:uncheckedState w14:val="2610" w14:font="MS Gothic"/>
              </w14:checkbox>
            </w:sdtPr>
            <w:sdtEndPr/>
            <w:sdtContent>
              <w:p w14:paraId="3F13CEBD" w14:textId="68682095" w:rsidR="007F00DD" w:rsidRDefault="00F75CA9"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19B6FD1C" w14:textId="77777777" w:rsidR="006E2102" w:rsidRPr="00295729" w:rsidRDefault="006E2102" w:rsidP="006E2102">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6E2102" w:rsidRPr="00295729" w14:paraId="4BDDDED0"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547694174"/>
              <w:lock w:val="sdtContentLocked"/>
              <w:placeholder>
                <w:docPart w:val="DefaultPlaceholder_-1854013440"/>
              </w:placeholder>
            </w:sdtPr>
            <w:sdtEndPr/>
            <w:sdtContent>
              <w:p w14:paraId="015A49D9" w14:textId="053C26E9" w:rsidR="006E2102" w:rsidRDefault="00CA200B" w:rsidP="006E2102">
                <w:pPr>
                  <w:spacing w:after="200" w:line="288" w:lineRule="auto"/>
                  <w:rPr>
                    <w:b w:val="0"/>
                    <w:color w:val="808080"/>
                    <w:sz w:val="24"/>
                    <w:szCs w:val="24"/>
                  </w:rPr>
                </w:pPr>
                <w:r>
                  <w:rPr>
                    <w:b w:val="0"/>
                    <w:color w:val="808080"/>
                    <w:sz w:val="24"/>
                    <w:szCs w:val="24"/>
                  </w:rPr>
                  <w:t>8</w:t>
                </w:r>
                <w:r w:rsidR="002E3262">
                  <w:rPr>
                    <w:b w:val="0"/>
                    <w:color w:val="808080"/>
                    <w:sz w:val="24"/>
                    <w:szCs w:val="24"/>
                  </w:rPr>
                  <w:t>9</w:t>
                </w:r>
              </w:p>
            </w:sdtContent>
          </w:sdt>
        </w:tc>
        <w:tc>
          <w:tcPr>
            <w:tcW w:w="7390" w:type="dxa"/>
            <w:gridSpan w:val="2"/>
          </w:tcPr>
          <w:sdt>
            <w:sdtPr>
              <w:rPr>
                <w:rFonts w:eastAsia="Times New Roman" w:cstheme="minorHAnsi"/>
                <w:color w:val="3E1C4E"/>
                <w:sz w:val="24"/>
                <w:lang w:eastAsia="en-GB"/>
              </w:rPr>
              <w:id w:val="-341938950"/>
              <w:lock w:val="sdtContentLocked"/>
              <w:placeholder>
                <w:docPart w:val="DefaultPlaceholder_-1854013440"/>
              </w:placeholder>
            </w:sdtPr>
            <w:sdtEndPr/>
            <w:sdtContent>
              <w:p w14:paraId="7FCFBBBB" w14:textId="3636F7DC" w:rsidR="006E2102" w:rsidRPr="006E2102" w:rsidRDefault="006E2102" w:rsidP="006E2102">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6E2102">
                  <w:rPr>
                    <w:rFonts w:eastAsia="Times New Roman" w:cstheme="minorHAnsi"/>
                    <w:color w:val="3E1C4E"/>
                    <w:sz w:val="24"/>
                    <w:lang w:eastAsia="en-GB"/>
                  </w:rPr>
                  <w:t>The advocacy scheme offers the option of independent support to complainants and can make this available when required.</w:t>
                </w:r>
              </w:p>
            </w:sdtContent>
          </w:sdt>
        </w:tc>
        <w:tc>
          <w:tcPr>
            <w:tcW w:w="1134" w:type="dxa"/>
            <w:vAlign w:val="center"/>
          </w:tcPr>
          <w:sdt>
            <w:sdtPr>
              <w:rPr>
                <w:rFonts w:ascii="MS Gothic" w:eastAsia="MS Gothic" w:hAnsi="MS Gothic" w:hint="eastAsia"/>
                <w:lang w:val="en-US"/>
              </w:rPr>
              <w:id w:val="-54313978"/>
              <w14:checkbox>
                <w14:checked w14:val="0"/>
                <w14:checkedState w14:val="2612" w14:font="MS Gothic"/>
                <w14:uncheckedState w14:val="2610" w14:font="MS Gothic"/>
              </w14:checkbox>
            </w:sdtPr>
            <w:sdtEndPr/>
            <w:sdtContent>
              <w:p w14:paraId="550437DF" w14:textId="1377D0AA" w:rsidR="007F00DD" w:rsidRDefault="00F75CA9"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5F61F416" w14:textId="77777777" w:rsidR="006E2102" w:rsidRPr="00295729" w:rsidRDefault="006E2102" w:rsidP="006E2102">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6E2102" w:rsidRPr="00295729" w14:paraId="29A657EA"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258799301"/>
              <w:lock w:val="sdtContentLocked"/>
              <w:placeholder>
                <w:docPart w:val="DefaultPlaceholder_-1854013440"/>
              </w:placeholder>
            </w:sdtPr>
            <w:sdtEndPr/>
            <w:sdtContent>
              <w:p w14:paraId="19B99DD8" w14:textId="2D2536DC" w:rsidR="006E2102" w:rsidRDefault="00CA200B" w:rsidP="006E2102">
                <w:pPr>
                  <w:spacing w:after="200" w:line="288" w:lineRule="auto"/>
                  <w:rPr>
                    <w:b w:val="0"/>
                    <w:color w:val="808080"/>
                    <w:sz w:val="24"/>
                    <w:szCs w:val="24"/>
                  </w:rPr>
                </w:pPr>
                <w:r>
                  <w:rPr>
                    <w:b w:val="0"/>
                    <w:color w:val="808080"/>
                    <w:sz w:val="24"/>
                    <w:szCs w:val="24"/>
                  </w:rPr>
                  <w:t>9</w:t>
                </w:r>
                <w:r w:rsidR="002E3262">
                  <w:rPr>
                    <w:b w:val="0"/>
                    <w:color w:val="808080"/>
                    <w:sz w:val="24"/>
                    <w:szCs w:val="24"/>
                  </w:rPr>
                  <w:t>0</w:t>
                </w:r>
              </w:p>
            </w:sdtContent>
          </w:sdt>
        </w:tc>
        <w:tc>
          <w:tcPr>
            <w:tcW w:w="7390" w:type="dxa"/>
            <w:gridSpan w:val="2"/>
          </w:tcPr>
          <w:sdt>
            <w:sdtPr>
              <w:rPr>
                <w:rFonts w:eastAsia="Times New Roman" w:cstheme="minorHAnsi"/>
                <w:color w:val="3E1C4E"/>
                <w:sz w:val="24"/>
                <w:lang w:eastAsia="en-GB"/>
              </w:rPr>
              <w:id w:val="-1384942629"/>
              <w:lock w:val="sdtContentLocked"/>
              <w:placeholder>
                <w:docPart w:val="DefaultPlaceholder_-1854013440"/>
              </w:placeholder>
            </w:sdtPr>
            <w:sdtEndPr/>
            <w:sdtContent>
              <w:p w14:paraId="00E91781" w14:textId="1CCF45EB" w:rsidR="006E2102" w:rsidRPr="006E2102" w:rsidRDefault="00952477" w:rsidP="006E2102">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Pr>
                    <w:rFonts w:eastAsia="Times New Roman" w:cstheme="minorHAnsi"/>
                    <w:color w:val="3E1C4E"/>
                    <w:sz w:val="24"/>
                    <w:lang w:eastAsia="en-GB"/>
                  </w:rPr>
                  <w:t>Referrals</w:t>
                </w:r>
                <w:r w:rsidR="006E2102" w:rsidRPr="006E2102">
                  <w:rPr>
                    <w:rFonts w:eastAsia="Times New Roman" w:cstheme="minorHAnsi"/>
                    <w:color w:val="3E1C4E"/>
                    <w:sz w:val="24"/>
                    <w:lang w:eastAsia="en-GB"/>
                  </w:rPr>
                  <w:t xml:space="preserve"> are responded to within agreed timescales and in accordance with official guidance and legislation.</w:t>
                </w:r>
              </w:p>
            </w:sdtContent>
          </w:sdt>
        </w:tc>
        <w:tc>
          <w:tcPr>
            <w:tcW w:w="1134" w:type="dxa"/>
            <w:vAlign w:val="center"/>
          </w:tcPr>
          <w:sdt>
            <w:sdtPr>
              <w:rPr>
                <w:rFonts w:ascii="MS Gothic" w:eastAsia="MS Gothic" w:hAnsi="MS Gothic" w:hint="eastAsia"/>
                <w:lang w:val="en-US"/>
              </w:rPr>
              <w:id w:val="-59945111"/>
              <w14:checkbox>
                <w14:checked w14:val="0"/>
                <w14:checkedState w14:val="2612" w14:font="MS Gothic"/>
                <w14:uncheckedState w14:val="2610" w14:font="MS Gothic"/>
              </w14:checkbox>
            </w:sdtPr>
            <w:sdtEndPr/>
            <w:sdtContent>
              <w:p w14:paraId="16723986" w14:textId="2053953C" w:rsidR="007F00DD" w:rsidRDefault="00F75CA9"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09374D8A" w14:textId="77777777" w:rsidR="006E2102" w:rsidRPr="00295729" w:rsidRDefault="006E2102" w:rsidP="006E2102">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6E2102" w:rsidRPr="006E2102" w14:paraId="1CC129B5"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338546272"/>
              <w:lock w:val="sdtContentLocked"/>
              <w:placeholder>
                <w:docPart w:val="DefaultPlaceholder_-1854013440"/>
              </w:placeholder>
            </w:sdtPr>
            <w:sdtEndPr/>
            <w:sdtContent>
              <w:p w14:paraId="6D877480" w14:textId="77F7BBB8" w:rsidR="006E2102" w:rsidRPr="006E2102" w:rsidRDefault="001A32BC" w:rsidP="006E2102">
                <w:pPr>
                  <w:spacing w:after="200" w:line="288" w:lineRule="auto"/>
                  <w:rPr>
                    <w:b w:val="0"/>
                    <w:color w:val="808080"/>
                    <w:sz w:val="24"/>
                    <w:szCs w:val="24"/>
                  </w:rPr>
                </w:pPr>
                <w:r>
                  <w:rPr>
                    <w:b w:val="0"/>
                    <w:color w:val="808080"/>
                    <w:sz w:val="24"/>
                    <w:szCs w:val="24"/>
                  </w:rPr>
                  <w:t>9</w:t>
                </w:r>
                <w:r w:rsidR="002E3262">
                  <w:rPr>
                    <w:b w:val="0"/>
                    <w:color w:val="808080"/>
                    <w:sz w:val="24"/>
                    <w:szCs w:val="24"/>
                  </w:rPr>
                  <w:t>1</w:t>
                </w:r>
              </w:p>
            </w:sdtContent>
          </w:sdt>
        </w:tc>
        <w:tc>
          <w:tcPr>
            <w:tcW w:w="7390" w:type="dxa"/>
            <w:gridSpan w:val="2"/>
          </w:tcPr>
          <w:sdt>
            <w:sdtPr>
              <w:rPr>
                <w:rFonts w:eastAsia="Times New Roman" w:cstheme="minorHAnsi"/>
                <w:color w:val="3E1C4E"/>
                <w:sz w:val="24"/>
                <w:lang w:eastAsia="en-GB"/>
              </w:rPr>
              <w:id w:val="-329363616"/>
              <w:lock w:val="sdtContentLocked"/>
              <w:placeholder>
                <w:docPart w:val="DefaultPlaceholder_-1854013440"/>
              </w:placeholder>
            </w:sdtPr>
            <w:sdtEndPr/>
            <w:sdtContent>
              <w:p w14:paraId="008D3572" w14:textId="4BB191B7" w:rsidR="006E2102" w:rsidRPr="006E2102" w:rsidRDefault="006E2102" w:rsidP="006E2102">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6E2102">
                  <w:rPr>
                    <w:rFonts w:eastAsia="Times New Roman" w:cstheme="minorHAnsi"/>
                    <w:color w:val="3E1C4E"/>
                    <w:sz w:val="24"/>
                    <w:lang w:eastAsia="en-GB"/>
                  </w:rPr>
                  <w:t>Commencement of IMCA casework following instruction is not delayed due to lack of a written capacity assessment.</w:t>
                </w:r>
              </w:p>
            </w:sdtContent>
          </w:sdt>
        </w:tc>
        <w:tc>
          <w:tcPr>
            <w:tcW w:w="1134" w:type="dxa"/>
            <w:vAlign w:val="center"/>
          </w:tcPr>
          <w:sdt>
            <w:sdtPr>
              <w:rPr>
                <w:rFonts w:ascii="MS Gothic" w:eastAsia="MS Gothic" w:hAnsi="MS Gothic" w:hint="eastAsia"/>
                <w:lang w:val="en-US"/>
              </w:rPr>
              <w:id w:val="448508828"/>
              <w14:checkbox>
                <w14:checked w14:val="0"/>
                <w14:checkedState w14:val="2612" w14:font="MS Gothic"/>
                <w14:uncheckedState w14:val="2610" w14:font="MS Gothic"/>
              </w14:checkbox>
            </w:sdtPr>
            <w:sdtEndPr/>
            <w:sdtContent>
              <w:p w14:paraId="752E57D7" w14:textId="6833258C" w:rsidR="007F00DD" w:rsidRDefault="00F75CA9"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444817AD" w14:textId="77777777" w:rsidR="006E2102" w:rsidRPr="006E2102" w:rsidRDefault="006E2102" w:rsidP="006E2102">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bl>
    <w:p w14:paraId="3969CC3C" w14:textId="77777777" w:rsidR="00C70420" w:rsidRDefault="00C70420">
      <w:pPr>
        <w:rPr>
          <w:b/>
          <w:color w:val="3E1C4E"/>
          <w:sz w:val="24"/>
          <w:szCs w:val="24"/>
        </w:rPr>
      </w:pPr>
    </w:p>
    <w:sdt>
      <w:sdtPr>
        <w:rPr>
          <w:b/>
          <w:color w:val="3E1C4E"/>
          <w:sz w:val="24"/>
          <w:szCs w:val="24"/>
        </w:rPr>
        <w:id w:val="751243970"/>
        <w:lock w:val="sdtContentLocked"/>
        <w:placeholder>
          <w:docPart w:val="DefaultPlaceholder_-1854013440"/>
        </w:placeholder>
      </w:sdtPr>
      <w:sdtEndPr/>
      <w:sdtContent>
        <w:p w14:paraId="2ACCFE94" w14:textId="396FF055" w:rsidR="006E2102" w:rsidRPr="00183125" w:rsidRDefault="006E2102" w:rsidP="006E2102">
          <w:pPr>
            <w:spacing w:before="240" w:after="0" w:line="240" w:lineRule="auto"/>
            <w:contextualSpacing/>
            <w:rPr>
              <w:b/>
              <w:color w:val="3E1C4E"/>
              <w:sz w:val="24"/>
              <w:szCs w:val="24"/>
            </w:rPr>
          </w:pPr>
          <w:r w:rsidRPr="00183125">
            <w:rPr>
              <w:b/>
              <w:color w:val="3E1C4E"/>
              <w:sz w:val="24"/>
              <w:szCs w:val="24"/>
            </w:rPr>
            <w:t>Written responses</w:t>
          </w:r>
        </w:p>
      </w:sdtContent>
    </w:sdt>
    <w:tbl>
      <w:tblPr>
        <w:tblStyle w:val="ListTable1Light-Accent6"/>
        <w:tblW w:w="9072" w:type="dxa"/>
        <w:tblLook w:val="04A0" w:firstRow="1" w:lastRow="0" w:firstColumn="1" w:lastColumn="0" w:noHBand="0" w:noVBand="1"/>
      </w:tblPr>
      <w:tblGrid>
        <w:gridCol w:w="539"/>
        <w:gridCol w:w="8533"/>
      </w:tblGrid>
      <w:tr w:rsidR="006E2102" w:rsidRPr="00295729" w14:paraId="1F641364" w14:textId="77777777" w:rsidTr="005368DD">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534270815"/>
              <w:lock w:val="sdtContentLocked"/>
              <w:placeholder>
                <w:docPart w:val="DefaultPlaceholder_-1854013440"/>
              </w:placeholder>
            </w:sdtPr>
            <w:sdtEndPr/>
            <w:sdtContent>
              <w:p w14:paraId="154F3302" w14:textId="5FBF8B0D" w:rsidR="006E2102" w:rsidRDefault="006E2102" w:rsidP="009C0DCF">
                <w:pPr>
                  <w:spacing w:after="200" w:line="288" w:lineRule="auto"/>
                  <w:rPr>
                    <w:b w:val="0"/>
                    <w:color w:val="808080"/>
                    <w:sz w:val="24"/>
                    <w:szCs w:val="24"/>
                  </w:rPr>
                </w:pPr>
                <w:r>
                  <w:rPr>
                    <w:b w:val="0"/>
                    <w:color w:val="808080"/>
                    <w:sz w:val="24"/>
                    <w:szCs w:val="24"/>
                  </w:rPr>
                  <w:t>Ref</w:t>
                </w:r>
              </w:p>
            </w:sdtContent>
          </w:sdt>
        </w:tc>
        <w:tc>
          <w:tcPr>
            <w:tcW w:w="8533" w:type="dxa"/>
            <w:vAlign w:val="center"/>
          </w:tcPr>
          <w:sdt>
            <w:sdtPr>
              <w:rPr>
                <w:color w:val="6D245D" w:themeColor="accent3"/>
                <w:sz w:val="24"/>
                <w:szCs w:val="24"/>
              </w:rPr>
              <w:id w:val="1148020712"/>
              <w:lock w:val="sdtContentLocked"/>
              <w:placeholder>
                <w:docPart w:val="DefaultPlaceholder_-1854013440"/>
              </w:placeholder>
            </w:sdtPr>
            <w:sdtEndPr/>
            <w:sdtContent>
              <w:p w14:paraId="1A6492E5" w14:textId="6C555F54" w:rsidR="006E2102" w:rsidRPr="00183125" w:rsidRDefault="006E2102" w:rsidP="009C0DCF">
                <w:pPr>
                  <w:spacing w:after="200" w:line="288" w:lineRule="auto"/>
                  <w:cnfStyle w:val="100000000000" w:firstRow="1" w:lastRow="0" w:firstColumn="0" w:lastColumn="0" w:oddVBand="0" w:evenVBand="0" w:oddHBand="0" w:evenHBand="0" w:firstRowFirstColumn="0" w:firstRowLastColumn="0" w:lastRowFirstColumn="0" w:lastRowLastColumn="0"/>
                  <w:rPr>
                    <w:color w:val="1B7F8D" w:themeColor="background2"/>
                    <w:sz w:val="24"/>
                    <w:szCs w:val="24"/>
                  </w:rPr>
                </w:pPr>
                <w:r w:rsidRPr="00183125">
                  <w:rPr>
                    <w:color w:val="6D245D" w:themeColor="accent3"/>
                    <w:sz w:val="24"/>
                    <w:szCs w:val="24"/>
                  </w:rPr>
                  <w:t>Requirement</w:t>
                </w:r>
              </w:p>
            </w:sdtContent>
          </w:sdt>
        </w:tc>
      </w:tr>
      <w:tr w:rsidR="006E2102" w:rsidRPr="00183125" w14:paraId="094FD9B8"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606311526"/>
              <w:lock w:val="sdtContentLocked"/>
              <w:placeholder>
                <w:docPart w:val="DefaultPlaceholder_-1854013440"/>
              </w:placeholder>
            </w:sdtPr>
            <w:sdtEndPr/>
            <w:sdtContent>
              <w:p w14:paraId="5D489FA5" w14:textId="52FEBFD1" w:rsidR="006E2102" w:rsidRPr="00183125" w:rsidRDefault="00CA200B" w:rsidP="009C0DCF">
                <w:pPr>
                  <w:spacing w:after="200" w:line="288" w:lineRule="auto"/>
                  <w:rPr>
                    <w:b w:val="0"/>
                    <w:color w:val="808080"/>
                    <w:sz w:val="24"/>
                    <w:szCs w:val="24"/>
                  </w:rPr>
                </w:pPr>
                <w:r>
                  <w:rPr>
                    <w:b w:val="0"/>
                    <w:color w:val="808080"/>
                    <w:sz w:val="24"/>
                    <w:szCs w:val="24"/>
                  </w:rPr>
                  <w:t>9</w:t>
                </w:r>
                <w:r w:rsidR="002E3262">
                  <w:rPr>
                    <w:b w:val="0"/>
                    <w:color w:val="808080"/>
                    <w:sz w:val="24"/>
                    <w:szCs w:val="24"/>
                  </w:rPr>
                  <w:t>2</w:t>
                </w:r>
              </w:p>
            </w:sdtContent>
          </w:sdt>
        </w:tc>
        <w:tc>
          <w:tcPr>
            <w:tcW w:w="8533" w:type="dxa"/>
            <w:vAlign w:val="center"/>
          </w:tcPr>
          <w:sdt>
            <w:sdtPr>
              <w:rPr>
                <w:color w:val="3E1C4E" w:themeColor="accent1"/>
                <w:sz w:val="24"/>
                <w:szCs w:val="24"/>
              </w:rPr>
              <w:id w:val="-778573117"/>
              <w:lock w:val="sdtContentLocked"/>
              <w:placeholder>
                <w:docPart w:val="DefaultPlaceholder_-1854013440"/>
              </w:placeholder>
            </w:sdtPr>
            <w:sdtEndPr/>
            <w:sdtContent>
              <w:p w14:paraId="46215F3F" w14:textId="6C934507" w:rsidR="006E2102" w:rsidRPr="00183125" w:rsidRDefault="006E2102" w:rsidP="009C0DC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6E2102">
                  <w:rPr>
                    <w:color w:val="3E1C4E" w:themeColor="accent1"/>
                    <w:sz w:val="24"/>
                    <w:szCs w:val="24"/>
                  </w:rPr>
                  <w:t xml:space="preserve">Please include any additional comments you </w:t>
                </w:r>
                <w:r w:rsidR="001A32BC">
                  <w:rPr>
                    <w:color w:val="3E1C4E" w:themeColor="accent1"/>
                    <w:sz w:val="24"/>
                    <w:szCs w:val="24"/>
                  </w:rPr>
                  <w:t>wish to make about indicators</w:t>
                </w:r>
                <w:r w:rsidR="002E3262">
                  <w:rPr>
                    <w:color w:val="3E1C4E" w:themeColor="accent1"/>
                    <w:sz w:val="24"/>
                    <w:szCs w:val="24"/>
                  </w:rPr>
                  <w:t xml:space="preserve"> 78-91 </w:t>
                </w:r>
                <w:r w:rsidRPr="006E2102">
                  <w:rPr>
                    <w:color w:val="3E1C4E" w:themeColor="accent1"/>
                    <w:sz w:val="24"/>
                    <w:szCs w:val="24"/>
                  </w:rPr>
                  <w:t>here</w:t>
                </w:r>
                <w:r w:rsidR="0008566F">
                  <w:rPr>
                    <w:color w:val="3E1C4E" w:themeColor="accent1"/>
                    <w:sz w:val="24"/>
                    <w:szCs w:val="24"/>
                  </w:rPr>
                  <w:t>.</w:t>
                </w:r>
              </w:p>
            </w:sdtContent>
          </w:sdt>
        </w:tc>
      </w:tr>
      <w:tr w:rsidR="006E2102" w:rsidRPr="00295729" w14:paraId="1C27946C"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5760158D" w14:textId="70B9BD4E" w:rsidR="006E2102" w:rsidRPr="00295729" w:rsidRDefault="00091A9A" w:rsidP="009C0DC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92</w:t>
            </w:r>
            <w:r w:rsidRPr="00091A9A">
              <w:rPr>
                <w:b w:val="0"/>
                <w:color w:val="333333"/>
                <w:sz w:val="24"/>
                <w:szCs w:val="24"/>
              </w:rPr>
              <w:t xml:space="preserve"> here)</w:t>
            </w:r>
          </w:p>
        </w:tc>
      </w:tr>
      <w:tr w:rsidR="006C2E56" w:rsidRPr="0080770A" w14:paraId="65A7D33A"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676869068"/>
              <w:lock w:val="sdtContentLocked"/>
              <w:placeholder>
                <w:docPart w:val="DefaultPlaceholder_-1854013440"/>
              </w:placeholder>
            </w:sdtPr>
            <w:sdtEndPr/>
            <w:sdtContent>
              <w:p w14:paraId="3575B0AD" w14:textId="5FB2161C" w:rsidR="006C2E56" w:rsidRDefault="00CA200B" w:rsidP="009C0DCF">
                <w:pPr>
                  <w:spacing w:after="200" w:line="288" w:lineRule="auto"/>
                  <w:rPr>
                    <w:b w:val="0"/>
                    <w:color w:val="808080"/>
                    <w:sz w:val="24"/>
                    <w:szCs w:val="24"/>
                  </w:rPr>
                </w:pPr>
                <w:r>
                  <w:rPr>
                    <w:b w:val="0"/>
                    <w:color w:val="808080"/>
                    <w:sz w:val="24"/>
                    <w:szCs w:val="24"/>
                  </w:rPr>
                  <w:t>9</w:t>
                </w:r>
                <w:r w:rsidR="002E3262">
                  <w:rPr>
                    <w:b w:val="0"/>
                    <w:color w:val="808080"/>
                    <w:sz w:val="24"/>
                    <w:szCs w:val="24"/>
                  </w:rPr>
                  <w:t>3</w:t>
                </w:r>
              </w:p>
            </w:sdtContent>
          </w:sdt>
        </w:tc>
        <w:sdt>
          <w:sdtPr>
            <w:rPr>
              <w:rFonts w:eastAsia="Times New Roman" w:cstheme="minorHAnsi"/>
              <w:color w:val="3E1C4E"/>
              <w:sz w:val="24"/>
              <w:lang w:eastAsia="en-GB"/>
            </w:rPr>
            <w:id w:val="-1428033788"/>
            <w:lock w:val="sdtContentLocked"/>
            <w:placeholder>
              <w:docPart w:val="DefaultPlaceholder_-1854013440"/>
            </w:placeholder>
          </w:sdtPr>
          <w:sdtEndPr/>
          <w:sdtContent>
            <w:tc>
              <w:tcPr>
                <w:tcW w:w="8533" w:type="dxa"/>
              </w:tcPr>
              <w:p w14:paraId="7F07B496" w14:textId="0EF7D9F5" w:rsidR="006C2E56" w:rsidRPr="006E2102" w:rsidRDefault="006C2E56" w:rsidP="009C0DCF">
                <w:pPr>
                  <w:spacing w:after="200" w:line="288"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3E1C4E"/>
                    <w:sz w:val="24"/>
                    <w:lang w:eastAsia="en-GB"/>
                  </w:rPr>
                </w:pPr>
                <w:r w:rsidRPr="006C2E56">
                  <w:rPr>
                    <w:rFonts w:eastAsia="Times New Roman" w:cstheme="minorHAnsi"/>
                    <w:color w:val="3E1C4E"/>
                    <w:sz w:val="24"/>
                    <w:lang w:eastAsia="en-GB"/>
                  </w:rPr>
                  <w:t>There is a process for obtaining information from people who use the advocacy service about their level of satisfaction with the service they have received and appropriate follow on action is taken where necessary.</w:t>
                </w:r>
              </w:p>
            </w:tc>
          </w:sdtContent>
        </w:sdt>
      </w:tr>
      <w:tr w:rsidR="006C2E56" w:rsidRPr="00295729" w14:paraId="4ECA471A" w14:textId="77777777" w:rsidTr="00E05CDB">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725F5845" w14:textId="4412261E" w:rsidR="006C2E56" w:rsidRPr="00295729" w:rsidRDefault="00091A9A" w:rsidP="00E05CDB">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9</w:t>
            </w:r>
            <w:r w:rsidRPr="00091A9A">
              <w:rPr>
                <w:b w:val="0"/>
                <w:color w:val="333333"/>
                <w:sz w:val="24"/>
                <w:szCs w:val="24"/>
              </w:rPr>
              <w:t>3 here)</w:t>
            </w:r>
          </w:p>
        </w:tc>
      </w:tr>
      <w:tr w:rsidR="006E2102" w:rsidRPr="0080770A" w14:paraId="74FC5DA0"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432432760"/>
              <w:lock w:val="sdtContentLocked"/>
              <w:placeholder>
                <w:docPart w:val="DefaultPlaceholder_-1854013440"/>
              </w:placeholder>
            </w:sdtPr>
            <w:sdtEndPr/>
            <w:sdtContent>
              <w:p w14:paraId="411689FC" w14:textId="64456564" w:rsidR="006E2102" w:rsidRPr="0080770A" w:rsidRDefault="00CA200B" w:rsidP="009C0DCF">
                <w:pPr>
                  <w:spacing w:after="200" w:line="288" w:lineRule="auto"/>
                  <w:rPr>
                    <w:b w:val="0"/>
                    <w:color w:val="808080"/>
                    <w:sz w:val="24"/>
                    <w:szCs w:val="24"/>
                  </w:rPr>
                </w:pPr>
                <w:r>
                  <w:rPr>
                    <w:b w:val="0"/>
                    <w:color w:val="808080"/>
                    <w:sz w:val="24"/>
                    <w:szCs w:val="24"/>
                  </w:rPr>
                  <w:t>9</w:t>
                </w:r>
                <w:r w:rsidR="002E3262">
                  <w:rPr>
                    <w:b w:val="0"/>
                    <w:color w:val="808080"/>
                    <w:sz w:val="24"/>
                    <w:szCs w:val="24"/>
                  </w:rPr>
                  <w:t>4</w:t>
                </w:r>
              </w:p>
            </w:sdtContent>
          </w:sdt>
        </w:tc>
        <w:tc>
          <w:tcPr>
            <w:tcW w:w="8533" w:type="dxa"/>
          </w:tcPr>
          <w:sdt>
            <w:sdtPr>
              <w:rPr>
                <w:rFonts w:eastAsia="Times New Roman" w:cstheme="minorHAnsi"/>
                <w:color w:val="3E1C4E"/>
                <w:sz w:val="24"/>
                <w:lang w:eastAsia="en-GB"/>
              </w:rPr>
              <w:id w:val="377129286"/>
              <w:lock w:val="sdtContentLocked"/>
              <w:placeholder>
                <w:docPart w:val="DefaultPlaceholder_-1854013440"/>
              </w:placeholder>
            </w:sdtPr>
            <w:sdtEndPr/>
            <w:sdtContent>
              <w:p w14:paraId="18B864B6" w14:textId="6F0AC53A" w:rsidR="006E2102" w:rsidRPr="007A6002" w:rsidRDefault="006E2102" w:rsidP="009C0DCF">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6E2102">
                  <w:rPr>
                    <w:rFonts w:eastAsia="Times New Roman" w:cstheme="minorHAnsi"/>
                    <w:color w:val="3E1C4E"/>
                    <w:sz w:val="24"/>
                    <w:lang w:eastAsia="en-GB"/>
                  </w:rPr>
                  <w:t>The organisation records and regularly analyses the nature of advocacy issues, duration of advocacy relationships, amount of time spent on each, outcomes and impact of advocacy work, and feedback from people using the service.</w:t>
                </w:r>
              </w:p>
            </w:sdtContent>
          </w:sdt>
        </w:tc>
      </w:tr>
      <w:tr w:rsidR="006E2102" w:rsidRPr="00295729" w14:paraId="007B35D3"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10A0B638" w14:textId="270A21DD" w:rsidR="006E2102" w:rsidRPr="00295729" w:rsidRDefault="00091A9A" w:rsidP="009C0DC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94</w:t>
            </w:r>
            <w:r w:rsidRPr="00091A9A">
              <w:rPr>
                <w:b w:val="0"/>
                <w:color w:val="333333"/>
                <w:sz w:val="24"/>
                <w:szCs w:val="24"/>
              </w:rPr>
              <w:t xml:space="preserve"> here)</w:t>
            </w:r>
          </w:p>
        </w:tc>
      </w:tr>
      <w:tr w:rsidR="006E2102" w:rsidRPr="0080770A" w14:paraId="4EB76434"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39" w:type="dxa"/>
            <w:vAlign w:val="center"/>
          </w:tcPr>
          <w:sdt>
            <w:sdtPr>
              <w:rPr>
                <w:color w:val="808080"/>
                <w:sz w:val="24"/>
                <w:szCs w:val="24"/>
              </w:rPr>
              <w:id w:val="-1635937500"/>
              <w:lock w:val="sdtContentLocked"/>
              <w:placeholder>
                <w:docPart w:val="DefaultPlaceholder_-1854013440"/>
              </w:placeholder>
            </w:sdtPr>
            <w:sdtEndPr/>
            <w:sdtContent>
              <w:p w14:paraId="11CC8AF7" w14:textId="0B477424" w:rsidR="006E2102" w:rsidRPr="0080770A" w:rsidRDefault="00CA200B" w:rsidP="009C0DCF">
                <w:pPr>
                  <w:spacing w:after="200" w:line="288" w:lineRule="auto"/>
                  <w:rPr>
                    <w:b w:val="0"/>
                    <w:color w:val="808080"/>
                    <w:sz w:val="24"/>
                    <w:szCs w:val="24"/>
                  </w:rPr>
                </w:pPr>
                <w:r>
                  <w:rPr>
                    <w:b w:val="0"/>
                    <w:color w:val="808080"/>
                    <w:sz w:val="24"/>
                    <w:szCs w:val="24"/>
                  </w:rPr>
                  <w:t>9</w:t>
                </w:r>
                <w:r w:rsidR="002E3262">
                  <w:rPr>
                    <w:b w:val="0"/>
                    <w:color w:val="808080"/>
                    <w:sz w:val="24"/>
                    <w:szCs w:val="24"/>
                  </w:rPr>
                  <w:t>5</w:t>
                </w:r>
              </w:p>
            </w:sdtContent>
          </w:sdt>
        </w:tc>
        <w:tc>
          <w:tcPr>
            <w:tcW w:w="8533" w:type="dxa"/>
            <w:vAlign w:val="center"/>
          </w:tcPr>
          <w:p w14:paraId="6EFBD8C1" w14:textId="37AFA7FD" w:rsidR="006E2102" w:rsidRPr="0080770A" w:rsidRDefault="006E2102" w:rsidP="009C0DC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6E2102">
              <w:rPr>
                <w:color w:val="3E1C4E" w:themeColor="accent1"/>
                <w:sz w:val="24"/>
                <w:szCs w:val="24"/>
              </w:rPr>
              <w:t xml:space="preserve">Common themes/issues affecting people using the service are regularly </w:t>
            </w:r>
            <w:r w:rsidR="00952477">
              <w:rPr>
                <w:color w:val="3E1C4E" w:themeColor="accent1"/>
                <w:sz w:val="24"/>
                <w:szCs w:val="24"/>
              </w:rPr>
              <w:t xml:space="preserve">addressed with </w:t>
            </w:r>
            <w:r w:rsidRPr="006E2102">
              <w:rPr>
                <w:color w:val="3E1C4E" w:themeColor="accent1"/>
                <w:sz w:val="24"/>
                <w:szCs w:val="24"/>
              </w:rPr>
              <w:t xml:space="preserve">commissioners and providers of health and social care </w:t>
            </w:r>
            <w:r w:rsidR="00952477">
              <w:rPr>
                <w:color w:val="3E1C4E" w:themeColor="accent1"/>
                <w:sz w:val="24"/>
                <w:szCs w:val="24"/>
              </w:rPr>
              <w:t xml:space="preserve">services </w:t>
            </w:r>
            <w:r w:rsidRPr="006E2102">
              <w:rPr>
                <w:color w:val="3E1C4E" w:themeColor="accent1"/>
                <w:sz w:val="24"/>
                <w:szCs w:val="24"/>
              </w:rPr>
              <w:t>(and/or relevant others).</w:t>
            </w:r>
            <w:r w:rsidR="008F1CD8">
              <w:rPr>
                <w:color w:val="3E1C4E" w:themeColor="accent1"/>
                <w:sz w:val="24"/>
                <w:szCs w:val="24"/>
              </w:rPr>
              <w:t xml:space="preserve"> </w:t>
            </w:r>
            <w:r w:rsidRPr="006E2102">
              <w:rPr>
                <w:color w:val="3E1C4E" w:themeColor="accent1"/>
                <w:sz w:val="24"/>
                <w:szCs w:val="24"/>
              </w:rPr>
              <w:t>This is sometimes referred to as Systemic Advocacy</w:t>
            </w:r>
            <w:r>
              <w:rPr>
                <w:color w:val="3E1C4E" w:themeColor="accent1"/>
                <w:sz w:val="24"/>
                <w:szCs w:val="24"/>
              </w:rPr>
              <w:t>.</w:t>
            </w:r>
          </w:p>
        </w:tc>
      </w:tr>
      <w:tr w:rsidR="006E2102" w:rsidRPr="00295729" w14:paraId="50E8EE92"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6C8BF954" w14:textId="1DD58F6D" w:rsidR="00677D34" w:rsidRPr="00677D34" w:rsidRDefault="00091A9A" w:rsidP="009C0DCF">
            <w:pPr>
              <w:spacing w:after="200" w:line="288" w:lineRule="auto"/>
              <w:rPr>
                <w:bCs w:val="0"/>
                <w:color w:val="333333"/>
                <w:sz w:val="24"/>
                <w:szCs w:val="24"/>
              </w:rPr>
            </w:pPr>
            <w:r w:rsidRPr="00091A9A">
              <w:rPr>
                <w:b w:val="0"/>
                <w:color w:val="333333"/>
                <w:sz w:val="24"/>
                <w:szCs w:val="24"/>
              </w:rPr>
              <w:t xml:space="preserve">(response </w:t>
            </w:r>
            <w:r>
              <w:rPr>
                <w:b w:val="0"/>
                <w:color w:val="333333"/>
                <w:sz w:val="24"/>
                <w:szCs w:val="24"/>
              </w:rPr>
              <w:t>95</w:t>
            </w:r>
            <w:r w:rsidRPr="00091A9A">
              <w:rPr>
                <w:b w:val="0"/>
                <w:color w:val="333333"/>
                <w:sz w:val="24"/>
                <w:szCs w:val="24"/>
              </w:rPr>
              <w:t xml:space="preserve"> here)</w:t>
            </w:r>
          </w:p>
        </w:tc>
      </w:tr>
    </w:tbl>
    <w:sdt>
      <w:sdtPr>
        <w:rPr>
          <w:b/>
          <w:color w:val="3E1C4E" w:themeColor="accent1"/>
          <w:sz w:val="24"/>
          <w:szCs w:val="24"/>
        </w:rPr>
        <w:id w:val="-1264683119"/>
        <w:lock w:val="sdtContentLocked"/>
        <w:placeholder>
          <w:docPart w:val="DefaultPlaceholder_-1854013440"/>
        </w:placeholder>
      </w:sdtPr>
      <w:sdtEndPr>
        <w:rPr>
          <w:b w:val="0"/>
        </w:rPr>
      </w:sdtEndPr>
      <w:sdtContent>
        <w:p w14:paraId="2FC4709E" w14:textId="508D5DAD" w:rsidR="006E2102" w:rsidRPr="00183125" w:rsidRDefault="003F172F" w:rsidP="006E2102">
          <w:pPr>
            <w:spacing w:after="0" w:line="240" w:lineRule="auto"/>
            <w:contextualSpacing/>
            <w:rPr>
              <w:b/>
              <w:color w:val="3E1C4E" w:themeColor="accent1"/>
              <w:sz w:val="24"/>
              <w:szCs w:val="24"/>
            </w:rPr>
          </w:pPr>
          <w:r>
            <w:rPr>
              <w:b/>
              <w:color w:val="3E1C4E" w:themeColor="accent1"/>
              <w:sz w:val="24"/>
              <w:szCs w:val="24"/>
            </w:rPr>
            <w:t>Assessor</w:t>
          </w:r>
          <w:r w:rsidR="006E2102" w:rsidRPr="00183125">
            <w:rPr>
              <w:b/>
              <w:color w:val="3E1C4E" w:themeColor="accent1"/>
              <w:sz w:val="24"/>
              <w:szCs w:val="24"/>
            </w:rPr>
            <w:t>’s comments</w:t>
          </w:r>
        </w:p>
        <w:p w14:paraId="1E212B1A" w14:textId="01485FBC" w:rsidR="006E2102" w:rsidRPr="00183125" w:rsidRDefault="006E2102" w:rsidP="006E2102">
          <w:pPr>
            <w:spacing w:after="0" w:line="240" w:lineRule="auto"/>
            <w:contextualSpacing/>
            <w:rPr>
              <w:color w:val="3E1C4E" w:themeColor="accent1"/>
              <w:sz w:val="24"/>
              <w:szCs w:val="24"/>
            </w:rPr>
          </w:pPr>
          <w:r w:rsidRPr="00183125">
            <w:rPr>
              <w:color w:val="3E1C4E" w:themeColor="accent1"/>
              <w:sz w:val="24"/>
              <w:szCs w:val="24"/>
            </w:rPr>
            <w:t xml:space="preserve">(for use by QPM </w:t>
          </w:r>
          <w:r w:rsidR="003F172F">
            <w:rPr>
              <w:color w:val="3E1C4E" w:themeColor="accent1"/>
              <w:sz w:val="24"/>
              <w:szCs w:val="24"/>
            </w:rPr>
            <w:t>Assessor</w:t>
          </w:r>
          <w:r w:rsidRPr="00183125">
            <w:rPr>
              <w:color w:val="3E1C4E" w:themeColor="accent1"/>
              <w:sz w:val="24"/>
              <w:szCs w:val="24"/>
            </w:rPr>
            <w:t xml:space="preserve"> only)</w:t>
          </w:r>
        </w:p>
      </w:sdtContent>
    </w:sdt>
    <w:tbl>
      <w:tblPr>
        <w:tblStyle w:val="PlainTable4"/>
        <w:tblW w:w="9072" w:type="dxa"/>
        <w:shd w:val="clear" w:color="auto" w:fill="D9D9D9" w:themeFill="background1" w:themeFillShade="D9"/>
        <w:tblLook w:val="06A0" w:firstRow="1" w:lastRow="0" w:firstColumn="1" w:lastColumn="0" w:noHBand="1" w:noVBand="1"/>
      </w:tblPr>
      <w:tblGrid>
        <w:gridCol w:w="9072"/>
      </w:tblGrid>
      <w:tr w:rsidR="006E2102" w:rsidRPr="00295729" w14:paraId="2CF73705" w14:textId="77777777" w:rsidTr="009C0DCF">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072" w:type="dxa"/>
            <w:shd w:val="clear" w:color="auto" w:fill="D9D9D9" w:themeFill="background1" w:themeFillShade="D9"/>
          </w:tcPr>
          <w:p w14:paraId="22A4F27C" w14:textId="5033B77E" w:rsidR="006E2102" w:rsidRPr="00295729" w:rsidRDefault="006E2102" w:rsidP="009C0DCF">
            <w:pPr>
              <w:spacing w:after="200" w:line="288" w:lineRule="auto"/>
              <w:rPr>
                <w:b w:val="0"/>
                <w:color w:val="3E1C4E" w:themeColor="accent1"/>
                <w:sz w:val="24"/>
                <w:szCs w:val="24"/>
              </w:rPr>
            </w:pPr>
          </w:p>
        </w:tc>
      </w:tr>
    </w:tbl>
    <w:p w14:paraId="60439391" w14:textId="1B8117C4" w:rsidR="00172E44" w:rsidRDefault="00172E44" w:rsidP="00910226">
      <w:pPr>
        <w:spacing w:after="0" w:line="288" w:lineRule="auto"/>
        <w:rPr>
          <w:color w:val="1B7F8D" w:themeColor="background2"/>
          <w:sz w:val="28"/>
          <w:szCs w:val="24"/>
        </w:rPr>
      </w:pPr>
    </w:p>
    <w:sdt>
      <w:sdtPr>
        <w:rPr>
          <w:color w:val="1B7F8D" w:themeColor="background2"/>
          <w:sz w:val="18"/>
          <w:szCs w:val="18"/>
        </w:rPr>
        <w:id w:val="810676737"/>
        <w:lock w:val="sdtContentLocked"/>
        <w:placeholder>
          <w:docPart w:val="DefaultPlaceholder_-1854013440"/>
        </w:placeholder>
      </w:sdtPr>
      <w:sdtEndPr>
        <w:rPr>
          <w:b/>
          <w:color w:val="3E1C4E" w:themeColor="accent1"/>
          <w:sz w:val="24"/>
          <w:szCs w:val="24"/>
        </w:rPr>
      </w:sdtEndPr>
      <w:sdtContent>
        <w:p w14:paraId="4CB2F786" w14:textId="47CEB6B2" w:rsidR="00910226" w:rsidRPr="007E5A65" w:rsidRDefault="00910226" w:rsidP="00172E44">
          <w:pPr>
            <w:spacing w:after="0" w:line="240" w:lineRule="auto"/>
            <w:contextualSpacing/>
            <w:rPr>
              <w:color w:val="1B7F8D" w:themeColor="background2"/>
              <w:sz w:val="18"/>
              <w:szCs w:val="18"/>
            </w:rPr>
          </w:pPr>
          <w:r>
            <w:rPr>
              <w:noProof/>
              <w:color w:val="1B7F8D" w:themeColor="background2"/>
              <w:sz w:val="28"/>
              <w:szCs w:val="24"/>
            </w:rPr>
            <w:drawing>
              <wp:anchor distT="0" distB="0" distL="114300" distR="114300" simplePos="0" relativeHeight="251659264" behindDoc="1" locked="0" layoutInCell="1" allowOverlap="1" wp14:anchorId="0B64DF69" wp14:editId="37DB7458">
                <wp:simplePos x="0" y="0"/>
                <wp:positionH relativeFrom="margin">
                  <wp:align>left</wp:align>
                </wp:positionH>
                <wp:positionV relativeFrom="paragraph">
                  <wp:posOffset>0</wp:posOffset>
                </wp:positionV>
                <wp:extent cx="658495" cy="658495"/>
                <wp:effectExtent l="0" t="0" r="8255" b="8255"/>
                <wp:wrapTight wrapText="bothSides">
                  <wp:wrapPolygon edited="0">
                    <wp:start x="0" y="0"/>
                    <wp:lineTo x="0" y="21246"/>
                    <wp:lineTo x="21246" y="21246"/>
                    <wp:lineTo x="21246" y="0"/>
                    <wp:lineTo x="0" y="0"/>
                  </wp:wrapPolygon>
                </wp:wrapTight>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pm question Square turquoise-01.png"/>
                        <pic:cNvPicPr/>
                      </pic:nvPicPr>
                      <pic:blipFill>
                        <a:blip r:embed="rId1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658495" cy="658495"/>
                        </a:xfrm>
                        <a:prstGeom prst="rect">
                          <a:avLst/>
                        </a:prstGeom>
                      </pic:spPr>
                    </pic:pic>
                  </a:graphicData>
                </a:graphic>
                <wp14:sizeRelH relativeFrom="page">
                  <wp14:pctWidth>0</wp14:pctWidth>
                </wp14:sizeRelH>
                <wp14:sizeRelV relativeFrom="page">
                  <wp14:pctHeight>0</wp14:pctHeight>
                </wp14:sizeRelV>
              </wp:anchor>
            </w:drawing>
          </w:r>
        </w:p>
        <w:p w14:paraId="08CEB463" w14:textId="77777777" w:rsidR="00910226" w:rsidRPr="00CD67F5" w:rsidRDefault="00A842B5" w:rsidP="00CD67F5">
          <w:pPr>
            <w:pStyle w:val="Heading2"/>
            <w:rPr>
              <w:b/>
              <w:color w:val="3E1C4E" w:themeColor="accent1"/>
              <w:sz w:val="36"/>
              <w:szCs w:val="36"/>
            </w:rPr>
          </w:pPr>
          <w:bookmarkStart w:id="14" w:name="_Toc4405652"/>
          <w:r w:rsidRPr="00CD67F5">
            <w:rPr>
              <w:b/>
              <w:color w:val="3E1C4E" w:themeColor="accent1"/>
              <w:sz w:val="36"/>
              <w:szCs w:val="36"/>
            </w:rPr>
            <w:t>Safeguarding</w:t>
          </w:r>
          <w:bookmarkEnd w:id="14"/>
        </w:p>
        <w:p w14:paraId="7CEAF23C" w14:textId="77777777" w:rsidR="00910226" w:rsidRDefault="00910226" w:rsidP="00910226">
          <w:pPr>
            <w:spacing w:after="200" w:line="288" w:lineRule="auto"/>
            <w:rPr>
              <w:color w:val="1B7F8D" w:themeColor="background2"/>
              <w:sz w:val="28"/>
              <w:szCs w:val="24"/>
            </w:rPr>
          </w:pPr>
          <w:r>
            <w:rPr>
              <w:noProof/>
            </w:rPr>
            <w:drawing>
              <wp:anchor distT="0" distB="0" distL="114300" distR="114300" simplePos="0" relativeHeight="251660288" behindDoc="1" locked="0" layoutInCell="1" allowOverlap="1" wp14:anchorId="790B2C75" wp14:editId="3CB57233">
                <wp:simplePos x="0" y="0"/>
                <wp:positionH relativeFrom="margin">
                  <wp:posOffset>-19050</wp:posOffset>
                </wp:positionH>
                <wp:positionV relativeFrom="paragraph">
                  <wp:posOffset>327025</wp:posOffset>
                </wp:positionV>
                <wp:extent cx="257175" cy="257175"/>
                <wp:effectExtent l="0" t="0" r="9525" b="9525"/>
                <wp:wrapThrough wrapText="bothSides">
                  <wp:wrapPolygon edited="0">
                    <wp:start x="1600" y="0"/>
                    <wp:lineTo x="0" y="4800"/>
                    <wp:lineTo x="0" y="17600"/>
                    <wp:lineTo x="3200" y="20800"/>
                    <wp:lineTo x="19200" y="20800"/>
                    <wp:lineTo x="20800" y="17600"/>
                    <wp:lineTo x="20800" y="4800"/>
                    <wp:lineTo x="19200" y="0"/>
                    <wp:lineTo x="1600" y="0"/>
                  </wp:wrapPolygon>
                </wp:wrapThrough>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r="-993" b="-993"/>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B01245" w14:textId="77777777" w:rsidR="00873CED" w:rsidRDefault="00677D34" w:rsidP="00873CED">
          <w:pPr>
            <w:autoSpaceDE w:val="0"/>
            <w:autoSpaceDN w:val="0"/>
            <w:adjustRightInd w:val="0"/>
            <w:spacing w:after="200" w:line="288" w:lineRule="auto"/>
            <w:rPr>
              <w:i/>
              <w:iCs/>
              <w:color w:val="1B7F8D" w:themeColor="background2"/>
              <w:sz w:val="24"/>
              <w:szCs w:val="26"/>
            </w:rPr>
          </w:pPr>
          <w:r w:rsidRPr="00677D34">
            <w:rPr>
              <w:i/>
              <w:iCs/>
              <w:color w:val="1B7F8D" w:themeColor="background2"/>
              <w:sz w:val="24"/>
              <w:szCs w:val="26"/>
            </w:rPr>
            <w:t>As part of supporting people to realise their Human Rights, the Advocacy</w:t>
          </w:r>
          <w:r>
            <w:rPr>
              <w:i/>
              <w:iCs/>
              <w:color w:val="1B7F8D" w:themeColor="background2"/>
              <w:sz w:val="24"/>
              <w:szCs w:val="26"/>
            </w:rPr>
            <w:t xml:space="preserve"> </w:t>
          </w:r>
          <w:r w:rsidRPr="00677D34">
            <w:rPr>
              <w:i/>
              <w:iCs/>
              <w:color w:val="1B7F8D" w:themeColor="background2"/>
              <w:sz w:val="24"/>
              <w:szCs w:val="26"/>
            </w:rPr>
            <w:t>Provider will have a thorough understanding of safeguarding responsibilities and processes as set</w:t>
          </w:r>
          <w:r>
            <w:rPr>
              <w:i/>
              <w:iCs/>
              <w:color w:val="1B7F8D" w:themeColor="background2"/>
              <w:sz w:val="24"/>
              <w:szCs w:val="26"/>
            </w:rPr>
            <w:t xml:space="preserve"> </w:t>
          </w:r>
          <w:r w:rsidRPr="00677D34">
            <w:rPr>
              <w:i/>
              <w:iCs/>
              <w:color w:val="1B7F8D" w:themeColor="background2"/>
              <w:sz w:val="24"/>
              <w:szCs w:val="26"/>
            </w:rPr>
            <w:t xml:space="preserve">out in law and best practice guidance. </w:t>
          </w:r>
        </w:p>
        <w:p w14:paraId="608C01C3" w14:textId="77777777" w:rsidR="00873CED" w:rsidRDefault="00677D34" w:rsidP="00873CED">
          <w:pPr>
            <w:autoSpaceDE w:val="0"/>
            <w:autoSpaceDN w:val="0"/>
            <w:adjustRightInd w:val="0"/>
            <w:spacing w:after="200" w:line="288" w:lineRule="auto"/>
            <w:rPr>
              <w:i/>
              <w:iCs/>
              <w:color w:val="1B7F8D" w:themeColor="background2"/>
              <w:sz w:val="24"/>
              <w:szCs w:val="26"/>
            </w:rPr>
          </w:pPr>
          <w:r w:rsidRPr="00677D34">
            <w:rPr>
              <w:i/>
              <w:iCs/>
              <w:color w:val="1B7F8D" w:themeColor="background2"/>
              <w:sz w:val="24"/>
              <w:szCs w:val="26"/>
            </w:rPr>
            <w:t>The Advocacy Provider will have clear, up to date policies</w:t>
          </w:r>
          <w:r>
            <w:rPr>
              <w:i/>
              <w:iCs/>
              <w:color w:val="1B7F8D" w:themeColor="background2"/>
              <w:sz w:val="24"/>
              <w:szCs w:val="26"/>
            </w:rPr>
            <w:t xml:space="preserve"> </w:t>
          </w:r>
          <w:r w:rsidRPr="00677D34">
            <w:rPr>
              <w:i/>
              <w:iCs/>
              <w:color w:val="1B7F8D" w:themeColor="background2"/>
              <w:sz w:val="24"/>
              <w:szCs w:val="26"/>
            </w:rPr>
            <w:t xml:space="preserve">and procedures in place to ensure safeguarding issues are identified and acted upon. </w:t>
          </w:r>
        </w:p>
        <w:p w14:paraId="250B4A5A" w14:textId="364E150F" w:rsidR="006C2E56" w:rsidRDefault="00873CED" w:rsidP="00873CED">
          <w:pPr>
            <w:autoSpaceDE w:val="0"/>
            <w:autoSpaceDN w:val="0"/>
            <w:adjustRightInd w:val="0"/>
            <w:spacing w:after="200" w:line="288" w:lineRule="auto"/>
            <w:rPr>
              <w:i/>
              <w:iCs/>
              <w:color w:val="1B7F8D" w:themeColor="background2"/>
              <w:sz w:val="24"/>
              <w:szCs w:val="26"/>
            </w:rPr>
          </w:pPr>
          <w:r w:rsidRPr="00C70420">
            <w:rPr>
              <w:i/>
              <w:noProof/>
              <w:color w:val="1B7F8D" w:themeColor="background2"/>
              <w:sz w:val="24"/>
              <w:szCs w:val="26"/>
            </w:rPr>
            <w:drawing>
              <wp:anchor distT="0" distB="0" distL="114300" distR="114300" simplePos="0" relativeHeight="251667456" behindDoc="1" locked="0" layoutInCell="1" allowOverlap="1" wp14:anchorId="17EAE55F" wp14:editId="32D4FAF2">
                <wp:simplePos x="0" y="0"/>
                <wp:positionH relativeFrom="rightMargin">
                  <wp:posOffset>-2677160</wp:posOffset>
                </wp:positionH>
                <wp:positionV relativeFrom="paragraph">
                  <wp:posOffset>446405</wp:posOffset>
                </wp:positionV>
                <wp:extent cx="258445" cy="258445"/>
                <wp:effectExtent l="0" t="0" r="8255" b="8255"/>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u=https%3a%2f%2fopenclipart.org%2fimage%2f800px%2fsvg_to_png%2f202308%2fclosed_quotations.png&amp;ehk=G99Ru%2b%2f%2bTMhWsYkhZLpRxQ&amp;r=0&amp;pid=OfficeInsert"/>
                        <pic:cNvPicPr/>
                      </pic:nvPicPr>
                      <pic:blipFill>
                        <a:blip r:embed="rId21"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8445" cy="258445"/>
                        </a:xfrm>
                        <a:prstGeom prst="rect">
                          <a:avLst/>
                        </a:prstGeom>
                      </pic:spPr>
                    </pic:pic>
                  </a:graphicData>
                </a:graphic>
                <wp14:sizeRelH relativeFrom="page">
                  <wp14:pctWidth>0</wp14:pctWidth>
                </wp14:sizeRelH>
                <wp14:sizeRelV relativeFrom="page">
                  <wp14:pctHeight>0</wp14:pctHeight>
                </wp14:sizeRelV>
              </wp:anchor>
            </w:drawing>
          </w:r>
          <w:r w:rsidR="00677D34" w:rsidRPr="00677D34">
            <w:rPr>
              <w:i/>
              <w:iCs/>
              <w:color w:val="1B7F8D" w:themeColor="background2"/>
              <w:sz w:val="24"/>
              <w:szCs w:val="26"/>
            </w:rPr>
            <w:t>Advocates</w:t>
          </w:r>
          <w:r w:rsidR="00677D34">
            <w:rPr>
              <w:i/>
              <w:iCs/>
              <w:color w:val="1B7F8D" w:themeColor="background2"/>
              <w:sz w:val="24"/>
              <w:szCs w:val="26"/>
            </w:rPr>
            <w:t xml:space="preserve"> </w:t>
          </w:r>
          <w:r w:rsidR="00677D34" w:rsidRPr="00677D34">
            <w:rPr>
              <w:i/>
              <w:iCs/>
              <w:color w:val="1B7F8D" w:themeColor="background2"/>
              <w:sz w:val="24"/>
              <w:szCs w:val="26"/>
            </w:rPr>
            <w:t>support people to have their rights upheld and will be supported to understand and recognise</w:t>
          </w:r>
          <w:r w:rsidR="00677D34">
            <w:rPr>
              <w:i/>
              <w:iCs/>
              <w:color w:val="1B7F8D" w:themeColor="background2"/>
              <w:sz w:val="24"/>
              <w:szCs w:val="26"/>
            </w:rPr>
            <w:t xml:space="preserve"> </w:t>
          </w:r>
          <w:r w:rsidR="00677D34" w:rsidRPr="00677D34">
            <w:rPr>
              <w:i/>
              <w:iCs/>
              <w:color w:val="1B7F8D" w:themeColor="background2"/>
              <w:sz w:val="24"/>
              <w:szCs w:val="26"/>
            </w:rPr>
            <w:t>different forms of abuse and neglect, issues relating to confidentiality and what to do if they</w:t>
          </w:r>
          <w:r w:rsidR="00677D34">
            <w:rPr>
              <w:i/>
              <w:iCs/>
              <w:color w:val="1B7F8D" w:themeColor="background2"/>
              <w:sz w:val="24"/>
              <w:szCs w:val="26"/>
            </w:rPr>
            <w:t xml:space="preserve"> </w:t>
          </w:r>
          <w:r w:rsidR="00677D34" w:rsidRPr="00677D34">
            <w:rPr>
              <w:i/>
              <w:iCs/>
              <w:color w:val="1B7F8D" w:themeColor="background2"/>
              <w:sz w:val="24"/>
              <w:szCs w:val="26"/>
            </w:rPr>
            <w:t>suspect an individual is at risk</w:t>
          </w:r>
          <w:r w:rsidR="006C2E56" w:rsidRPr="006C2E56">
            <w:rPr>
              <w:i/>
              <w:iCs/>
              <w:color w:val="1B7F8D" w:themeColor="background2"/>
              <w:sz w:val="24"/>
              <w:szCs w:val="26"/>
            </w:rPr>
            <w:t>.</w:t>
          </w:r>
        </w:p>
        <w:p w14:paraId="76D633B9" w14:textId="77777777" w:rsidR="00677D34" w:rsidRPr="002E620A" w:rsidRDefault="00677D34" w:rsidP="00677D34">
          <w:pPr>
            <w:autoSpaceDE w:val="0"/>
            <w:autoSpaceDN w:val="0"/>
            <w:adjustRightInd w:val="0"/>
            <w:spacing w:after="0" w:line="240" w:lineRule="auto"/>
            <w:rPr>
              <w:b/>
              <w:color w:val="3E1C4E" w:themeColor="accent1"/>
              <w:sz w:val="24"/>
              <w:szCs w:val="24"/>
            </w:rPr>
          </w:pPr>
        </w:p>
        <w:p w14:paraId="3D301D09" w14:textId="2D605810" w:rsidR="00910226" w:rsidRPr="00183125" w:rsidRDefault="00910226" w:rsidP="00910226">
          <w:pPr>
            <w:spacing w:after="0" w:line="240" w:lineRule="auto"/>
            <w:contextualSpacing/>
            <w:rPr>
              <w:b/>
              <w:color w:val="3E1C4E" w:themeColor="accent1"/>
              <w:sz w:val="24"/>
              <w:szCs w:val="24"/>
            </w:rPr>
          </w:pPr>
          <w:r w:rsidRPr="00183125">
            <w:rPr>
              <w:b/>
              <w:color w:val="3E1C4E" w:themeColor="accent1"/>
              <w:sz w:val="24"/>
              <w:szCs w:val="24"/>
            </w:rPr>
            <w:t>Tick box responses</w:t>
          </w:r>
        </w:p>
      </w:sdtContent>
    </w:sdt>
    <w:tbl>
      <w:tblPr>
        <w:tblStyle w:val="ListTable1Light-Accent6"/>
        <w:tblW w:w="9072" w:type="dxa"/>
        <w:tblLook w:val="04A0" w:firstRow="1" w:lastRow="0" w:firstColumn="1" w:lastColumn="0" w:noHBand="0" w:noVBand="1"/>
      </w:tblPr>
      <w:tblGrid>
        <w:gridCol w:w="548"/>
        <w:gridCol w:w="7390"/>
        <w:gridCol w:w="1134"/>
      </w:tblGrid>
      <w:tr w:rsidR="00910226" w:rsidRPr="00295729" w14:paraId="288294DE" w14:textId="77777777" w:rsidTr="00F52DEF">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525064406"/>
              <w:lock w:val="sdtContentLocked"/>
              <w:placeholder>
                <w:docPart w:val="DefaultPlaceholder_-1854013440"/>
              </w:placeholder>
            </w:sdtPr>
            <w:sdtEndPr/>
            <w:sdtContent>
              <w:p w14:paraId="79D6C0E7" w14:textId="2B845B0E" w:rsidR="00910226" w:rsidRPr="002558FE" w:rsidRDefault="00910226" w:rsidP="00F52DEF">
                <w:pPr>
                  <w:spacing w:line="288" w:lineRule="auto"/>
                  <w:rPr>
                    <w:color w:val="808080"/>
                    <w:sz w:val="24"/>
                    <w:szCs w:val="24"/>
                  </w:rPr>
                </w:pPr>
                <w:r w:rsidRPr="002558FE">
                  <w:rPr>
                    <w:color w:val="808080"/>
                    <w:sz w:val="24"/>
                    <w:szCs w:val="24"/>
                  </w:rPr>
                  <w:t>Ref</w:t>
                </w:r>
              </w:p>
            </w:sdtContent>
          </w:sdt>
        </w:tc>
        <w:tc>
          <w:tcPr>
            <w:tcW w:w="7390" w:type="dxa"/>
            <w:vAlign w:val="center"/>
          </w:tcPr>
          <w:sdt>
            <w:sdtPr>
              <w:rPr>
                <w:color w:val="6D245D" w:themeColor="accent3"/>
                <w:sz w:val="24"/>
                <w:szCs w:val="24"/>
              </w:rPr>
              <w:id w:val="-88318598"/>
              <w:lock w:val="sdtContentLocked"/>
              <w:placeholder>
                <w:docPart w:val="DefaultPlaceholder_-1854013440"/>
              </w:placeholder>
            </w:sdtPr>
            <w:sdtEndPr/>
            <w:sdtContent>
              <w:p w14:paraId="3EB34791" w14:textId="7B3D6527" w:rsidR="00910226" w:rsidRPr="00183125" w:rsidRDefault="00910226" w:rsidP="00F52DEF">
                <w:pPr>
                  <w:spacing w:line="288" w:lineRule="auto"/>
                  <w:cnfStyle w:val="100000000000" w:firstRow="1" w:lastRow="0" w:firstColumn="0" w:lastColumn="0" w:oddVBand="0" w:evenVBand="0" w:oddHBand="0" w:evenHBand="0" w:firstRowFirstColumn="0" w:firstRowLastColumn="0" w:lastRowFirstColumn="0" w:lastRowLastColumn="0"/>
                  <w:rPr>
                    <w:color w:val="6D245D" w:themeColor="accent3"/>
                    <w:sz w:val="24"/>
                    <w:szCs w:val="24"/>
                  </w:rPr>
                </w:pPr>
                <w:r w:rsidRPr="00183125">
                  <w:rPr>
                    <w:color w:val="6D245D" w:themeColor="accent3"/>
                    <w:sz w:val="24"/>
                    <w:szCs w:val="24"/>
                  </w:rPr>
                  <w:t>Requirement</w:t>
                </w:r>
              </w:p>
            </w:sdtContent>
          </w:sdt>
        </w:tc>
        <w:tc>
          <w:tcPr>
            <w:tcW w:w="1134" w:type="dxa"/>
            <w:vAlign w:val="center"/>
          </w:tcPr>
          <w:sdt>
            <w:sdtPr>
              <w:rPr>
                <w:color w:val="6D245D" w:themeColor="accent3"/>
                <w:sz w:val="24"/>
                <w:szCs w:val="24"/>
              </w:rPr>
              <w:id w:val="1013809489"/>
              <w:lock w:val="sdtContentLocked"/>
              <w:placeholder>
                <w:docPart w:val="DefaultPlaceholder_-1854013440"/>
              </w:placeholder>
            </w:sdtPr>
            <w:sdtEndPr/>
            <w:sdtContent>
              <w:p w14:paraId="7ECD6402" w14:textId="32BD2B68" w:rsidR="00910226" w:rsidRPr="00183125" w:rsidRDefault="00910226" w:rsidP="00F52DEF">
                <w:pPr>
                  <w:cnfStyle w:val="100000000000" w:firstRow="1" w:lastRow="0" w:firstColumn="0" w:lastColumn="0" w:oddVBand="0" w:evenVBand="0" w:oddHBand="0" w:evenHBand="0" w:firstRowFirstColumn="0" w:firstRowLastColumn="0" w:lastRowFirstColumn="0" w:lastRowLastColumn="0"/>
                  <w:rPr>
                    <w:color w:val="6D245D" w:themeColor="accent3"/>
                    <w:sz w:val="24"/>
                    <w:szCs w:val="24"/>
                  </w:rPr>
                </w:pPr>
                <w:r w:rsidRPr="00183125">
                  <w:rPr>
                    <w:color w:val="6D245D" w:themeColor="accent3"/>
                    <w:sz w:val="24"/>
                    <w:szCs w:val="24"/>
                  </w:rPr>
                  <w:t>Tick if met</w:t>
                </w:r>
              </w:p>
            </w:sdtContent>
          </w:sdt>
        </w:tc>
      </w:tr>
      <w:tr w:rsidR="00922B80" w:rsidRPr="00295729" w14:paraId="01EAA114"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1840532170"/>
              <w:lock w:val="sdtContentLocked"/>
              <w:placeholder>
                <w:docPart w:val="DefaultPlaceholder_-1854013440"/>
              </w:placeholder>
            </w:sdtPr>
            <w:sdtEndPr/>
            <w:sdtContent>
              <w:p w14:paraId="3495D11B" w14:textId="618868B8" w:rsidR="00922B80" w:rsidRPr="002558FE" w:rsidRDefault="00CA200B" w:rsidP="009C0DCF">
                <w:pPr>
                  <w:spacing w:after="200" w:line="288" w:lineRule="auto"/>
                  <w:rPr>
                    <w:b w:val="0"/>
                    <w:color w:val="808080"/>
                    <w:sz w:val="24"/>
                    <w:szCs w:val="24"/>
                  </w:rPr>
                </w:pPr>
                <w:r>
                  <w:rPr>
                    <w:b w:val="0"/>
                    <w:color w:val="808080"/>
                    <w:sz w:val="24"/>
                    <w:szCs w:val="24"/>
                  </w:rPr>
                  <w:t>9</w:t>
                </w:r>
                <w:r w:rsidR="002E3262">
                  <w:rPr>
                    <w:b w:val="0"/>
                    <w:color w:val="808080"/>
                    <w:sz w:val="24"/>
                    <w:szCs w:val="24"/>
                  </w:rPr>
                  <w:t>6</w:t>
                </w:r>
              </w:p>
            </w:sdtContent>
          </w:sdt>
        </w:tc>
        <w:tc>
          <w:tcPr>
            <w:tcW w:w="7390" w:type="dxa"/>
            <w:vAlign w:val="center"/>
          </w:tcPr>
          <w:sdt>
            <w:sdtPr>
              <w:rPr>
                <w:color w:val="3E1C4E" w:themeColor="accent1"/>
                <w:sz w:val="24"/>
                <w:szCs w:val="24"/>
              </w:rPr>
              <w:id w:val="-1929182409"/>
              <w:lock w:val="sdtContentLocked"/>
              <w:placeholder>
                <w:docPart w:val="DefaultPlaceholder_-1854013440"/>
              </w:placeholder>
            </w:sdtPr>
            <w:sdtEndPr/>
            <w:sdtContent>
              <w:p w14:paraId="7283C515" w14:textId="427CBD96" w:rsidR="00922B80" w:rsidRPr="00295729" w:rsidRDefault="00922B80" w:rsidP="009C0DC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922B80">
                  <w:rPr>
                    <w:color w:val="3E1C4E" w:themeColor="accent1"/>
                    <w:sz w:val="24"/>
                    <w:szCs w:val="24"/>
                  </w:rPr>
                  <w:t xml:space="preserve">Training is provided to advocates on </w:t>
                </w:r>
                <w:r w:rsidR="00EC753B">
                  <w:rPr>
                    <w:color w:val="3E1C4E" w:themeColor="accent1"/>
                    <w:sz w:val="24"/>
                    <w:szCs w:val="24"/>
                  </w:rPr>
                  <w:t xml:space="preserve">Human Rights and </w:t>
                </w:r>
                <w:r w:rsidRPr="00922B80">
                  <w:rPr>
                    <w:color w:val="3E1C4E" w:themeColor="accent1"/>
                    <w:sz w:val="24"/>
                    <w:szCs w:val="24"/>
                  </w:rPr>
                  <w:t>safeguarding, including potential depravations of liberty: how to recognise different forms of abuse, neglect and poor practice; its impact upon adults and children; and how to take appropriate action. Training is at an appropriate level and is updated regularly.</w:t>
                </w:r>
              </w:p>
            </w:sdtContent>
          </w:sdt>
        </w:tc>
        <w:tc>
          <w:tcPr>
            <w:tcW w:w="1134" w:type="dxa"/>
            <w:vAlign w:val="center"/>
          </w:tcPr>
          <w:sdt>
            <w:sdtPr>
              <w:rPr>
                <w:rFonts w:ascii="MS Gothic" w:eastAsia="MS Gothic" w:hAnsi="MS Gothic" w:hint="eastAsia"/>
                <w:lang w:val="en-US"/>
              </w:rPr>
              <w:id w:val="-224533817"/>
              <w14:checkbox>
                <w14:checked w14:val="0"/>
                <w14:checkedState w14:val="2612" w14:font="MS Gothic"/>
                <w14:uncheckedState w14:val="2610" w14:font="MS Gothic"/>
              </w14:checkbox>
            </w:sdtPr>
            <w:sdtEndPr/>
            <w:sdtContent>
              <w:p w14:paraId="7BDE0AF5" w14:textId="129E5C2A" w:rsidR="007F00DD" w:rsidRDefault="00EF6615"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442CB362" w14:textId="77777777" w:rsidR="00922B80" w:rsidRPr="00295729" w:rsidRDefault="00922B80" w:rsidP="009C0DC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922B80" w:rsidRPr="00295729" w14:paraId="327EEE2B"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523140885"/>
              <w:lock w:val="sdtContentLocked"/>
              <w:placeholder>
                <w:docPart w:val="DefaultPlaceholder_-1854013440"/>
              </w:placeholder>
            </w:sdtPr>
            <w:sdtEndPr/>
            <w:sdtContent>
              <w:p w14:paraId="21323404" w14:textId="73794D4D" w:rsidR="00922B80" w:rsidRPr="002558FE" w:rsidRDefault="00CA200B" w:rsidP="009C0DCF">
                <w:pPr>
                  <w:spacing w:after="200" w:line="288" w:lineRule="auto"/>
                  <w:rPr>
                    <w:b w:val="0"/>
                    <w:color w:val="808080"/>
                    <w:sz w:val="24"/>
                    <w:szCs w:val="24"/>
                  </w:rPr>
                </w:pPr>
                <w:r>
                  <w:rPr>
                    <w:b w:val="0"/>
                    <w:color w:val="808080"/>
                    <w:sz w:val="24"/>
                    <w:szCs w:val="24"/>
                  </w:rPr>
                  <w:t>9</w:t>
                </w:r>
                <w:r w:rsidR="002E3262">
                  <w:rPr>
                    <w:b w:val="0"/>
                    <w:color w:val="808080"/>
                    <w:sz w:val="24"/>
                    <w:szCs w:val="24"/>
                  </w:rPr>
                  <w:t>7</w:t>
                </w:r>
              </w:p>
            </w:sdtContent>
          </w:sdt>
        </w:tc>
        <w:sdt>
          <w:sdtPr>
            <w:rPr>
              <w:color w:val="3E1C4E" w:themeColor="accent1"/>
              <w:sz w:val="24"/>
              <w:szCs w:val="24"/>
            </w:rPr>
            <w:id w:val="688341169"/>
            <w:lock w:val="sdtContentLocked"/>
            <w:placeholder>
              <w:docPart w:val="DefaultPlaceholder_-1854013440"/>
            </w:placeholder>
          </w:sdtPr>
          <w:sdtEndPr/>
          <w:sdtContent>
            <w:tc>
              <w:tcPr>
                <w:tcW w:w="7390" w:type="dxa"/>
                <w:vAlign w:val="center"/>
              </w:tcPr>
              <w:p w14:paraId="1E023654" w14:textId="221180B8" w:rsidR="00922B80" w:rsidRPr="00295729" w:rsidRDefault="00A42DBF" w:rsidP="009C0DCF">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r>
                  <w:rPr>
                    <w:color w:val="3E1C4E" w:themeColor="accent1"/>
                    <w:sz w:val="24"/>
                    <w:szCs w:val="24"/>
                  </w:rPr>
                  <w:t>The organisation has</w:t>
                </w:r>
                <w:r w:rsidR="00922B80" w:rsidRPr="00922B80">
                  <w:rPr>
                    <w:color w:val="3E1C4E" w:themeColor="accent1"/>
                    <w:sz w:val="24"/>
                    <w:szCs w:val="24"/>
                  </w:rPr>
                  <w:t xml:space="preserve"> </w:t>
                </w:r>
                <w:r w:rsidR="008A15BD" w:rsidRPr="00922B80">
                  <w:rPr>
                    <w:color w:val="3E1C4E" w:themeColor="accent1"/>
                    <w:sz w:val="24"/>
                    <w:szCs w:val="24"/>
                  </w:rPr>
                  <w:t xml:space="preserve">Safeguarding Policy/Policies </w:t>
                </w:r>
                <w:r w:rsidR="00922B80" w:rsidRPr="00922B80">
                  <w:rPr>
                    <w:color w:val="3E1C4E" w:themeColor="accent1"/>
                    <w:sz w:val="24"/>
                    <w:szCs w:val="24"/>
                  </w:rPr>
                  <w:t>in place, which are reviewed regularly in line with the most re</w:t>
                </w:r>
                <w:r w:rsidR="00922B80">
                  <w:rPr>
                    <w:color w:val="3E1C4E" w:themeColor="accent1"/>
                    <w:sz w:val="24"/>
                    <w:szCs w:val="24"/>
                  </w:rPr>
                  <w:t>cent policy and best practice.</w:t>
                </w:r>
              </w:p>
            </w:tc>
          </w:sdtContent>
        </w:sdt>
        <w:tc>
          <w:tcPr>
            <w:tcW w:w="1134" w:type="dxa"/>
            <w:vAlign w:val="center"/>
          </w:tcPr>
          <w:sdt>
            <w:sdtPr>
              <w:rPr>
                <w:rFonts w:ascii="MS Gothic" w:eastAsia="MS Gothic" w:hAnsi="MS Gothic" w:hint="eastAsia"/>
                <w:lang w:val="en-US"/>
              </w:rPr>
              <w:id w:val="-464113046"/>
              <w14:checkbox>
                <w14:checked w14:val="0"/>
                <w14:checkedState w14:val="2612" w14:font="MS Gothic"/>
                <w14:uncheckedState w14:val="2610" w14:font="MS Gothic"/>
              </w14:checkbox>
            </w:sdtPr>
            <w:sdtEndPr/>
            <w:sdtContent>
              <w:p w14:paraId="68C0B0E4" w14:textId="16FE14C7" w:rsidR="007F00DD" w:rsidRDefault="00EF6615"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55EAF9D3" w14:textId="77777777" w:rsidR="00922B80" w:rsidRPr="00295729" w:rsidRDefault="00922B80" w:rsidP="009C0DCF">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910226" w:rsidRPr="00295729" w14:paraId="65E976E2" w14:textId="77777777" w:rsidTr="00F52DE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48" w:type="dxa"/>
            <w:vAlign w:val="center"/>
          </w:tcPr>
          <w:sdt>
            <w:sdtPr>
              <w:rPr>
                <w:color w:val="808080"/>
                <w:sz w:val="24"/>
                <w:szCs w:val="24"/>
              </w:rPr>
              <w:id w:val="978492125"/>
              <w:lock w:val="sdtContentLocked"/>
              <w:placeholder>
                <w:docPart w:val="DefaultPlaceholder_-1854013440"/>
              </w:placeholder>
            </w:sdtPr>
            <w:sdtEndPr/>
            <w:sdtContent>
              <w:p w14:paraId="4A83AB48" w14:textId="45099F17" w:rsidR="00910226" w:rsidRPr="002558FE" w:rsidRDefault="00CA200B" w:rsidP="00F52DEF">
                <w:pPr>
                  <w:spacing w:after="200" w:line="288" w:lineRule="auto"/>
                  <w:rPr>
                    <w:b w:val="0"/>
                    <w:color w:val="808080"/>
                    <w:sz w:val="24"/>
                    <w:szCs w:val="24"/>
                  </w:rPr>
                </w:pPr>
                <w:r>
                  <w:rPr>
                    <w:b w:val="0"/>
                    <w:color w:val="808080"/>
                    <w:sz w:val="24"/>
                    <w:szCs w:val="24"/>
                  </w:rPr>
                  <w:t>9</w:t>
                </w:r>
                <w:r w:rsidR="002E3262">
                  <w:rPr>
                    <w:b w:val="0"/>
                    <w:color w:val="808080"/>
                    <w:sz w:val="24"/>
                    <w:szCs w:val="24"/>
                  </w:rPr>
                  <w:t>8</w:t>
                </w:r>
              </w:p>
            </w:sdtContent>
          </w:sdt>
        </w:tc>
        <w:tc>
          <w:tcPr>
            <w:tcW w:w="7390" w:type="dxa"/>
            <w:vAlign w:val="center"/>
          </w:tcPr>
          <w:sdt>
            <w:sdtPr>
              <w:rPr>
                <w:color w:val="3E1C4E" w:themeColor="accent1"/>
                <w:sz w:val="24"/>
                <w:szCs w:val="24"/>
              </w:rPr>
              <w:id w:val="1521347456"/>
              <w:lock w:val="sdtContentLocked"/>
              <w:placeholder>
                <w:docPart w:val="DefaultPlaceholder_-1854013440"/>
              </w:placeholder>
            </w:sdtPr>
            <w:sdtEndPr/>
            <w:sdtContent>
              <w:p w14:paraId="384EC3D2" w14:textId="63C94F85" w:rsidR="00910226" w:rsidRPr="00295729" w:rsidRDefault="00922B80"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922B80">
                  <w:rPr>
                    <w:color w:val="3E1C4E" w:themeColor="accent1"/>
                    <w:sz w:val="24"/>
                    <w:szCs w:val="24"/>
                  </w:rPr>
                  <w:t>The organisation has a designated Safeguarding Lead</w:t>
                </w:r>
                <w:r>
                  <w:rPr>
                    <w:color w:val="3E1C4E" w:themeColor="accent1"/>
                    <w:sz w:val="24"/>
                    <w:szCs w:val="24"/>
                  </w:rPr>
                  <w:t>.</w:t>
                </w:r>
              </w:p>
            </w:sdtContent>
          </w:sdt>
        </w:tc>
        <w:tc>
          <w:tcPr>
            <w:tcW w:w="1134" w:type="dxa"/>
            <w:vAlign w:val="center"/>
          </w:tcPr>
          <w:sdt>
            <w:sdtPr>
              <w:rPr>
                <w:rFonts w:ascii="MS Gothic" w:eastAsia="MS Gothic" w:hAnsi="MS Gothic" w:hint="eastAsia"/>
                <w:lang w:val="en-US"/>
              </w:rPr>
              <w:id w:val="1201746750"/>
              <w14:checkbox>
                <w14:checked w14:val="0"/>
                <w14:checkedState w14:val="2612" w14:font="MS Gothic"/>
                <w14:uncheckedState w14:val="2610" w14:font="MS Gothic"/>
              </w14:checkbox>
            </w:sdtPr>
            <w:sdtEndPr/>
            <w:sdtContent>
              <w:p w14:paraId="58DE92B0" w14:textId="0DB659E6" w:rsidR="007F00DD" w:rsidRDefault="00EF6615"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40BB20E3" w14:textId="77777777" w:rsidR="00910226" w:rsidRPr="00295729" w:rsidRDefault="00910226" w:rsidP="00F52DE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bl>
    <w:p w14:paraId="4882B4D0" w14:textId="77777777" w:rsidR="00910226" w:rsidRDefault="00910226" w:rsidP="00910226">
      <w:pPr>
        <w:spacing w:after="0" w:line="240" w:lineRule="auto"/>
        <w:contextualSpacing/>
        <w:rPr>
          <w:color w:val="1B7F8D" w:themeColor="background2"/>
          <w:sz w:val="28"/>
          <w:szCs w:val="24"/>
        </w:rPr>
      </w:pPr>
    </w:p>
    <w:p w14:paraId="595F5AF0" w14:textId="77777777" w:rsidR="00922B80" w:rsidRPr="00183125" w:rsidRDefault="00922B80" w:rsidP="00922B80">
      <w:pPr>
        <w:spacing w:before="240" w:after="0" w:line="240" w:lineRule="auto"/>
        <w:contextualSpacing/>
        <w:rPr>
          <w:b/>
          <w:color w:val="3E1C4E"/>
          <w:sz w:val="24"/>
          <w:szCs w:val="24"/>
        </w:rPr>
      </w:pPr>
      <w:r w:rsidRPr="00183125">
        <w:rPr>
          <w:b/>
          <w:color w:val="3E1C4E"/>
          <w:sz w:val="24"/>
          <w:szCs w:val="24"/>
        </w:rPr>
        <w:t>Written responses</w:t>
      </w:r>
    </w:p>
    <w:tbl>
      <w:tblPr>
        <w:tblStyle w:val="ListTable1Light-Accent6"/>
        <w:tblW w:w="9072" w:type="dxa"/>
        <w:tblLook w:val="04A0" w:firstRow="1" w:lastRow="0" w:firstColumn="1" w:lastColumn="0" w:noHBand="0" w:noVBand="1"/>
      </w:tblPr>
      <w:tblGrid>
        <w:gridCol w:w="581"/>
        <w:gridCol w:w="8491"/>
      </w:tblGrid>
      <w:tr w:rsidR="00922B80" w:rsidRPr="00295729" w14:paraId="56BF4B7A" w14:textId="77777777" w:rsidTr="005368DD">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1276524227"/>
              <w:lock w:val="sdtContentLocked"/>
              <w:placeholder>
                <w:docPart w:val="DefaultPlaceholder_-1854013440"/>
              </w:placeholder>
            </w:sdtPr>
            <w:sdtEndPr/>
            <w:sdtContent>
              <w:p w14:paraId="3A309F0D" w14:textId="14DAB981" w:rsidR="00922B80" w:rsidRDefault="00922B80" w:rsidP="009C0DCF">
                <w:pPr>
                  <w:spacing w:after="200" w:line="288" w:lineRule="auto"/>
                  <w:rPr>
                    <w:b w:val="0"/>
                    <w:color w:val="808080"/>
                    <w:sz w:val="24"/>
                    <w:szCs w:val="24"/>
                  </w:rPr>
                </w:pPr>
                <w:r>
                  <w:rPr>
                    <w:b w:val="0"/>
                    <w:color w:val="808080"/>
                    <w:sz w:val="24"/>
                    <w:szCs w:val="24"/>
                  </w:rPr>
                  <w:t>Ref</w:t>
                </w:r>
              </w:p>
            </w:sdtContent>
          </w:sdt>
        </w:tc>
        <w:tc>
          <w:tcPr>
            <w:tcW w:w="8491" w:type="dxa"/>
            <w:vAlign w:val="center"/>
          </w:tcPr>
          <w:sdt>
            <w:sdtPr>
              <w:rPr>
                <w:color w:val="6D245D" w:themeColor="accent3"/>
                <w:sz w:val="24"/>
                <w:szCs w:val="24"/>
              </w:rPr>
              <w:id w:val="-420176491"/>
              <w:lock w:val="sdtContentLocked"/>
              <w:placeholder>
                <w:docPart w:val="DefaultPlaceholder_-1854013440"/>
              </w:placeholder>
            </w:sdtPr>
            <w:sdtEndPr/>
            <w:sdtContent>
              <w:p w14:paraId="765284D8" w14:textId="1A7E1F14" w:rsidR="00922B80" w:rsidRPr="00183125" w:rsidRDefault="00922B80" w:rsidP="009C0DCF">
                <w:pPr>
                  <w:spacing w:after="200" w:line="288" w:lineRule="auto"/>
                  <w:cnfStyle w:val="100000000000" w:firstRow="1" w:lastRow="0" w:firstColumn="0" w:lastColumn="0" w:oddVBand="0" w:evenVBand="0" w:oddHBand="0" w:evenHBand="0" w:firstRowFirstColumn="0" w:firstRowLastColumn="0" w:lastRowFirstColumn="0" w:lastRowLastColumn="0"/>
                  <w:rPr>
                    <w:color w:val="1B7F8D" w:themeColor="background2"/>
                    <w:sz w:val="24"/>
                    <w:szCs w:val="24"/>
                  </w:rPr>
                </w:pPr>
                <w:r w:rsidRPr="00183125">
                  <w:rPr>
                    <w:color w:val="6D245D" w:themeColor="accent3"/>
                    <w:sz w:val="24"/>
                    <w:szCs w:val="24"/>
                  </w:rPr>
                  <w:t>Requirement</w:t>
                </w:r>
              </w:p>
            </w:sdtContent>
          </w:sdt>
        </w:tc>
      </w:tr>
      <w:tr w:rsidR="00922B80" w:rsidRPr="00183125" w14:paraId="65EC8F62" w14:textId="77777777" w:rsidTr="00922B8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1787387912"/>
              <w:lock w:val="sdtContentLocked"/>
              <w:placeholder>
                <w:docPart w:val="DefaultPlaceholder_-1854013440"/>
              </w:placeholder>
            </w:sdtPr>
            <w:sdtEndPr/>
            <w:sdtContent>
              <w:p w14:paraId="03BF6EA7" w14:textId="2474F0C1" w:rsidR="00922B80" w:rsidRPr="00183125" w:rsidRDefault="00CA200B" w:rsidP="009C0DCF">
                <w:pPr>
                  <w:spacing w:after="200" w:line="288" w:lineRule="auto"/>
                  <w:rPr>
                    <w:b w:val="0"/>
                    <w:color w:val="808080"/>
                    <w:sz w:val="24"/>
                    <w:szCs w:val="24"/>
                  </w:rPr>
                </w:pPr>
                <w:r>
                  <w:rPr>
                    <w:b w:val="0"/>
                    <w:color w:val="808080"/>
                    <w:sz w:val="24"/>
                    <w:szCs w:val="24"/>
                  </w:rPr>
                  <w:t>9</w:t>
                </w:r>
                <w:r w:rsidR="002E3262">
                  <w:rPr>
                    <w:b w:val="0"/>
                    <w:color w:val="808080"/>
                    <w:sz w:val="24"/>
                    <w:szCs w:val="24"/>
                  </w:rPr>
                  <w:t>9</w:t>
                </w:r>
              </w:p>
            </w:sdtContent>
          </w:sdt>
        </w:tc>
        <w:tc>
          <w:tcPr>
            <w:tcW w:w="8491" w:type="dxa"/>
            <w:vAlign w:val="center"/>
          </w:tcPr>
          <w:sdt>
            <w:sdtPr>
              <w:rPr>
                <w:color w:val="3E1C4E" w:themeColor="accent1"/>
                <w:sz w:val="24"/>
                <w:szCs w:val="24"/>
              </w:rPr>
              <w:id w:val="-1883401246"/>
              <w:lock w:val="sdtContentLocked"/>
              <w:placeholder>
                <w:docPart w:val="DefaultPlaceholder_-1854013440"/>
              </w:placeholder>
            </w:sdtPr>
            <w:sdtEndPr/>
            <w:sdtContent>
              <w:p w14:paraId="62049C49" w14:textId="14742C93" w:rsidR="00922B80" w:rsidRPr="00183125" w:rsidRDefault="00922B80" w:rsidP="009C0DC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922B80">
                  <w:rPr>
                    <w:color w:val="3E1C4E" w:themeColor="accent1"/>
                    <w:sz w:val="24"/>
                    <w:szCs w:val="24"/>
                  </w:rPr>
                  <w:t xml:space="preserve">Please include any additional comments you </w:t>
                </w:r>
                <w:r w:rsidR="001A32BC">
                  <w:rPr>
                    <w:color w:val="3E1C4E" w:themeColor="accent1"/>
                    <w:sz w:val="24"/>
                    <w:szCs w:val="24"/>
                  </w:rPr>
                  <w:t>wish to make about indicato</w:t>
                </w:r>
                <w:r w:rsidR="002E3262">
                  <w:rPr>
                    <w:color w:val="3E1C4E" w:themeColor="accent1"/>
                    <w:sz w:val="24"/>
                    <w:szCs w:val="24"/>
                  </w:rPr>
                  <w:t xml:space="preserve"> 96-98 </w:t>
                </w:r>
                <w:r w:rsidRPr="00922B80">
                  <w:rPr>
                    <w:color w:val="3E1C4E" w:themeColor="accent1"/>
                    <w:sz w:val="24"/>
                    <w:szCs w:val="24"/>
                  </w:rPr>
                  <w:t>here</w:t>
                </w:r>
                <w:r w:rsidR="00A42DBF">
                  <w:rPr>
                    <w:color w:val="3E1C4E" w:themeColor="accent1"/>
                    <w:sz w:val="24"/>
                    <w:szCs w:val="24"/>
                  </w:rPr>
                  <w:t>.</w:t>
                </w:r>
              </w:p>
            </w:sdtContent>
          </w:sdt>
        </w:tc>
      </w:tr>
      <w:tr w:rsidR="00922B80" w:rsidRPr="00295729" w14:paraId="6A618E96"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3F458DE6" w14:textId="479E21EE" w:rsidR="00922B80" w:rsidRPr="00295729" w:rsidRDefault="00121A69" w:rsidP="009C0DC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99</w:t>
            </w:r>
            <w:r w:rsidRPr="00091A9A">
              <w:rPr>
                <w:b w:val="0"/>
                <w:color w:val="333333"/>
                <w:sz w:val="24"/>
                <w:szCs w:val="24"/>
              </w:rPr>
              <w:t xml:space="preserve"> here)</w:t>
            </w:r>
          </w:p>
        </w:tc>
      </w:tr>
      <w:tr w:rsidR="00922B80" w:rsidRPr="0080770A" w14:paraId="242462EE" w14:textId="77777777" w:rsidTr="00922B8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1349990087"/>
              <w:lock w:val="sdtContentLocked"/>
              <w:placeholder>
                <w:docPart w:val="DefaultPlaceholder_-1854013440"/>
              </w:placeholder>
            </w:sdtPr>
            <w:sdtEndPr/>
            <w:sdtContent>
              <w:p w14:paraId="3BA80F1F" w14:textId="6BCCBB57" w:rsidR="00922B80" w:rsidRPr="0080770A" w:rsidRDefault="002E3262" w:rsidP="009C0DCF">
                <w:pPr>
                  <w:spacing w:after="200" w:line="288" w:lineRule="auto"/>
                  <w:rPr>
                    <w:b w:val="0"/>
                    <w:color w:val="808080"/>
                    <w:sz w:val="24"/>
                    <w:szCs w:val="24"/>
                  </w:rPr>
                </w:pPr>
                <w:r>
                  <w:rPr>
                    <w:b w:val="0"/>
                    <w:color w:val="808080"/>
                    <w:sz w:val="24"/>
                    <w:szCs w:val="24"/>
                  </w:rPr>
                  <w:t>100</w:t>
                </w:r>
              </w:p>
            </w:sdtContent>
          </w:sdt>
        </w:tc>
        <w:tc>
          <w:tcPr>
            <w:tcW w:w="8491" w:type="dxa"/>
          </w:tcPr>
          <w:p w14:paraId="3958F10D" w14:textId="72692788" w:rsidR="00922B80" w:rsidRPr="007A6002" w:rsidRDefault="00922B80" w:rsidP="009C0DCF">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 xml:space="preserve">There is an established </w:t>
            </w:r>
            <w:r w:rsidR="0064484F">
              <w:rPr>
                <w:rFonts w:eastAsia="Times New Roman" w:cstheme="minorHAnsi"/>
                <w:color w:val="3E1C4E"/>
                <w:sz w:val="24"/>
                <w:lang w:eastAsia="en-GB"/>
              </w:rPr>
              <w:t xml:space="preserve">ongoing </w:t>
            </w:r>
            <w:r w:rsidRPr="00922B80">
              <w:rPr>
                <w:rFonts w:eastAsia="Times New Roman" w:cstheme="minorHAnsi"/>
                <w:color w:val="3E1C4E"/>
                <w:sz w:val="24"/>
                <w:lang w:eastAsia="en-GB"/>
              </w:rPr>
              <w:t>relationship with the</w:t>
            </w:r>
            <w:r w:rsidRPr="00797C52">
              <w:rPr>
                <w:rFonts w:eastAsia="Times New Roman" w:cstheme="minorHAnsi"/>
                <w:color w:val="FF0000"/>
                <w:sz w:val="24"/>
                <w:lang w:eastAsia="en-GB"/>
              </w:rPr>
              <w:t xml:space="preserve"> </w:t>
            </w:r>
            <w:r w:rsidR="00B46A76" w:rsidRPr="00C87ABB">
              <w:rPr>
                <w:rFonts w:eastAsia="Times New Roman" w:cstheme="minorHAnsi"/>
                <w:color w:val="3E1C4E"/>
                <w:sz w:val="24"/>
                <w:lang w:eastAsia="en-GB"/>
              </w:rPr>
              <w:t xml:space="preserve">local </w:t>
            </w:r>
            <w:r w:rsidR="008D6CFB">
              <w:rPr>
                <w:rFonts w:eastAsia="Times New Roman" w:cstheme="minorHAnsi"/>
                <w:color w:val="3E1C4E"/>
                <w:sz w:val="24"/>
                <w:lang w:eastAsia="en-GB"/>
              </w:rPr>
              <w:t xml:space="preserve">authority </w:t>
            </w:r>
            <w:r w:rsidR="00B46A76">
              <w:rPr>
                <w:rFonts w:eastAsia="Times New Roman" w:cstheme="minorHAnsi"/>
                <w:color w:val="3E1C4E"/>
                <w:sz w:val="24"/>
                <w:lang w:eastAsia="en-GB"/>
              </w:rPr>
              <w:t>S</w:t>
            </w:r>
            <w:r w:rsidRPr="00922B80">
              <w:rPr>
                <w:rFonts w:eastAsia="Times New Roman" w:cstheme="minorHAnsi"/>
                <w:color w:val="3E1C4E"/>
                <w:sz w:val="24"/>
                <w:lang w:eastAsia="en-GB"/>
              </w:rPr>
              <w:t>afeguarding team</w:t>
            </w:r>
            <w:r>
              <w:rPr>
                <w:rFonts w:eastAsia="Times New Roman" w:cstheme="minorHAnsi"/>
                <w:color w:val="3E1C4E"/>
                <w:sz w:val="24"/>
                <w:lang w:eastAsia="en-GB"/>
              </w:rPr>
              <w:t>.</w:t>
            </w:r>
          </w:p>
        </w:tc>
      </w:tr>
      <w:tr w:rsidR="00922B80" w:rsidRPr="00295729" w14:paraId="074FE346"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22F40AD2" w14:textId="221BD10E" w:rsidR="00922B80" w:rsidRPr="00295729" w:rsidRDefault="00121A69" w:rsidP="009C0DC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10</w:t>
            </w:r>
            <w:r w:rsidRPr="00091A9A">
              <w:rPr>
                <w:b w:val="0"/>
                <w:color w:val="333333"/>
                <w:sz w:val="24"/>
                <w:szCs w:val="24"/>
              </w:rPr>
              <w:t>0 here)</w:t>
            </w:r>
          </w:p>
        </w:tc>
      </w:tr>
      <w:tr w:rsidR="00922B80" w:rsidRPr="0080770A" w14:paraId="4E974A9F" w14:textId="77777777" w:rsidTr="00922B8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82811436"/>
              <w:lock w:val="sdtContentLocked"/>
              <w:placeholder>
                <w:docPart w:val="DefaultPlaceholder_-1854013440"/>
              </w:placeholder>
            </w:sdtPr>
            <w:sdtEndPr/>
            <w:sdtContent>
              <w:p w14:paraId="1ECEA4C3" w14:textId="5859A766" w:rsidR="00922B80" w:rsidRPr="0080770A" w:rsidRDefault="001A32BC" w:rsidP="009C0DCF">
                <w:pPr>
                  <w:spacing w:after="200" w:line="288" w:lineRule="auto"/>
                  <w:rPr>
                    <w:b w:val="0"/>
                    <w:color w:val="808080"/>
                    <w:sz w:val="24"/>
                    <w:szCs w:val="24"/>
                  </w:rPr>
                </w:pPr>
                <w:r>
                  <w:rPr>
                    <w:b w:val="0"/>
                    <w:color w:val="808080"/>
                    <w:sz w:val="24"/>
                    <w:szCs w:val="24"/>
                  </w:rPr>
                  <w:t>10</w:t>
                </w:r>
                <w:r w:rsidR="002E3262">
                  <w:rPr>
                    <w:b w:val="0"/>
                    <w:color w:val="808080"/>
                    <w:sz w:val="24"/>
                    <w:szCs w:val="24"/>
                  </w:rPr>
                  <w:t>1</w:t>
                </w:r>
              </w:p>
            </w:sdtContent>
          </w:sdt>
        </w:tc>
        <w:tc>
          <w:tcPr>
            <w:tcW w:w="8491" w:type="dxa"/>
            <w:vAlign w:val="center"/>
          </w:tcPr>
          <w:sdt>
            <w:sdtPr>
              <w:rPr>
                <w:color w:val="3E1C4E" w:themeColor="accent1"/>
                <w:sz w:val="24"/>
                <w:szCs w:val="24"/>
              </w:rPr>
              <w:id w:val="1063913055"/>
              <w:lock w:val="sdtContentLocked"/>
              <w:placeholder>
                <w:docPart w:val="DefaultPlaceholder_-1854013440"/>
              </w:placeholder>
            </w:sdtPr>
            <w:sdtEndPr/>
            <w:sdtContent>
              <w:p w14:paraId="78938662" w14:textId="740C8772" w:rsidR="00922B80" w:rsidRPr="0080770A" w:rsidRDefault="00922B80" w:rsidP="009C0DC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922B80">
                  <w:rPr>
                    <w:color w:val="3E1C4E" w:themeColor="accent1"/>
                    <w:sz w:val="24"/>
                    <w:szCs w:val="24"/>
                  </w:rPr>
                  <w:t>The organisation can demonstrate appropriate links to relevant safeguarding organisations and boards.</w:t>
                </w:r>
              </w:p>
            </w:sdtContent>
          </w:sdt>
        </w:tc>
      </w:tr>
      <w:tr w:rsidR="00922B80" w:rsidRPr="00295729" w14:paraId="0739457B"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1D169AB1" w14:textId="1A195110" w:rsidR="00922B80" w:rsidRPr="00295729" w:rsidRDefault="00121A69" w:rsidP="009C0DC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101</w:t>
            </w:r>
            <w:r w:rsidRPr="00091A9A">
              <w:rPr>
                <w:b w:val="0"/>
                <w:color w:val="333333"/>
                <w:sz w:val="24"/>
                <w:szCs w:val="24"/>
              </w:rPr>
              <w:t xml:space="preserve"> here)</w:t>
            </w:r>
          </w:p>
        </w:tc>
      </w:tr>
      <w:tr w:rsidR="00922B80" w:rsidRPr="0080770A" w14:paraId="78C30408" w14:textId="77777777" w:rsidTr="00922B8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849456495"/>
              <w:lock w:val="sdtContentLocked"/>
              <w:placeholder>
                <w:docPart w:val="DefaultPlaceholder_-1854013440"/>
              </w:placeholder>
            </w:sdtPr>
            <w:sdtEndPr/>
            <w:sdtContent>
              <w:p w14:paraId="3B2B369B" w14:textId="4C274363" w:rsidR="00922B80" w:rsidRPr="0080770A" w:rsidRDefault="001A32BC" w:rsidP="009C0DCF">
                <w:pPr>
                  <w:spacing w:after="200" w:line="288" w:lineRule="auto"/>
                  <w:rPr>
                    <w:b w:val="0"/>
                    <w:color w:val="808080"/>
                    <w:sz w:val="24"/>
                    <w:szCs w:val="24"/>
                  </w:rPr>
                </w:pPr>
                <w:r>
                  <w:rPr>
                    <w:b w:val="0"/>
                    <w:color w:val="808080"/>
                    <w:sz w:val="24"/>
                    <w:szCs w:val="24"/>
                  </w:rPr>
                  <w:t>10</w:t>
                </w:r>
                <w:r w:rsidR="002E3262">
                  <w:rPr>
                    <w:b w:val="0"/>
                    <w:color w:val="808080"/>
                    <w:sz w:val="24"/>
                    <w:szCs w:val="24"/>
                  </w:rPr>
                  <w:t>2</w:t>
                </w:r>
              </w:p>
            </w:sdtContent>
          </w:sdt>
        </w:tc>
        <w:tc>
          <w:tcPr>
            <w:tcW w:w="8491" w:type="dxa"/>
            <w:vAlign w:val="center"/>
          </w:tcPr>
          <w:p w14:paraId="03DAB79F" w14:textId="4668AE55" w:rsidR="00922B80" w:rsidRPr="0080770A" w:rsidRDefault="00922B80" w:rsidP="009C0DC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922B80">
              <w:rPr>
                <w:color w:val="3E1C4E" w:themeColor="accent1"/>
                <w:sz w:val="24"/>
                <w:szCs w:val="24"/>
              </w:rPr>
              <w:t xml:space="preserve">The organisation tracks, monitors, and escalates </w:t>
            </w:r>
            <w:r w:rsidR="00A42DBF">
              <w:rPr>
                <w:color w:val="3E1C4E" w:themeColor="accent1"/>
                <w:sz w:val="24"/>
                <w:szCs w:val="24"/>
              </w:rPr>
              <w:t>s</w:t>
            </w:r>
            <w:r w:rsidRPr="00922B80">
              <w:rPr>
                <w:color w:val="3E1C4E" w:themeColor="accent1"/>
                <w:sz w:val="24"/>
                <w:szCs w:val="24"/>
              </w:rPr>
              <w:t xml:space="preserve">afeguarding </w:t>
            </w:r>
            <w:r w:rsidR="00577C03" w:rsidRPr="008D6CFB">
              <w:rPr>
                <w:color w:val="3E1C4E" w:themeColor="accent1"/>
                <w:sz w:val="24"/>
                <w:szCs w:val="24"/>
              </w:rPr>
              <w:t xml:space="preserve">concerns and </w:t>
            </w:r>
            <w:r w:rsidRPr="00922B80">
              <w:rPr>
                <w:color w:val="3E1C4E" w:themeColor="accent1"/>
                <w:sz w:val="24"/>
                <w:szCs w:val="24"/>
              </w:rPr>
              <w:t>alerts made to ensure appropriate action is taken</w:t>
            </w:r>
            <w:r w:rsidR="00A42DBF">
              <w:rPr>
                <w:color w:val="3E1C4E" w:themeColor="accent1"/>
                <w:sz w:val="24"/>
                <w:szCs w:val="24"/>
              </w:rPr>
              <w:t>.</w:t>
            </w:r>
          </w:p>
        </w:tc>
      </w:tr>
      <w:tr w:rsidR="00922B80" w:rsidRPr="00295729" w14:paraId="52B5454B"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6C7EACBA" w14:textId="3EE4550C" w:rsidR="00922B80" w:rsidRPr="00295729" w:rsidRDefault="00121A69" w:rsidP="009C0DC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102</w:t>
            </w:r>
            <w:r w:rsidRPr="00091A9A">
              <w:rPr>
                <w:b w:val="0"/>
                <w:color w:val="333333"/>
                <w:sz w:val="24"/>
                <w:szCs w:val="24"/>
              </w:rPr>
              <w:t xml:space="preserve"> here)</w:t>
            </w:r>
          </w:p>
        </w:tc>
      </w:tr>
      <w:tr w:rsidR="00922B80" w:rsidRPr="0080770A" w14:paraId="20752388" w14:textId="77777777" w:rsidTr="00922B8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750548735"/>
              <w:lock w:val="sdtContentLocked"/>
              <w:placeholder>
                <w:docPart w:val="DefaultPlaceholder_-1854013440"/>
              </w:placeholder>
            </w:sdtPr>
            <w:sdtEndPr/>
            <w:sdtContent>
              <w:p w14:paraId="0F30337A" w14:textId="72E355C5" w:rsidR="00922B80" w:rsidRPr="0080770A" w:rsidRDefault="001A32BC" w:rsidP="009C0DCF">
                <w:pPr>
                  <w:spacing w:after="200" w:line="288" w:lineRule="auto"/>
                  <w:rPr>
                    <w:b w:val="0"/>
                    <w:color w:val="808080"/>
                    <w:sz w:val="24"/>
                    <w:szCs w:val="24"/>
                  </w:rPr>
                </w:pPr>
                <w:r>
                  <w:rPr>
                    <w:b w:val="0"/>
                    <w:color w:val="808080"/>
                    <w:sz w:val="24"/>
                    <w:szCs w:val="24"/>
                  </w:rPr>
                  <w:t>1</w:t>
                </w:r>
                <w:r w:rsidR="00CA200B">
                  <w:rPr>
                    <w:b w:val="0"/>
                    <w:color w:val="808080"/>
                    <w:sz w:val="24"/>
                    <w:szCs w:val="24"/>
                  </w:rPr>
                  <w:t>0</w:t>
                </w:r>
                <w:r w:rsidR="002E3262">
                  <w:rPr>
                    <w:b w:val="0"/>
                    <w:color w:val="808080"/>
                    <w:sz w:val="24"/>
                    <w:szCs w:val="24"/>
                  </w:rPr>
                  <w:t>3</w:t>
                </w:r>
              </w:p>
            </w:sdtContent>
          </w:sdt>
        </w:tc>
        <w:tc>
          <w:tcPr>
            <w:tcW w:w="8491" w:type="dxa"/>
            <w:vAlign w:val="center"/>
          </w:tcPr>
          <w:sdt>
            <w:sdtPr>
              <w:rPr>
                <w:color w:val="3E1C4E" w:themeColor="accent1"/>
                <w:sz w:val="24"/>
                <w:szCs w:val="24"/>
              </w:rPr>
              <w:id w:val="-544834816"/>
              <w:lock w:val="sdtContentLocked"/>
              <w:placeholder>
                <w:docPart w:val="DefaultPlaceholder_-1854013440"/>
              </w:placeholder>
            </w:sdtPr>
            <w:sdtEndPr/>
            <w:sdtContent>
              <w:p w14:paraId="47339202" w14:textId="56AE1760" w:rsidR="00922B80" w:rsidRPr="0080770A" w:rsidRDefault="00922B80" w:rsidP="009C0DC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922B80">
                  <w:rPr>
                    <w:color w:val="3E1C4E" w:themeColor="accent1"/>
                    <w:sz w:val="24"/>
                    <w:szCs w:val="24"/>
                  </w:rPr>
                  <w:t>The organisation tracks, monitors and analyses trends i</w:t>
                </w:r>
                <w:r w:rsidR="00A42DBF">
                  <w:rPr>
                    <w:color w:val="3E1C4E" w:themeColor="accent1"/>
                    <w:sz w:val="24"/>
                    <w:szCs w:val="24"/>
                  </w:rPr>
                  <w:t>n</w:t>
                </w:r>
                <w:r w:rsidRPr="00922B80">
                  <w:rPr>
                    <w:color w:val="3E1C4E" w:themeColor="accent1"/>
                    <w:sz w:val="24"/>
                    <w:szCs w:val="24"/>
                  </w:rPr>
                  <w:t xml:space="preserve"> </w:t>
                </w:r>
                <w:r w:rsidR="00A42DBF">
                  <w:rPr>
                    <w:color w:val="3E1C4E" w:themeColor="accent1"/>
                    <w:sz w:val="24"/>
                    <w:szCs w:val="24"/>
                  </w:rPr>
                  <w:t>s</w:t>
                </w:r>
                <w:r w:rsidRPr="00922B80">
                  <w:rPr>
                    <w:color w:val="3E1C4E" w:themeColor="accent1"/>
                    <w:sz w:val="24"/>
                    <w:szCs w:val="24"/>
                  </w:rPr>
                  <w:t>afeguarding concerns and alerts and raises these with external stakeholders appropriately</w:t>
                </w:r>
                <w:r w:rsidR="00A42DBF">
                  <w:rPr>
                    <w:color w:val="3E1C4E" w:themeColor="accent1"/>
                    <w:sz w:val="24"/>
                    <w:szCs w:val="24"/>
                  </w:rPr>
                  <w:t>.</w:t>
                </w:r>
              </w:p>
            </w:sdtContent>
          </w:sdt>
        </w:tc>
      </w:tr>
      <w:tr w:rsidR="00922B80" w:rsidRPr="00295729" w14:paraId="7405C2BE"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48E0D2DA" w14:textId="2D7F4602" w:rsidR="00922B80" w:rsidRPr="00295729" w:rsidRDefault="00121A69" w:rsidP="009C0DCF">
            <w:pPr>
              <w:spacing w:after="200" w:line="288" w:lineRule="auto"/>
              <w:rPr>
                <w:b w:val="0"/>
                <w:color w:val="3E1C4E" w:themeColor="accent1"/>
                <w:sz w:val="24"/>
                <w:szCs w:val="24"/>
              </w:rPr>
            </w:pPr>
            <w:r w:rsidRPr="00091A9A">
              <w:rPr>
                <w:b w:val="0"/>
                <w:color w:val="333333"/>
                <w:sz w:val="24"/>
                <w:szCs w:val="24"/>
              </w:rPr>
              <w:t>(response</w:t>
            </w:r>
            <w:r>
              <w:rPr>
                <w:b w:val="0"/>
                <w:color w:val="333333"/>
                <w:sz w:val="24"/>
                <w:szCs w:val="24"/>
              </w:rPr>
              <w:t xml:space="preserve"> 103</w:t>
            </w:r>
            <w:r w:rsidRPr="00091A9A">
              <w:rPr>
                <w:b w:val="0"/>
                <w:color w:val="333333"/>
                <w:sz w:val="24"/>
                <w:szCs w:val="24"/>
              </w:rPr>
              <w:t xml:space="preserve"> here)</w:t>
            </w:r>
          </w:p>
        </w:tc>
      </w:tr>
    </w:tbl>
    <w:sdt>
      <w:sdtPr>
        <w:rPr>
          <w:b/>
          <w:color w:val="3E1C4E" w:themeColor="accent1"/>
          <w:sz w:val="24"/>
          <w:szCs w:val="24"/>
        </w:rPr>
        <w:id w:val="1637214789"/>
        <w:lock w:val="sdtContentLocked"/>
        <w:placeholder>
          <w:docPart w:val="DefaultPlaceholder_-1854013440"/>
        </w:placeholder>
      </w:sdtPr>
      <w:sdtEndPr>
        <w:rPr>
          <w:b w:val="0"/>
        </w:rPr>
      </w:sdtEndPr>
      <w:sdtContent>
        <w:p w14:paraId="37D8EA06" w14:textId="4F1697D0" w:rsidR="00922B80" w:rsidRPr="00183125" w:rsidRDefault="003F172F" w:rsidP="00922B80">
          <w:pPr>
            <w:spacing w:after="0" w:line="240" w:lineRule="auto"/>
            <w:contextualSpacing/>
            <w:rPr>
              <w:b/>
              <w:color w:val="3E1C4E" w:themeColor="accent1"/>
              <w:sz w:val="24"/>
              <w:szCs w:val="24"/>
            </w:rPr>
          </w:pPr>
          <w:r>
            <w:rPr>
              <w:b/>
              <w:color w:val="3E1C4E" w:themeColor="accent1"/>
              <w:sz w:val="24"/>
              <w:szCs w:val="24"/>
            </w:rPr>
            <w:t>Assessor</w:t>
          </w:r>
          <w:r w:rsidR="00922B80" w:rsidRPr="00183125">
            <w:rPr>
              <w:b/>
              <w:color w:val="3E1C4E" w:themeColor="accent1"/>
              <w:sz w:val="24"/>
              <w:szCs w:val="24"/>
            </w:rPr>
            <w:t>’s comments</w:t>
          </w:r>
        </w:p>
        <w:p w14:paraId="1796AD44" w14:textId="04EB39D7" w:rsidR="00922B80" w:rsidRPr="00183125" w:rsidRDefault="00922B80" w:rsidP="00922B80">
          <w:pPr>
            <w:spacing w:after="0" w:line="240" w:lineRule="auto"/>
            <w:contextualSpacing/>
            <w:rPr>
              <w:color w:val="3E1C4E" w:themeColor="accent1"/>
              <w:sz w:val="24"/>
              <w:szCs w:val="24"/>
            </w:rPr>
          </w:pPr>
          <w:r w:rsidRPr="00183125">
            <w:rPr>
              <w:color w:val="3E1C4E" w:themeColor="accent1"/>
              <w:sz w:val="24"/>
              <w:szCs w:val="24"/>
            </w:rPr>
            <w:t xml:space="preserve">(for use by QPM </w:t>
          </w:r>
          <w:r w:rsidR="003F172F">
            <w:rPr>
              <w:color w:val="3E1C4E" w:themeColor="accent1"/>
              <w:sz w:val="24"/>
              <w:szCs w:val="24"/>
            </w:rPr>
            <w:t>Assessor</w:t>
          </w:r>
          <w:r w:rsidRPr="00183125">
            <w:rPr>
              <w:color w:val="3E1C4E" w:themeColor="accent1"/>
              <w:sz w:val="24"/>
              <w:szCs w:val="24"/>
            </w:rPr>
            <w:t xml:space="preserve"> only)</w:t>
          </w:r>
        </w:p>
      </w:sdtContent>
    </w:sdt>
    <w:tbl>
      <w:tblPr>
        <w:tblStyle w:val="PlainTable4"/>
        <w:tblW w:w="9072" w:type="dxa"/>
        <w:shd w:val="clear" w:color="auto" w:fill="D9D9D9" w:themeFill="background1" w:themeFillShade="D9"/>
        <w:tblLook w:val="06A0" w:firstRow="1" w:lastRow="0" w:firstColumn="1" w:lastColumn="0" w:noHBand="1" w:noVBand="1"/>
      </w:tblPr>
      <w:tblGrid>
        <w:gridCol w:w="9072"/>
      </w:tblGrid>
      <w:tr w:rsidR="00922B80" w:rsidRPr="00295729" w14:paraId="283F2589" w14:textId="77777777" w:rsidTr="009C0DCF">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072" w:type="dxa"/>
            <w:shd w:val="clear" w:color="auto" w:fill="D9D9D9" w:themeFill="background1" w:themeFillShade="D9"/>
          </w:tcPr>
          <w:p w14:paraId="30FB0016" w14:textId="39609658" w:rsidR="00922B80" w:rsidRPr="00295729" w:rsidRDefault="00922B80" w:rsidP="009C0DCF">
            <w:pPr>
              <w:spacing w:after="200" w:line="288" w:lineRule="auto"/>
              <w:rPr>
                <w:b w:val="0"/>
                <w:color w:val="3E1C4E" w:themeColor="accent1"/>
                <w:sz w:val="24"/>
                <w:szCs w:val="24"/>
              </w:rPr>
            </w:pPr>
          </w:p>
        </w:tc>
      </w:tr>
    </w:tbl>
    <w:p w14:paraId="198FAE92" w14:textId="77777777" w:rsidR="00922B80" w:rsidRDefault="00922B80" w:rsidP="00922B80">
      <w:pPr>
        <w:spacing w:after="0" w:line="240" w:lineRule="auto"/>
        <w:contextualSpacing/>
        <w:rPr>
          <w:color w:val="1B7F8D" w:themeColor="background2"/>
          <w:sz w:val="28"/>
          <w:szCs w:val="24"/>
        </w:rPr>
      </w:pPr>
      <w:r>
        <w:rPr>
          <w:color w:val="1B7F8D" w:themeColor="background2"/>
          <w:sz w:val="28"/>
          <w:szCs w:val="24"/>
        </w:rPr>
        <w:br w:type="page"/>
      </w:r>
    </w:p>
    <w:sdt>
      <w:sdtPr>
        <w:rPr>
          <w:color w:val="1B7F8D" w:themeColor="background2"/>
          <w:sz w:val="18"/>
          <w:szCs w:val="18"/>
        </w:rPr>
        <w:id w:val="764427626"/>
        <w:lock w:val="sdtContentLocked"/>
        <w:placeholder>
          <w:docPart w:val="DefaultPlaceholder_-1854013440"/>
        </w:placeholder>
      </w:sdtPr>
      <w:sdtEndPr>
        <w:rPr>
          <w:i/>
          <w:iCs/>
          <w:sz w:val="24"/>
          <w:szCs w:val="26"/>
        </w:rPr>
      </w:sdtEndPr>
      <w:sdtContent>
        <w:p w14:paraId="3828DA8D" w14:textId="1628C539" w:rsidR="00A842B5" w:rsidRPr="007E5A65" w:rsidRDefault="00A842B5" w:rsidP="00A842B5">
          <w:pPr>
            <w:spacing w:after="0" w:line="288" w:lineRule="auto"/>
            <w:rPr>
              <w:color w:val="1B7F8D" w:themeColor="background2"/>
              <w:sz w:val="18"/>
              <w:szCs w:val="18"/>
            </w:rPr>
          </w:pPr>
          <w:r>
            <w:rPr>
              <w:noProof/>
              <w:color w:val="1B7F8D" w:themeColor="background2"/>
              <w:sz w:val="28"/>
              <w:szCs w:val="24"/>
            </w:rPr>
            <w:drawing>
              <wp:anchor distT="0" distB="0" distL="114300" distR="114300" simplePos="0" relativeHeight="251664384" behindDoc="1" locked="0" layoutInCell="1" allowOverlap="1" wp14:anchorId="03F3D90E" wp14:editId="3CDAAD53">
                <wp:simplePos x="0" y="0"/>
                <wp:positionH relativeFrom="margin">
                  <wp:align>left</wp:align>
                </wp:positionH>
                <wp:positionV relativeFrom="paragraph">
                  <wp:posOffset>0</wp:posOffset>
                </wp:positionV>
                <wp:extent cx="658495" cy="658495"/>
                <wp:effectExtent l="0" t="0" r="8255" b="8255"/>
                <wp:wrapTight wrapText="bothSides">
                  <wp:wrapPolygon edited="0">
                    <wp:start x="0" y="0"/>
                    <wp:lineTo x="0" y="21246"/>
                    <wp:lineTo x="21246" y="21246"/>
                    <wp:lineTo x="21246" y="0"/>
                    <wp:lineTo x="0" y="0"/>
                  </wp:wrapPolygon>
                </wp:wrapTight>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pm question Square turquoise-01.png"/>
                        <pic:cNvPicPr/>
                      </pic:nvPicPr>
                      <pic:blipFill>
                        <a:blip r:embed="rId1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658495" cy="658495"/>
                        </a:xfrm>
                        <a:prstGeom prst="rect">
                          <a:avLst/>
                        </a:prstGeom>
                      </pic:spPr>
                    </pic:pic>
                  </a:graphicData>
                </a:graphic>
                <wp14:sizeRelH relativeFrom="page">
                  <wp14:pctWidth>0</wp14:pctWidth>
                </wp14:sizeRelH>
                <wp14:sizeRelV relativeFrom="page">
                  <wp14:pctHeight>0</wp14:pctHeight>
                </wp14:sizeRelV>
              </wp:anchor>
            </w:drawing>
          </w:r>
        </w:p>
        <w:p w14:paraId="12551FF4" w14:textId="77777777" w:rsidR="00A842B5" w:rsidRPr="00CD67F5" w:rsidRDefault="00922B80" w:rsidP="00CD67F5">
          <w:pPr>
            <w:pStyle w:val="Heading2"/>
            <w:rPr>
              <w:b/>
              <w:color w:val="3E1C4E" w:themeColor="accent1"/>
              <w:sz w:val="36"/>
              <w:szCs w:val="36"/>
            </w:rPr>
          </w:pPr>
          <w:bookmarkStart w:id="15" w:name="_Toc4405653"/>
          <w:r w:rsidRPr="00CD67F5">
            <w:rPr>
              <w:b/>
              <w:color w:val="3E1C4E" w:themeColor="accent1"/>
              <w:sz w:val="36"/>
              <w:szCs w:val="36"/>
            </w:rPr>
            <w:t>Supporting advocates</w:t>
          </w:r>
          <w:bookmarkEnd w:id="15"/>
        </w:p>
        <w:p w14:paraId="66B7871D" w14:textId="77777777" w:rsidR="00A842B5" w:rsidRDefault="00A842B5" w:rsidP="00A842B5">
          <w:pPr>
            <w:spacing w:after="200" w:line="288" w:lineRule="auto"/>
            <w:rPr>
              <w:color w:val="1B7F8D" w:themeColor="background2"/>
              <w:sz w:val="28"/>
              <w:szCs w:val="24"/>
            </w:rPr>
          </w:pPr>
          <w:r>
            <w:rPr>
              <w:noProof/>
            </w:rPr>
            <w:drawing>
              <wp:anchor distT="0" distB="0" distL="114300" distR="114300" simplePos="0" relativeHeight="251665408" behindDoc="1" locked="0" layoutInCell="1" allowOverlap="1" wp14:anchorId="2C382EAF" wp14:editId="0263A7C6">
                <wp:simplePos x="0" y="0"/>
                <wp:positionH relativeFrom="margin">
                  <wp:posOffset>-19050</wp:posOffset>
                </wp:positionH>
                <wp:positionV relativeFrom="paragraph">
                  <wp:posOffset>327025</wp:posOffset>
                </wp:positionV>
                <wp:extent cx="257175" cy="257175"/>
                <wp:effectExtent l="0" t="0" r="9525" b="9525"/>
                <wp:wrapThrough wrapText="bothSides">
                  <wp:wrapPolygon edited="0">
                    <wp:start x="1600" y="0"/>
                    <wp:lineTo x="0" y="4800"/>
                    <wp:lineTo x="0" y="17600"/>
                    <wp:lineTo x="3200" y="20800"/>
                    <wp:lineTo x="19200" y="20800"/>
                    <wp:lineTo x="20800" y="17600"/>
                    <wp:lineTo x="20800" y="4800"/>
                    <wp:lineTo x="19200" y="0"/>
                    <wp:lineTo x="1600" y="0"/>
                  </wp:wrapPolygon>
                </wp:wrapThrough>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r="-993" b="-993"/>
                        <a:stretch>
                          <a:fillRect/>
                        </a:stretch>
                      </pic:blipFill>
                      <pic:spPr bwMode="auto">
                        <a:xfrm>
                          <a:off x="0" y="0"/>
                          <a:ext cx="257175"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B9D2B6" w14:textId="77777777" w:rsidR="00380158" w:rsidRDefault="00380158" w:rsidP="00380158">
          <w:pPr>
            <w:autoSpaceDE w:val="0"/>
            <w:autoSpaceDN w:val="0"/>
            <w:adjustRightInd w:val="0"/>
            <w:spacing w:after="200" w:line="288" w:lineRule="auto"/>
            <w:rPr>
              <w:i/>
              <w:iCs/>
              <w:color w:val="1B7F8D" w:themeColor="background2"/>
              <w:sz w:val="24"/>
              <w:szCs w:val="26"/>
            </w:rPr>
          </w:pPr>
          <w:r w:rsidRPr="00380158">
            <w:rPr>
              <w:i/>
              <w:iCs/>
              <w:color w:val="1B7F8D" w:themeColor="background2"/>
              <w:sz w:val="24"/>
              <w:szCs w:val="26"/>
            </w:rPr>
            <w:t>The Advocacy Provider will ensure that Advocates are</w:t>
          </w:r>
          <w:r>
            <w:rPr>
              <w:i/>
              <w:iCs/>
              <w:color w:val="1B7F8D" w:themeColor="background2"/>
              <w:sz w:val="24"/>
              <w:szCs w:val="26"/>
            </w:rPr>
            <w:t xml:space="preserve"> </w:t>
          </w:r>
          <w:r w:rsidRPr="00380158">
            <w:rPr>
              <w:i/>
              <w:iCs/>
              <w:color w:val="1B7F8D" w:themeColor="background2"/>
              <w:sz w:val="24"/>
              <w:szCs w:val="26"/>
            </w:rPr>
            <w:t>suitably trained, supported and supervised in their role and provided with opportunities to develop</w:t>
          </w:r>
          <w:r>
            <w:rPr>
              <w:i/>
              <w:iCs/>
              <w:color w:val="1B7F8D" w:themeColor="background2"/>
              <w:sz w:val="24"/>
              <w:szCs w:val="26"/>
            </w:rPr>
            <w:t xml:space="preserve"> </w:t>
          </w:r>
          <w:r w:rsidRPr="00380158">
            <w:rPr>
              <w:i/>
              <w:iCs/>
              <w:color w:val="1B7F8D" w:themeColor="background2"/>
              <w:sz w:val="24"/>
              <w:szCs w:val="26"/>
            </w:rPr>
            <w:t xml:space="preserve">their knowledge, skills and experience, including access to legal advice where necessary. </w:t>
          </w:r>
        </w:p>
        <w:p w14:paraId="7F0C4F2F" w14:textId="64011EC9" w:rsidR="006C2E56" w:rsidRDefault="00380158" w:rsidP="00380158">
          <w:pPr>
            <w:autoSpaceDE w:val="0"/>
            <w:autoSpaceDN w:val="0"/>
            <w:adjustRightInd w:val="0"/>
            <w:spacing w:after="200" w:line="288" w:lineRule="auto"/>
            <w:rPr>
              <w:i/>
              <w:iCs/>
              <w:color w:val="1B7F8D" w:themeColor="background2"/>
              <w:sz w:val="24"/>
              <w:szCs w:val="26"/>
            </w:rPr>
          </w:pPr>
          <w:r w:rsidRPr="00C70420">
            <w:rPr>
              <w:i/>
              <w:noProof/>
              <w:color w:val="1B7F8D" w:themeColor="background2"/>
              <w:sz w:val="24"/>
              <w:szCs w:val="26"/>
            </w:rPr>
            <w:drawing>
              <wp:anchor distT="0" distB="0" distL="114300" distR="114300" simplePos="0" relativeHeight="251666432" behindDoc="1" locked="0" layoutInCell="1" allowOverlap="1" wp14:anchorId="4428133F" wp14:editId="6889E765">
                <wp:simplePos x="0" y="0"/>
                <wp:positionH relativeFrom="rightMargin">
                  <wp:posOffset>-4909185</wp:posOffset>
                </wp:positionH>
                <wp:positionV relativeFrom="paragraph">
                  <wp:posOffset>213995</wp:posOffset>
                </wp:positionV>
                <wp:extent cx="258445" cy="258445"/>
                <wp:effectExtent l="0" t="0" r="8255" b="8255"/>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u=https%3a%2f%2fopenclipart.org%2fimage%2f800px%2fsvg_to_png%2f202308%2fclosed_quotations.png&amp;ehk=G99Ru%2b%2f%2bTMhWsYkhZLpRxQ&amp;r=0&amp;pid=OfficeInsert"/>
                        <pic:cNvPicPr/>
                      </pic:nvPicPr>
                      <pic:blipFill>
                        <a:blip r:embed="rId21"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58445" cy="258445"/>
                        </a:xfrm>
                        <a:prstGeom prst="rect">
                          <a:avLst/>
                        </a:prstGeom>
                      </pic:spPr>
                    </pic:pic>
                  </a:graphicData>
                </a:graphic>
                <wp14:sizeRelH relativeFrom="page">
                  <wp14:pctWidth>0</wp14:pctWidth>
                </wp14:sizeRelH>
                <wp14:sizeRelV relativeFrom="page">
                  <wp14:pctHeight>0</wp14:pctHeight>
                </wp14:sizeRelV>
              </wp:anchor>
            </w:drawing>
          </w:r>
          <w:r w:rsidRPr="00380158">
            <w:rPr>
              <w:i/>
              <w:iCs/>
              <w:color w:val="1B7F8D" w:themeColor="background2"/>
              <w:sz w:val="24"/>
              <w:szCs w:val="26"/>
            </w:rPr>
            <w:t>It will create</w:t>
          </w:r>
          <w:r>
            <w:rPr>
              <w:i/>
              <w:iCs/>
              <w:color w:val="1B7F8D" w:themeColor="background2"/>
              <w:sz w:val="24"/>
              <w:szCs w:val="26"/>
            </w:rPr>
            <w:t xml:space="preserve"> </w:t>
          </w:r>
          <w:r w:rsidRPr="00380158">
            <w:rPr>
              <w:i/>
              <w:iCs/>
              <w:color w:val="1B7F8D" w:themeColor="background2"/>
              <w:sz w:val="24"/>
              <w:szCs w:val="26"/>
            </w:rPr>
            <w:t>a supportive culture that enables Advocates to undertake their role in line with this Charter.</w:t>
          </w:r>
        </w:p>
      </w:sdtContent>
    </w:sdt>
    <w:p w14:paraId="1646B031" w14:textId="53F5C238" w:rsidR="00A842B5" w:rsidRPr="00183125" w:rsidRDefault="00A842B5" w:rsidP="00A842B5">
      <w:pPr>
        <w:spacing w:after="0" w:line="240" w:lineRule="auto"/>
        <w:contextualSpacing/>
        <w:rPr>
          <w:b/>
          <w:color w:val="3E1C4E" w:themeColor="accent1"/>
          <w:sz w:val="24"/>
          <w:szCs w:val="24"/>
        </w:rPr>
      </w:pPr>
      <w:r w:rsidRPr="00183125">
        <w:rPr>
          <w:b/>
          <w:color w:val="3E1C4E" w:themeColor="accent1"/>
          <w:sz w:val="24"/>
          <w:szCs w:val="24"/>
        </w:rPr>
        <w:t>Tick box responses</w:t>
      </w:r>
    </w:p>
    <w:tbl>
      <w:tblPr>
        <w:tblStyle w:val="ListTable1Light-Accent6"/>
        <w:tblW w:w="9072" w:type="dxa"/>
        <w:tblLook w:val="04A0" w:firstRow="1" w:lastRow="0" w:firstColumn="1" w:lastColumn="0" w:noHBand="0" w:noVBand="1"/>
      </w:tblPr>
      <w:tblGrid>
        <w:gridCol w:w="581"/>
        <w:gridCol w:w="7360"/>
        <w:gridCol w:w="1131"/>
      </w:tblGrid>
      <w:tr w:rsidR="00A842B5" w:rsidRPr="00295729" w14:paraId="00325E93" w14:textId="77777777" w:rsidTr="00922B80">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880829315"/>
              <w:lock w:val="sdtContentLocked"/>
              <w:placeholder>
                <w:docPart w:val="DefaultPlaceholder_-1854013440"/>
              </w:placeholder>
            </w:sdtPr>
            <w:sdtEndPr/>
            <w:sdtContent>
              <w:p w14:paraId="30E213DB" w14:textId="0C224867" w:rsidR="00A842B5" w:rsidRPr="002558FE" w:rsidRDefault="00A842B5" w:rsidP="009C0DCF">
                <w:pPr>
                  <w:spacing w:line="288" w:lineRule="auto"/>
                  <w:rPr>
                    <w:color w:val="808080"/>
                    <w:sz w:val="24"/>
                    <w:szCs w:val="24"/>
                  </w:rPr>
                </w:pPr>
                <w:r w:rsidRPr="002558FE">
                  <w:rPr>
                    <w:color w:val="808080"/>
                    <w:sz w:val="24"/>
                    <w:szCs w:val="24"/>
                  </w:rPr>
                  <w:t>Ref</w:t>
                </w:r>
              </w:p>
            </w:sdtContent>
          </w:sdt>
        </w:tc>
        <w:sdt>
          <w:sdtPr>
            <w:rPr>
              <w:color w:val="6D245D" w:themeColor="accent3"/>
              <w:sz w:val="24"/>
              <w:szCs w:val="24"/>
            </w:rPr>
            <w:id w:val="-1238012912"/>
            <w:lock w:val="sdtContentLocked"/>
            <w:placeholder>
              <w:docPart w:val="DefaultPlaceholder_-1854013440"/>
            </w:placeholder>
          </w:sdtPr>
          <w:sdtEndPr/>
          <w:sdtContent>
            <w:tc>
              <w:tcPr>
                <w:tcW w:w="7360" w:type="dxa"/>
                <w:vAlign w:val="center"/>
              </w:tcPr>
              <w:p w14:paraId="6C207A0B" w14:textId="1B02F26D" w:rsidR="00A842B5" w:rsidRPr="00183125" w:rsidRDefault="00A842B5" w:rsidP="009C0DCF">
                <w:pPr>
                  <w:spacing w:line="288" w:lineRule="auto"/>
                  <w:cnfStyle w:val="100000000000" w:firstRow="1" w:lastRow="0" w:firstColumn="0" w:lastColumn="0" w:oddVBand="0" w:evenVBand="0" w:oddHBand="0" w:evenHBand="0" w:firstRowFirstColumn="0" w:firstRowLastColumn="0" w:lastRowFirstColumn="0" w:lastRowLastColumn="0"/>
                  <w:rPr>
                    <w:color w:val="6D245D" w:themeColor="accent3"/>
                    <w:sz w:val="24"/>
                    <w:szCs w:val="24"/>
                  </w:rPr>
                </w:pPr>
                <w:r w:rsidRPr="00183125">
                  <w:rPr>
                    <w:color w:val="6D245D" w:themeColor="accent3"/>
                    <w:sz w:val="24"/>
                    <w:szCs w:val="24"/>
                  </w:rPr>
                  <w:t>Requirement</w:t>
                </w:r>
              </w:p>
            </w:tc>
          </w:sdtContent>
        </w:sdt>
        <w:tc>
          <w:tcPr>
            <w:tcW w:w="1131" w:type="dxa"/>
            <w:vAlign w:val="center"/>
          </w:tcPr>
          <w:sdt>
            <w:sdtPr>
              <w:rPr>
                <w:color w:val="6D245D" w:themeColor="accent3"/>
                <w:sz w:val="24"/>
                <w:szCs w:val="24"/>
              </w:rPr>
              <w:id w:val="-700552793"/>
              <w:lock w:val="sdtContentLocked"/>
              <w:placeholder>
                <w:docPart w:val="DefaultPlaceholder_-1854013440"/>
              </w:placeholder>
            </w:sdtPr>
            <w:sdtEndPr/>
            <w:sdtContent>
              <w:p w14:paraId="34F6EEC2" w14:textId="544EB917" w:rsidR="00A842B5" w:rsidRPr="00183125" w:rsidRDefault="00A842B5" w:rsidP="009C0DCF">
                <w:pPr>
                  <w:cnfStyle w:val="100000000000" w:firstRow="1" w:lastRow="0" w:firstColumn="0" w:lastColumn="0" w:oddVBand="0" w:evenVBand="0" w:oddHBand="0" w:evenHBand="0" w:firstRowFirstColumn="0" w:firstRowLastColumn="0" w:lastRowFirstColumn="0" w:lastRowLastColumn="0"/>
                  <w:rPr>
                    <w:color w:val="6D245D" w:themeColor="accent3"/>
                    <w:sz w:val="24"/>
                    <w:szCs w:val="24"/>
                  </w:rPr>
                </w:pPr>
                <w:r w:rsidRPr="00183125">
                  <w:rPr>
                    <w:color w:val="6D245D" w:themeColor="accent3"/>
                    <w:sz w:val="24"/>
                    <w:szCs w:val="24"/>
                  </w:rPr>
                  <w:t>Tick if met</w:t>
                </w:r>
              </w:p>
            </w:sdtContent>
          </w:sdt>
        </w:tc>
      </w:tr>
      <w:tr w:rsidR="00922B80" w:rsidRPr="00295729" w14:paraId="5063008C" w14:textId="77777777" w:rsidTr="00922B8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740984974"/>
              <w:lock w:val="sdtContentLocked"/>
              <w:placeholder>
                <w:docPart w:val="DefaultPlaceholder_-1854013440"/>
              </w:placeholder>
            </w:sdtPr>
            <w:sdtEndPr/>
            <w:sdtContent>
              <w:p w14:paraId="2762D591" w14:textId="53F26B8F" w:rsidR="00922B80" w:rsidRPr="002558FE" w:rsidRDefault="001A32BC" w:rsidP="00922B80">
                <w:pPr>
                  <w:spacing w:after="200" w:line="288" w:lineRule="auto"/>
                  <w:rPr>
                    <w:b w:val="0"/>
                    <w:color w:val="808080"/>
                    <w:sz w:val="24"/>
                    <w:szCs w:val="24"/>
                  </w:rPr>
                </w:pPr>
                <w:r>
                  <w:rPr>
                    <w:b w:val="0"/>
                    <w:color w:val="808080"/>
                    <w:sz w:val="24"/>
                    <w:szCs w:val="24"/>
                  </w:rPr>
                  <w:t>1</w:t>
                </w:r>
                <w:r w:rsidR="00CA200B">
                  <w:rPr>
                    <w:b w:val="0"/>
                    <w:color w:val="808080"/>
                    <w:sz w:val="24"/>
                    <w:szCs w:val="24"/>
                  </w:rPr>
                  <w:t>0</w:t>
                </w:r>
                <w:r w:rsidR="002E3262">
                  <w:rPr>
                    <w:b w:val="0"/>
                    <w:color w:val="808080"/>
                    <w:sz w:val="24"/>
                    <w:szCs w:val="24"/>
                  </w:rPr>
                  <w:t>4</w:t>
                </w:r>
              </w:p>
            </w:sdtContent>
          </w:sdt>
        </w:tc>
        <w:tc>
          <w:tcPr>
            <w:tcW w:w="7360" w:type="dxa"/>
            <w:vAlign w:val="bottom"/>
          </w:tcPr>
          <w:sdt>
            <w:sdtPr>
              <w:rPr>
                <w:rFonts w:eastAsia="Times New Roman" w:cstheme="minorHAnsi"/>
                <w:color w:val="3E1C4E"/>
                <w:sz w:val="24"/>
                <w:lang w:eastAsia="en-GB"/>
              </w:rPr>
              <w:id w:val="216793948"/>
              <w:lock w:val="sdtContentLocked"/>
              <w:placeholder>
                <w:docPart w:val="DefaultPlaceholder_-1854013440"/>
              </w:placeholder>
            </w:sdtPr>
            <w:sdtEndPr/>
            <w:sdtContent>
              <w:p w14:paraId="15A7DCF1" w14:textId="5831B840" w:rsidR="00922B80" w:rsidRPr="00922B80" w:rsidRDefault="00A42DBF"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Pr>
                    <w:rFonts w:eastAsia="Times New Roman" w:cstheme="minorHAnsi"/>
                    <w:color w:val="3E1C4E"/>
                    <w:sz w:val="24"/>
                    <w:lang w:eastAsia="en-GB"/>
                  </w:rPr>
                  <w:t>There is</w:t>
                </w:r>
                <w:r w:rsidR="00922B80" w:rsidRPr="00922B80">
                  <w:rPr>
                    <w:rFonts w:eastAsia="Times New Roman" w:cstheme="minorHAnsi"/>
                    <w:color w:val="3E1C4E"/>
                    <w:sz w:val="24"/>
                    <w:lang w:eastAsia="en-GB"/>
                  </w:rPr>
                  <w:t xml:space="preserve"> an Organisational Chart with clear lines of accountability and reporting lines to the governing body/</w:t>
                </w:r>
                <w:r w:rsidR="00402A2F">
                  <w:rPr>
                    <w:rFonts w:eastAsia="Times New Roman" w:cstheme="minorHAnsi"/>
                    <w:color w:val="3E1C4E"/>
                    <w:sz w:val="24"/>
                    <w:lang w:eastAsia="en-GB"/>
                  </w:rPr>
                  <w:t>B</w:t>
                </w:r>
                <w:r w:rsidR="00922B80" w:rsidRPr="00922B80">
                  <w:rPr>
                    <w:rFonts w:eastAsia="Times New Roman" w:cstheme="minorHAnsi"/>
                    <w:color w:val="3E1C4E"/>
                    <w:sz w:val="24"/>
                    <w:lang w:eastAsia="en-GB"/>
                  </w:rPr>
                  <w:t>oard.</w:t>
                </w:r>
              </w:p>
            </w:sdtContent>
          </w:sdt>
        </w:tc>
        <w:tc>
          <w:tcPr>
            <w:tcW w:w="1131" w:type="dxa"/>
            <w:vAlign w:val="center"/>
          </w:tcPr>
          <w:sdt>
            <w:sdtPr>
              <w:rPr>
                <w:rFonts w:ascii="MS Gothic" w:eastAsia="MS Gothic" w:hAnsi="MS Gothic" w:hint="eastAsia"/>
                <w:lang w:val="en-US"/>
              </w:rPr>
              <w:id w:val="426468540"/>
              <w14:checkbox>
                <w14:checked w14:val="0"/>
                <w14:checkedState w14:val="2612" w14:font="MS Gothic"/>
                <w14:uncheckedState w14:val="2610" w14:font="MS Gothic"/>
              </w14:checkbox>
            </w:sdtPr>
            <w:sdtEndPr/>
            <w:sdtContent>
              <w:p w14:paraId="086B232A" w14:textId="761E339F" w:rsidR="007F00DD" w:rsidRDefault="00C966DB"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63D3D36E" w14:textId="77777777" w:rsidR="00922B80" w:rsidRPr="00295729" w:rsidRDefault="00922B80"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922B80" w:rsidRPr="00295729" w14:paraId="18654904" w14:textId="77777777" w:rsidTr="00922B80">
        <w:trPr>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1257816503"/>
              <w:lock w:val="sdtContentLocked"/>
              <w:placeholder>
                <w:docPart w:val="DefaultPlaceholder_-1854013440"/>
              </w:placeholder>
            </w:sdtPr>
            <w:sdtEndPr/>
            <w:sdtContent>
              <w:p w14:paraId="0118CFAF" w14:textId="7CB8D9B1" w:rsidR="00922B80" w:rsidRPr="002558FE" w:rsidRDefault="00CA200B" w:rsidP="00922B80">
                <w:pPr>
                  <w:spacing w:after="200" w:line="288" w:lineRule="auto"/>
                  <w:rPr>
                    <w:b w:val="0"/>
                    <w:color w:val="808080"/>
                    <w:sz w:val="24"/>
                    <w:szCs w:val="24"/>
                  </w:rPr>
                </w:pPr>
                <w:r>
                  <w:rPr>
                    <w:b w:val="0"/>
                    <w:color w:val="808080"/>
                    <w:sz w:val="24"/>
                    <w:szCs w:val="24"/>
                  </w:rPr>
                  <w:t>10</w:t>
                </w:r>
                <w:r w:rsidR="002E3262">
                  <w:rPr>
                    <w:b w:val="0"/>
                    <w:color w:val="808080"/>
                    <w:sz w:val="24"/>
                    <w:szCs w:val="24"/>
                  </w:rPr>
                  <w:t>5</w:t>
                </w:r>
              </w:p>
            </w:sdtContent>
          </w:sdt>
        </w:tc>
        <w:tc>
          <w:tcPr>
            <w:tcW w:w="7360" w:type="dxa"/>
            <w:vAlign w:val="bottom"/>
          </w:tcPr>
          <w:sdt>
            <w:sdtPr>
              <w:rPr>
                <w:rFonts w:eastAsia="Times New Roman" w:cstheme="minorHAnsi"/>
                <w:color w:val="3E1C4E"/>
                <w:sz w:val="24"/>
                <w:lang w:eastAsia="en-GB"/>
              </w:rPr>
              <w:id w:val="-1364668733"/>
              <w:lock w:val="sdtContentLocked"/>
              <w:placeholder>
                <w:docPart w:val="DefaultPlaceholder_-1854013440"/>
              </w:placeholder>
            </w:sdtPr>
            <w:sdtEndPr/>
            <w:sdtContent>
              <w:p w14:paraId="2FE4115E" w14:textId="4F0D9688" w:rsidR="00922B80" w:rsidRPr="00922B80" w:rsidRDefault="00922B80"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 xml:space="preserve">Staff have a job description that clearly sets out the role of paid advocates, and, where volunteer advocates are engaged, there is a role description that clarifies what is expected of volunteers. </w:t>
                </w:r>
              </w:p>
            </w:sdtContent>
          </w:sdt>
        </w:tc>
        <w:tc>
          <w:tcPr>
            <w:tcW w:w="1131" w:type="dxa"/>
            <w:vAlign w:val="center"/>
          </w:tcPr>
          <w:sdt>
            <w:sdtPr>
              <w:rPr>
                <w:rFonts w:ascii="MS Gothic" w:eastAsia="MS Gothic" w:hAnsi="MS Gothic" w:hint="eastAsia"/>
                <w:lang w:val="en-US"/>
              </w:rPr>
              <w:id w:val="-347399941"/>
              <w14:checkbox>
                <w14:checked w14:val="0"/>
                <w14:checkedState w14:val="2612" w14:font="MS Gothic"/>
                <w14:uncheckedState w14:val="2610" w14:font="MS Gothic"/>
              </w14:checkbox>
            </w:sdtPr>
            <w:sdtEndPr/>
            <w:sdtContent>
              <w:p w14:paraId="31FF1B10" w14:textId="5D20BEBB" w:rsidR="007F00DD" w:rsidRDefault="00C966DB"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5B7AFDBE" w14:textId="77777777" w:rsidR="00922B80" w:rsidRPr="00295729" w:rsidRDefault="00922B80"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922B80" w:rsidRPr="00295729" w14:paraId="3519F1F3" w14:textId="77777777" w:rsidTr="00922B8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188885555"/>
              <w:lock w:val="sdtContentLocked"/>
              <w:placeholder>
                <w:docPart w:val="DefaultPlaceholder_-1854013440"/>
              </w:placeholder>
            </w:sdtPr>
            <w:sdtEndPr/>
            <w:sdtContent>
              <w:p w14:paraId="00AED84D" w14:textId="4970C0CC" w:rsidR="00922B80" w:rsidRPr="002558FE" w:rsidRDefault="00CA200B" w:rsidP="00922B80">
                <w:pPr>
                  <w:spacing w:after="200" w:line="288" w:lineRule="auto"/>
                  <w:rPr>
                    <w:b w:val="0"/>
                    <w:color w:val="808080"/>
                    <w:sz w:val="24"/>
                    <w:szCs w:val="24"/>
                  </w:rPr>
                </w:pPr>
                <w:r>
                  <w:rPr>
                    <w:b w:val="0"/>
                    <w:color w:val="808080"/>
                    <w:sz w:val="24"/>
                    <w:szCs w:val="24"/>
                  </w:rPr>
                  <w:t>10</w:t>
                </w:r>
                <w:r w:rsidR="002E3262">
                  <w:rPr>
                    <w:b w:val="0"/>
                    <w:color w:val="808080"/>
                    <w:sz w:val="24"/>
                    <w:szCs w:val="24"/>
                  </w:rPr>
                  <w:t>6</w:t>
                </w:r>
              </w:p>
            </w:sdtContent>
          </w:sdt>
        </w:tc>
        <w:tc>
          <w:tcPr>
            <w:tcW w:w="7360" w:type="dxa"/>
            <w:vAlign w:val="bottom"/>
          </w:tcPr>
          <w:sdt>
            <w:sdtPr>
              <w:rPr>
                <w:rFonts w:eastAsia="Times New Roman" w:cstheme="minorHAnsi"/>
                <w:color w:val="3E1C4E"/>
                <w:sz w:val="24"/>
                <w:lang w:eastAsia="en-GB"/>
              </w:rPr>
              <w:id w:val="-1072197473"/>
              <w:lock w:val="sdtContentLocked"/>
              <w:placeholder>
                <w:docPart w:val="DefaultPlaceholder_-1854013440"/>
              </w:placeholder>
            </w:sdtPr>
            <w:sdtEndPr/>
            <w:sdtContent>
              <w:p w14:paraId="4EACBE24" w14:textId="3E691309" w:rsidR="00922B80" w:rsidRPr="00922B80" w:rsidRDefault="00922B80"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All employed advocates have a contract that outlines the main terms and conditions of their employment.</w:t>
                </w:r>
              </w:p>
            </w:sdtContent>
          </w:sdt>
        </w:tc>
        <w:tc>
          <w:tcPr>
            <w:tcW w:w="1131" w:type="dxa"/>
            <w:vAlign w:val="center"/>
          </w:tcPr>
          <w:sdt>
            <w:sdtPr>
              <w:rPr>
                <w:rFonts w:ascii="MS Gothic" w:eastAsia="MS Gothic" w:hAnsi="MS Gothic" w:hint="eastAsia"/>
                <w:lang w:val="en-US"/>
              </w:rPr>
              <w:id w:val="1564981945"/>
              <w14:checkbox>
                <w14:checked w14:val="0"/>
                <w14:checkedState w14:val="2612" w14:font="MS Gothic"/>
                <w14:uncheckedState w14:val="2610" w14:font="MS Gothic"/>
              </w14:checkbox>
            </w:sdtPr>
            <w:sdtEndPr/>
            <w:sdtContent>
              <w:p w14:paraId="3F1897A0" w14:textId="58D34F34" w:rsidR="007F00DD" w:rsidRDefault="00C966DB"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54073F73" w14:textId="77777777" w:rsidR="00922B80" w:rsidRPr="00295729" w:rsidRDefault="00922B80"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922B80" w:rsidRPr="00295729" w14:paraId="5264F9EC" w14:textId="77777777" w:rsidTr="00922B80">
        <w:trPr>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72635202"/>
              <w:lock w:val="sdtContentLocked"/>
              <w:placeholder>
                <w:docPart w:val="DefaultPlaceholder_-1854013440"/>
              </w:placeholder>
            </w:sdtPr>
            <w:sdtEndPr/>
            <w:sdtContent>
              <w:p w14:paraId="3F63C295" w14:textId="6C93EE4F" w:rsidR="00922B80" w:rsidRPr="002558FE" w:rsidRDefault="001A32BC" w:rsidP="00922B80">
                <w:pPr>
                  <w:spacing w:after="200" w:line="288" w:lineRule="auto"/>
                  <w:rPr>
                    <w:b w:val="0"/>
                    <w:color w:val="808080"/>
                    <w:sz w:val="24"/>
                    <w:szCs w:val="24"/>
                  </w:rPr>
                </w:pPr>
                <w:r>
                  <w:rPr>
                    <w:b w:val="0"/>
                    <w:color w:val="808080"/>
                    <w:sz w:val="24"/>
                    <w:szCs w:val="24"/>
                  </w:rPr>
                  <w:t>1</w:t>
                </w:r>
                <w:r w:rsidR="00160564">
                  <w:rPr>
                    <w:b w:val="0"/>
                    <w:color w:val="808080"/>
                    <w:sz w:val="24"/>
                    <w:szCs w:val="24"/>
                  </w:rPr>
                  <w:t>0</w:t>
                </w:r>
                <w:r w:rsidR="002E3262">
                  <w:rPr>
                    <w:b w:val="0"/>
                    <w:color w:val="808080"/>
                    <w:sz w:val="24"/>
                    <w:szCs w:val="24"/>
                  </w:rPr>
                  <w:t>7</w:t>
                </w:r>
              </w:p>
            </w:sdtContent>
          </w:sdt>
        </w:tc>
        <w:tc>
          <w:tcPr>
            <w:tcW w:w="7360" w:type="dxa"/>
            <w:vAlign w:val="bottom"/>
          </w:tcPr>
          <w:sdt>
            <w:sdtPr>
              <w:rPr>
                <w:rFonts w:eastAsia="Times New Roman" w:cstheme="minorHAnsi"/>
                <w:color w:val="3E1C4E"/>
                <w:sz w:val="24"/>
                <w:lang w:eastAsia="en-GB"/>
              </w:rPr>
              <w:id w:val="-743803028"/>
              <w:lock w:val="sdtContentLocked"/>
              <w:placeholder>
                <w:docPart w:val="DefaultPlaceholder_-1854013440"/>
              </w:placeholder>
            </w:sdtPr>
            <w:sdtEndPr/>
            <w:sdtContent>
              <w:p w14:paraId="712C96A8" w14:textId="0BFFA7CF" w:rsidR="00922B80" w:rsidRPr="00922B80" w:rsidRDefault="00922B80"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 xml:space="preserve">New advocates receive a comprehensive induction which sets out their role and the expectations of them, covering all relevant policies and procedures as well as all aspects of the Advocacy Charter, within their first </w:t>
                </w:r>
                <w:r w:rsidR="00A42DBF">
                  <w:rPr>
                    <w:rFonts w:eastAsia="Times New Roman" w:cstheme="minorHAnsi"/>
                    <w:color w:val="3E1C4E"/>
                    <w:sz w:val="24"/>
                    <w:lang w:eastAsia="en-GB"/>
                  </w:rPr>
                  <w:t>four</w:t>
                </w:r>
                <w:r w:rsidRPr="00922B80">
                  <w:rPr>
                    <w:rFonts w:eastAsia="Times New Roman" w:cstheme="minorHAnsi"/>
                    <w:color w:val="3E1C4E"/>
                    <w:sz w:val="24"/>
                    <w:lang w:eastAsia="en-GB"/>
                  </w:rPr>
                  <w:t xml:space="preserve"> weeks of employment.</w:t>
                </w:r>
              </w:p>
            </w:sdtContent>
          </w:sdt>
        </w:tc>
        <w:tc>
          <w:tcPr>
            <w:tcW w:w="1131" w:type="dxa"/>
            <w:vAlign w:val="center"/>
          </w:tcPr>
          <w:sdt>
            <w:sdtPr>
              <w:rPr>
                <w:rFonts w:ascii="MS Gothic" w:eastAsia="MS Gothic" w:hAnsi="MS Gothic" w:hint="eastAsia"/>
                <w:lang w:val="en-US"/>
              </w:rPr>
              <w:id w:val="1086647017"/>
              <w14:checkbox>
                <w14:checked w14:val="0"/>
                <w14:checkedState w14:val="2612" w14:font="MS Gothic"/>
                <w14:uncheckedState w14:val="2610" w14:font="MS Gothic"/>
              </w14:checkbox>
            </w:sdtPr>
            <w:sdtEndPr/>
            <w:sdtContent>
              <w:p w14:paraId="3EE763BE" w14:textId="1FD7A94F" w:rsidR="007F00DD" w:rsidRDefault="00C966DB"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569CA4A4" w14:textId="77777777" w:rsidR="00922B80" w:rsidRPr="00295729" w:rsidRDefault="00922B80"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922B80" w:rsidRPr="00295729" w14:paraId="5C686327" w14:textId="77777777" w:rsidTr="00922B8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730817422"/>
              <w:lock w:val="sdtContentLocked"/>
              <w:placeholder>
                <w:docPart w:val="DefaultPlaceholder_-1854013440"/>
              </w:placeholder>
              <w:text/>
            </w:sdtPr>
            <w:sdtEndPr/>
            <w:sdtContent>
              <w:p w14:paraId="06D4C47B" w14:textId="0B534D44" w:rsidR="00922B80" w:rsidRPr="002558FE" w:rsidRDefault="001A32BC" w:rsidP="00922B80">
                <w:pPr>
                  <w:spacing w:after="200" w:line="288" w:lineRule="auto"/>
                  <w:rPr>
                    <w:b w:val="0"/>
                    <w:color w:val="808080"/>
                    <w:sz w:val="24"/>
                    <w:szCs w:val="24"/>
                  </w:rPr>
                </w:pPr>
                <w:r>
                  <w:rPr>
                    <w:b w:val="0"/>
                    <w:color w:val="808080"/>
                    <w:sz w:val="24"/>
                    <w:szCs w:val="24"/>
                  </w:rPr>
                  <w:t>1</w:t>
                </w:r>
                <w:r w:rsidR="00160564">
                  <w:rPr>
                    <w:b w:val="0"/>
                    <w:color w:val="808080"/>
                    <w:sz w:val="24"/>
                    <w:szCs w:val="24"/>
                  </w:rPr>
                  <w:t>0</w:t>
                </w:r>
                <w:r w:rsidR="002E3262">
                  <w:rPr>
                    <w:b w:val="0"/>
                    <w:color w:val="808080"/>
                    <w:sz w:val="24"/>
                    <w:szCs w:val="24"/>
                  </w:rPr>
                  <w:t>8</w:t>
                </w:r>
              </w:p>
            </w:sdtContent>
          </w:sdt>
        </w:tc>
        <w:tc>
          <w:tcPr>
            <w:tcW w:w="7360" w:type="dxa"/>
            <w:vAlign w:val="bottom"/>
          </w:tcPr>
          <w:sdt>
            <w:sdtPr>
              <w:rPr>
                <w:rFonts w:eastAsia="Times New Roman" w:cstheme="minorHAnsi"/>
                <w:color w:val="3E1C4E"/>
                <w:sz w:val="24"/>
                <w:lang w:eastAsia="en-GB"/>
              </w:rPr>
              <w:id w:val="1322321189"/>
              <w:lock w:val="sdtContentLocked"/>
              <w:placeholder>
                <w:docPart w:val="DefaultPlaceholder_-1854013440"/>
              </w:placeholder>
            </w:sdtPr>
            <w:sdtEndPr/>
            <w:sdtContent>
              <w:p w14:paraId="2B824BD2" w14:textId="7D9A66DC" w:rsidR="00922B80" w:rsidRPr="00922B80" w:rsidRDefault="00922B80"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 xml:space="preserve">Advocates have access to relevant ongoing training and personal development opportunities, including training to meet all statutory requirements. </w:t>
                </w:r>
              </w:p>
            </w:sdtContent>
          </w:sdt>
        </w:tc>
        <w:tc>
          <w:tcPr>
            <w:tcW w:w="1131" w:type="dxa"/>
            <w:vAlign w:val="center"/>
          </w:tcPr>
          <w:sdt>
            <w:sdtPr>
              <w:rPr>
                <w:rFonts w:ascii="MS Gothic" w:eastAsia="MS Gothic" w:hAnsi="MS Gothic" w:hint="eastAsia"/>
                <w:lang w:val="en-US"/>
              </w:rPr>
              <w:id w:val="480659705"/>
              <w14:checkbox>
                <w14:checked w14:val="0"/>
                <w14:checkedState w14:val="2612" w14:font="MS Gothic"/>
                <w14:uncheckedState w14:val="2610" w14:font="MS Gothic"/>
              </w14:checkbox>
            </w:sdtPr>
            <w:sdtEndPr/>
            <w:sdtContent>
              <w:p w14:paraId="6C51696C" w14:textId="58D71A8E" w:rsidR="007F00DD" w:rsidRDefault="00C966DB"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40A3866A" w14:textId="77777777" w:rsidR="00922B80" w:rsidRPr="00295729" w:rsidRDefault="00922B80"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922B80" w:rsidRPr="00295729" w14:paraId="67AC2CEF" w14:textId="77777777" w:rsidTr="00922B80">
        <w:trPr>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248623075"/>
              <w:lock w:val="sdtContentLocked"/>
              <w:placeholder>
                <w:docPart w:val="DefaultPlaceholder_-1854013440"/>
              </w:placeholder>
            </w:sdtPr>
            <w:sdtEndPr/>
            <w:sdtContent>
              <w:p w14:paraId="2BB0B66C" w14:textId="1B077037" w:rsidR="00922B80" w:rsidRPr="002558FE" w:rsidRDefault="003677C9" w:rsidP="00922B80">
                <w:pPr>
                  <w:spacing w:after="200" w:line="288" w:lineRule="auto"/>
                  <w:rPr>
                    <w:b w:val="0"/>
                    <w:color w:val="808080"/>
                    <w:sz w:val="24"/>
                    <w:szCs w:val="24"/>
                  </w:rPr>
                </w:pPr>
                <w:r>
                  <w:rPr>
                    <w:b w:val="0"/>
                    <w:color w:val="808080"/>
                    <w:sz w:val="24"/>
                    <w:szCs w:val="24"/>
                  </w:rPr>
                  <w:t>109</w:t>
                </w:r>
              </w:p>
            </w:sdtContent>
          </w:sdt>
        </w:tc>
        <w:tc>
          <w:tcPr>
            <w:tcW w:w="7360" w:type="dxa"/>
            <w:vAlign w:val="bottom"/>
          </w:tcPr>
          <w:p w14:paraId="35530C40" w14:textId="1306085C" w:rsidR="00922B80" w:rsidRPr="00922B80" w:rsidRDefault="00922B80"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922B80">
              <w:rPr>
                <w:color w:val="3E1C4E"/>
                <w:sz w:val="24"/>
              </w:rPr>
              <w:t xml:space="preserve">All advocates </w:t>
            </w:r>
            <w:r w:rsidRPr="004D4A77">
              <w:rPr>
                <w:color w:val="3E1C4E"/>
                <w:sz w:val="24"/>
              </w:rPr>
              <w:t>are subject to enhanced DBS checks, supported by two professional, written references which are checked. Records show that these checks are updated periodically.</w:t>
            </w:r>
          </w:p>
        </w:tc>
        <w:tc>
          <w:tcPr>
            <w:tcW w:w="1131" w:type="dxa"/>
            <w:vAlign w:val="center"/>
          </w:tcPr>
          <w:sdt>
            <w:sdtPr>
              <w:rPr>
                <w:rFonts w:ascii="MS Gothic" w:eastAsia="MS Gothic" w:hAnsi="MS Gothic" w:hint="eastAsia"/>
                <w:lang w:val="en-US"/>
              </w:rPr>
              <w:id w:val="-1036271828"/>
              <w14:checkbox>
                <w14:checked w14:val="0"/>
                <w14:checkedState w14:val="2612" w14:font="MS Gothic"/>
                <w14:uncheckedState w14:val="2610" w14:font="MS Gothic"/>
              </w14:checkbox>
            </w:sdtPr>
            <w:sdtEndPr/>
            <w:sdtContent>
              <w:p w14:paraId="7350830D" w14:textId="25E070BA" w:rsidR="007F00DD" w:rsidRDefault="00C966DB"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4E09C3DF" w14:textId="77777777" w:rsidR="00922B80" w:rsidRPr="00295729" w:rsidRDefault="00922B80"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443FAC" w:rsidRPr="00295729" w14:paraId="42EF71D1" w14:textId="77777777" w:rsidTr="00922B8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p w14:paraId="5FCFA905" w14:textId="4AA2291E" w:rsidR="00443FAC" w:rsidRPr="008D6CFB" w:rsidRDefault="00772886" w:rsidP="00922B80">
            <w:pPr>
              <w:spacing w:after="200" w:line="288" w:lineRule="auto"/>
              <w:rPr>
                <w:b w:val="0"/>
                <w:bCs w:val="0"/>
                <w:color w:val="808080"/>
                <w:sz w:val="24"/>
                <w:szCs w:val="24"/>
              </w:rPr>
            </w:pPr>
            <w:r w:rsidRPr="008D6CFB">
              <w:rPr>
                <w:b w:val="0"/>
                <w:bCs w:val="0"/>
                <w:color w:val="808080"/>
                <w:sz w:val="24"/>
                <w:szCs w:val="24"/>
              </w:rPr>
              <w:t>110</w:t>
            </w:r>
          </w:p>
        </w:tc>
        <w:tc>
          <w:tcPr>
            <w:tcW w:w="7360" w:type="dxa"/>
          </w:tcPr>
          <w:p w14:paraId="3C9404CD" w14:textId="7C9D6884" w:rsidR="00443FAC" w:rsidRPr="00772886" w:rsidRDefault="00772886" w:rsidP="00922B80">
            <w:pPr>
              <w:spacing w:after="200" w:line="288"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FF0000"/>
                <w:sz w:val="24"/>
                <w:lang w:eastAsia="en-GB"/>
              </w:rPr>
            </w:pPr>
            <w:r w:rsidRPr="008D6CFB">
              <w:rPr>
                <w:color w:val="3E1C4E"/>
                <w:sz w:val="24"/>
              </w:rPr>
              <w:t xml:space="preserve">The organisation has a policy on </w:t>
            </w:r>
            <w:r w:rsidR="00F40FF5" w:rsidRPr="008D6CFB">
              <w:rPr>
                <w:color w:val="3E1C4E"/>
                <w:sz w:val="24"/>
              </w:rPr>
              <w:t xml:space="preserve">safer </w:t>
            </w:r>
            <w:r w:rsidR="00F80F4B" w:rsidRPr="008D6CFB">
              <w:rPr>
                <w:color w:val="3E1C4E"/>
                <w:sz w:val="24"/>
              </w:rPr>
              <w:t xml:space="preserve">recruiting, including </w:t>
            </w:r>
            <w:r w:rsidRPr="008D6CFB">
              <w:rPr>
                <w:color w:val="3E1C4E"/>
                <w:sz w:val="24"/>
              </w:rPr>
              <w:t>the recruitment of ex-offenders</w:t>
            </w:r>
            <w:r w:rsidR="00F80F4B" w:rsidRPr="008D6CFB">
              <w:rPr>
                <w:color w:val="3E1C4E"/>
                <w:sz w:val="24"/>
              </w:rPr>
              <w:t xml:space="preserve"> and </w:t>
            </w:r>
            <w:r w:rsidR="00C351C1" w:rsidRPr="008D6CFB">
              <w:rPr>
                <w:color w:val="3E1C4E"/>
                <w:sz w:val="24"/>
              </w:rPr>
              <w:t xml:space="preserve">detailing how DBS disclosures </w:t>
            </w:r>
            <w:r w:rsidR="00AB33D1" w:rsidRPr="008D6CFB">
              <w:rPr>
                <w:color w:val="3E1C4E"/>
                <w:sz w:val="24"/>
              </w:rPr>
              <w:t xml:space="preserve">and gaps in employment </w:t>
            </w:r>
            <w:r w:rsidR="00C351C1" w:rsidRPr="008D6CFB">
              <w:rPr>
                <w:color w:val="3E1C4E"/>
                <w:sz w:val="24"/>
              </w:rPr>
              <w:t>will be addressed.</w:t>
            </w:r>
            <w:r w:rsidR="00C351C1">
              <w:rPr>
                <w:rFonts w:eastAsia="Times New Roman" w:cstheme="minorHAnsi"/>
                <w:color w:val="FF0000"/>
                <w:sz w:val="24"/>
                <w:lang w:eastAsia="en-GB"/>
              </w:rPr>
              <w:t xml:space="preserve"> </w:t>
            </w:r>
          </w:p>
        </w:tc>
        <w:tc>
          <w:tcPr>
            <w:tcW w:w="1131" w:type="dxa"/>
            <w:vAlign w:val="center"/>
          </w:tcPr>
          <w:sdt>
            <w:sdtPr>
              <w:rPr>
                <w:rFonts w:ascii="MS Gothic" w:eastAsia="MS Gothic" w:hAnsi="MS Gothic" w:hint="eastAsia"/>
              </w:rPr>
              <w:id w:val="1719704199"/>
              <w14:checkbox>
                <w14:checked w14:val="0"/>
                <w14:checkedState w14:val="2612" w14:font="MS Gothic"/>
                <w14:uncheckedState w14:val="2610" w14:font="MS Gothic"/>
              </w14:checkbox>
            </w:sdtPr>
            <w:sdtEndPr/>
            <w:sdtContent>
              <w:p w14:paraId="258D5E6F" w14:textId="62D36B8B" w:rsidR="00772886" w:rsidRDefault="003C3186" w:rsidP="00772886">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p w14:paraId="1588FA1A" w14:textId="77777777" w:rsidR="00443FAC" w:rsidRDefault="00443FAC" w:rsidP="007F00DD">
            <w:pPr>
              <w:jc w:val="center"/>
              <w:cnfStyle w:val="000000100000" w:firstRow="0" w:lastRow="0" w:firstColumn="0" w:lastColumn="0" w:oddVBand="0" w:evenVBand="0" w:oddHBand="1" w:evenHBand="0" w:firstRowFirstColumn="0" w:firstRowLastColumn="0" w:lastRowFirstColumn="0" w:lastRowLastColumn="0"/>
              <w:rPr>
                <w:rFonts w:ascii="MS Gothic" w:eastAsia="MS Gothic" w:hAnsi="MS Gothic"/>
                <w:lang w:val="en-US"/>
              </w:rPr>
            </w:pPr>
          </w:p>
        </w:tc>
      </w:tr>
      <w:tr w:rsidR="00922B80" w:rsidRPr="00295729" w14:paraId="428B91CE" w14:textId="77777777" w:rsidTr="00922B80">
        <w:trPr>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p w14:paraId="5344AE61" w14:textId="63360813" w:rsidR="00922B80" w:rsidRPr="002558FE" w:rsidRDefault="001A32BC" w:rsidP="00922B80">
            <w:pPr>
              <w:spacing w:after="200" w:line="288" w:lineRule="auto"/>
              <w:rPr>
                <w:b w:val="0"/>
                <w:color w:val="808080"/>
                <w:sz w:val="24"/>
                <w:szCs w:val="24"/>
              </w:rPr>
            </w:pPr>
            <w:r>
              <w:rPr>
                <w:b w:val="0"/>
                <w:color w:val="808080"/>
                <w:sz w:val="24"/>
                <w:szCs w:val="24"/>
              </w:rPr>
              <w:t>1</w:t>
            </w:r>
            <w:r w:rsidR="002E3262">
              <w:rPr>
                <w:b w:val="0"/>
                <w:color w:val="808080"/>
                <w:sz w:val="24"/>
                <w:szCs w:val="24"/>
              </w:rPr>
              <w:t>1</w:t>
            </w:r>
            <w:r w:rsidR="007363E8">
              <w:rPr>
                <w:b w:val="0"/>
                <w:color w:val="808080"/>
                <w:sz w:val="24"/>
                <w:szCs w:val="24"/>
              </w:rPr>
              <w:t>1</w:t>
            </w:r>
          </w:p>
        </w:tc>
        <w:tc>
          <w:tcPr>
            <w:tcW w:w="7360" w:type="dxa"/>
          </w:tcPr>
          <w:p w14:paraId="0CE2AC1D" w14:textId="2E72E58A" w:rsidR="00922B80" w:rsidRPr="00922B80" w:rsidRDefault="00922B80"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390BBD">
              <w:rPr>
                <w:color w:val="3E1C4E"/>
                <w:sz w:val="24"/>
              </w:rPr>
              <w:t xml:space="preserve">Supervisors </w:t>
            </w:r>
            <w:r w:rsidR="0005455B" w:rsidRPr="00390BBD">
              <w:rPr>
                <w:color w:val="3E1C4E"/>
                <w:sz w:val="24"/>
              </w:rPr>
              <w:t xml:space="preserve">hold a </w:t>
            </w:r>
            <w:r w:rsidRPr="00390BBD">
              <w:rPr>
                <w:color w:val="3E1C4E"/>
                <w:sz w:val="24"/>
              </w:rPr>
              <w:t>qualifi</w:t>
            </w:r>
            <w:r w:rsidR="0005455B" w:rsidRPr="00390BBD">
              <w:rPr>
                <w:color w:val="3E1C4E"/>
                <w:sz w:val="24"/>
              </w:rPr>
              <w:t>cation in</w:t>
            </w:r>
            <w:r w:rsidR="001C6D8F" w:rsidRPr="00390BBD">
              <w:rPr>
                <w:color w:val="3E1C4E"/>
                <w:sz w:val="24"/>
              </w:rPr>
              <w:t xml:space="preserve"> independent advocacy (</w:t>
            </w:r>
            <w:r w:rsidR="00EE2B49" w:rsidRPr="00390BBD">
              <w:rPr>
                <w:color w:val="3E1C4E"/>
                <w:sz w:val="24"/>
              </w:rPr>
              <w:t>Q</w:t>
            </w:r>
            <w:r w:rsidRPr="00390BBD">
              <w:rPr>
                <w:color w:val="3E1C4E"/>
                <w:sz w:val="24"/>
              </w:rPr>
              <w:t>IA standard</w:t>
            </w:r>
            <w:r w:rsidR="001C6D8F" w:rsidRPr="00390BBD">
              <w:rPr>
                <w:color w:val="3E1C4E"/>
                <w:sz w:val="24"/>
              </w:rPr>
              <w:t>)</w:t>
            </w:r>
            <w:r w:rsidRPr="00390BBD">
              <w:rPr>
                <w:color w:val="3E1C4E"/>
                <w:sz w:val="24"/>
              </w:rPr>
              <w:t xml:space="preserve">, </w:t>
            </w:r>
            <w:r w:rsidR="00EB19C4" w:rsidRPr="00390BBD">
              <w:rPr>
                <w:color w:val="3E1C4E"/>
                <w:sz w:val="24"/>
              </w:rPr>
              <w:t xml:space="preserve">are </w:t>
            </w:r>
            <w:r w:rsidRPr="00390BBD">
              <w:rPr>
                <w:color w:val="3E1C4E"/>
                <w:sz w:val="24"/>
              </w:rPr>
              <w:t>experienced</w:t>
            </w:r>
            <w:r w:rsidR="00EB19C4" w:rsidRPr="00390BBD">
              <w:rPr>
                <w:color w:val="3E1C4E"/>
                <w:sz w:val="24"/>
              </w:rPr>
              <w:t xml:space="preserve"> </w:t>
            </w:r>
            <w:r w:rsidRPr="00390BBD">
              <w:rPr>
                <w:color w:val="3E1C4E"/>
                <w:sz w:val="24"/>
              </w:rPr>
              <w:t>and knowledgeable in advocacy</w:t>
            </w:r>
            <w:r w:rsidR="00520082" w:rsidRPr="00390BBD">
              <w:rPr>
                <w:color w:val="3E1C4E"/>
                <w:sz w:val="24"/>
              </w:rPr>
              <w:t>,</w:t>
            </w:r>
            <w:r w:rsidRPr="00390BBD">
              <w:rPr>
                <w:color w:val="3E1C4E"/>
                <w:sz w:val="24"/>
              </w:rPr>
              <w:t xml:space="preserve"> and receive supervision themselves.</w:t>
            </w:r>
          </w:p>
        </w:tc>
        <w:tc>
          <w:tcPr>
            <w:tcW w:w="1131" w:type="dxa"/>
            <w:vAlign w:val="center"/>
          </w:tcPr>
          <w:sdt>
            <w:sdtPr>
              <w:rPr>
                <w:rFonts w:ascii="MS Gothic" w:eastAsia="MS Gothic" w:hAnsi="MS Gothic" w:hint="eastAsia"/>
                <w:lang w:val="en-US"/>
              </w:rPr>
              <w:id w:val="1627191277"/>
              <w14:checkbox>
                <w14:checked w14:val="0"/>
                <w14:checkedState w14:val="2612" w14:font="MS Gothic"/>
                <w14:uncheckedState w14:val="2610" w14:font="MS Gothic"/>
              </w14:checkbox>
            </w:sdtPr>
            <w:sdtEndPr/>
            <w:sdtContent>
              <w:p w14:paraId="40406320" w14:textId="68402FD7" w:rsidR="007F00DD" w:rsidRDefault="003C3186"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6EF18516" w14:textId="77777777" w:rsidR="00922B80" w:rsidRPr="00295729" w:rsidRDefault="00922B80"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922B80" w:rsidRPr="00295729" w14:paraId="23A0F274" w14:textId="77777777" w:rsidTr="00922B8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2104144873"/>
              <w:lock w:val="sdtContentLocked"/>
              <w:placeholder>
                <w:docPart w:val="DefaultPlaceholder_-1854013440"/>
              </w:placeholder>
            </w:sdtPr>
            <w:sdtEndPr/>
            <w:sdtContent>
              <w:p w14:paraId="7F656C91" w14:textId="3396E400" w:rsidR="00922B80" w:rsidRPr="002558FE" w:rsidRDefault="001A32BC" w:rsidP="00922B80">
                <w:pPr>
                  <w:spacing w:after="200" w:line="288" w:lineRule="auto"/>
                  <w:rPr>
                    <w:b w:val="0"/>
                    <w:color w:val="808080"/>
                    <w:sz w:val="24"/>
                    <w:szCs w:val="24"/>
                  </w:rPr>
                </w:pPr>
                <w:r>
                  <w:rPr>
                    <w:b w:val="0"/>
                    <w:color w:val="808080"/>
                    <w:sz w:val="24"/>
                    <w:szCs w:val="24"/>
                  </w:rPr>
                  <w:t>1</w:t>
                </w:r>
                <w:r w:rsidR="00160564">
                  <w:rPr>
                    <w:b w:val="0"/>
                    <w:color w:val="808080"/>
                    <w:sz w:val="24"/>
                    <w:szCs w:val="24"/>
                  </w:rPr>
                  <w:t>1</w:t>
                </w:r>
                <w:r w:rsidR="002E3262">
                  <w:rPr>
                    <w:b w:val="0"/>
                    <w:color w:val="808080"/>
                    <w:sz w:val="24"/>
                    <w:szCs w:val="24"/>
                  </w:rPr>
                  <w:t>1</w:t>
                </w:r>
              </w:p>
            </w:sdtContent>
          </w:sdt>
        </w:tc>
        <w:tc>
          <w:tcPr>
            <w:tcW w:w="7360" w:type="dxa"/>
          </w:tcPr>
          <w:sdt>
            <w:sdtPr>
              <w:rPr>
                <w:rFonts w:eastAsia="Times New Roman" w:cstheme="minorHAnsi"/>
                <w:color w:val="3E1C4E"/>
                <w:sz w:val="24"/>
                <w:lang w:eastAsia="en-GB"/>
              </w:rPr>
              <w:id w:val="2043391789"/>
              <w:lock w:val="sdtContentLocked"/>
              <w:placeholder>
                <w:docPart w:val="DefaultPlaceholder_-1854013440"/>
              </w:placeholder>
            </w:sdtPr>
            <w:sdtEndPr/>
            <w:sdtContent>
              <w:p w14:paraId="7102E39E" w14:textId="4E981EE3" w:rsidR="00922B80" w:rsidRPr="00922B80" w:rsidRDefault="00922B80"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The organisation regularly reviews individual performance against targets and key objectives.</w:t>
                </w:r>
                <w:r w:rsidR="008F1CD8">
                  <w:rPr>
                    <w:rFonts w:eastAsia="Times New Roman" w:cstheme="minorHAnsi"/>
                    <w:color w:val="3E1C4E"/>
                    <w:sz w:val="24"/>
                    <w:lang w:eastAsia="en-GB"/>
                  </w:rPr>
                  <w:t xml:space="preserve"> </w:t>
                </w:r>
              </w:p>
            </w:sdtContent>
          </w:sdt>
        </w:tc>
        <w:tc>
          <w:tcPr>
            <w:tcW w:w="1131" w:type="dxa"/>
            <w:vAlign w:val="center"/>
          </w:tcPr>
          <w:sdt>
            <w:sdtPr>
              <w:rPr>
                <w:rFonts w:ascii="MS Gothic" w:eastAsia="MS Gothic" w:hAnsi="MS Gothic" w:hint="eastAsia"/>
                <w:lang w:val="en-US"/>
              </w:rPr>
              <w:id w:val="1719394136"/>
              <w14:checkbox>
                <w14:checked w14:val="0"/>
                <w14:checkedState w14:val="2612" w14:font="MS Gothic"/>
                <w14:uncheckedState w14:val="2610" w14:font="MS Gothic"/>
              </w14:checkbox>
            </w:sdtPr>
            <w:sdtEndPr/>
            <w:sdtContent>
              <w:p w14:paraId="3E4D9264" w14:textId="28E98A44" w:rsidR="007F00DD" w:rsidRDefault="003C3186"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16E328CD" w14:textId="77777777" w:rsidR="00922B80" w:rsidRPr="00295729" w:rsidRDefault="00922B80"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922B80" w:rsidRPr="00295729" w14:paraId="34344994" w14:textId="77777777" w:rsidTr="00922B80">
        <w:trPr>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1332407496"/>
              <w:lock w:val="sdtContentLocked"/>
              <w:placeholder>
                <w:docPart w:val="DefaultPlaceholder_-1854013440"/>
              </w:placeholder>
            </w:sdtPr>
            <w:sdtEndPr/>
            <w:sdtContent>
              <w:p w14:paraId="70820588" w14:textId="53E58894" w:rsidR="00922B80" w:rsidRPr="002558FE" w:rsidRDefault="001A32BC" w:rsidP="00922B80">
                <w:pPr>
                  <w:spacing w:after="200" w:line="288" w:lineRule="auto"/>
                  <w:rPr>
                    <w:b w:val="0"/>
                    <w:color w:val="808080"/>
                    <w:sz w:val="24"/>
                    <w:szCs w:val="24"/>
                  </w:rPr>
                </w:pPr>
                <w:r>
                  <w:rPr>
                    <w:b w:val="0"/>
                    <w:color w:val="808080"/>
                    <w:sz w:val="24"/>
                    <w:szCs w:val="24"/>
                  </w:rPr>
                  <w:t>1</w:t>
                </w:r>
                <w:r w:rsidR="00160564">
                  <w:rPr>
                    <w:b w:val="0"/>
                    <w:color w:val="808080"/>
                    <w:sz w:val="24"/>
                    <w:szCs w:val="24"/>
                  </w:rPr>
                  <w:t>1</w:t>
                </w:r>
                <w:r w:rsidR="002E3262">
                  <w:rPr>
                    <w:b w:val="0"/>
                    <w:color w:val="808080"/>
                    <w:sz w:val="24"/>
                    <w:szCs w:val="24"/>
                  </w:rPr>
                  <w:t>2</w:t>
                </w:r>
              </w:p>
            </w:sdtContent>
          </w:sdt>
        </w:tc>
        <w:tc>
          <w:tcPr>
            <w:tcW w:w="7360" w:type="dxa"/>
          </w:tcPr>
          <w:sdt>
            <w:sdtPr>
              <w:rPr>
                <w:rFonts w:eastAsia="Times New Roman" w:cstheme="minorHAnsi"/>
                <w:color w:val="3E1C4E"/>
                <w:sz w:val="24"/>
                <w:lang w:eastAsia="en-GB"/>
              </w:rPr>
              <w:id w:val="157891646"/>
              <w:lock w:val="sdtContentLocked"/>
              <w:placeholder>
                <w:docPart w:val="DefaultPlaceholder_-1854013440"/>
              </w:placeholder>
            </w:sdtPr>
            <w:sdtEndPr/>
            <w:sdtContent>
              <w:p w14:paraId="471B37DA" w14:textId="7516BF44" w:rsidR="00922B80" w:rsidRPr="00922B80" w:rsidRDefault="00922B80"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The organisation has policies for dealing with people who are unsuitable to continue to work as advocates and disciplinary issues are identified, acted upon and recorded (e.g. Disciplinary, Grievance and Capability)</w:t>
                </w:r>
                <w:r w:rsidR="00520082">
                  <w:rPr>
                    <w:rFonts w:eastAsia="Times New Roman" w:cstheme="minorHAnsi"/>
                    <w:color w:val="3E1C4E"/>
                    <w:sz w:val="24"/>
                    <w:lang w:eastAsia="en-GB"/>
                  </w:rPr>
                  <w:t>.</w:t>
                </w:r>
              </w:p>
            </w:sdtContent>
          </w:sdt>
        </w:tc>
        <w:tc>
          <w:tcPr>
            <w:tcW w:w="1131" w:type="dxa"/>
            <w:vAlign w:val="center"/>
          </w:tcPr>
          <w:sdt>
            <w:sdtPr>
              <w:rPr>
                <w:rFonts w:ascii="MS Gothic" w:eastAsia="MS Gothic" w:hAnsi="MS Gothic" w:hint="eastAsia"/>
                <w:lang w:val="en-US"/>
              </w:rPr>
              <w:id w:val="939032162"/>
              <w14:checkbox>
                <w14:checked w14:val="0"/>
                <w14:checkedState w14:val="2612" w14:font="MS Gothic"/>
                <w14:uncheckedState w14:val="2610" w14:font="MS Gothic"/>
              </w14:checkbox>
            </w:sdtPr>
            <w:sdtEndPr/>
            <w:sdtContent>
              <w:p w14:paraId="1294D067" w14:textId="63B0C9D1" w:rsidR="007F00DD" w:rsidRDefault="003C3186"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7A3A935D" w14:textId="77777777" w:rsidR="00922B80" w:rsidRPr="00295729" w:rsidRDefault="00922B80"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922B80" w:rsidRPr="00295729" w14:paraId="41B88733" w14:textId="77777777" w:rsidTr="00922B8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303200290"/>
              <w:lock w:val="sdtContentLocked"/>
              <w:placeholder>
                <w:docPart w:val="DefaultPlaceholder_-1854013440"/>
              </w:placeholder>
            </w:sdtPr>
            <w:sdtEndPr/>
            <w:sdtContent>
              <w:p w14:paraId="54F770BB" w14:textId="1A2E9B50" w:rsidR="00922B80" w:rsidRPr="002558FE" w:rsidRDefault="001A32BC" w:rsidP="00922B80">
                <w:pPr>
                  <w:spacing w:after="200" w:line="288" w:lineRule="auto"/>
                  <w:rPr>
                    <w:b w:val="0"/>
                    <w:color w:val="808080"/>
                    <w:sz w:val="24"/>
                    <w:szCs w:val="24"/>
                  </w:rPr>
                </w:pPr>
                <w:r>
                  <w:rPr>
                    <w:b w:val="0"/>
                    <w:color w:val="808080"/>
                    <w:sz w:val="24"/>
                    <w:szCs w:val="24"/>
                  </w:rPr>
                  <w:t>1</w:t>
                </w:r>
                <w:r w:rsidR="00160564">
                  <w:rPr>
                    <w:b w:val="0"/>
                    <w:color w:val="808080"/>
                    <w:sz w:val="24"/>
                    <w:szCs w:val="24"/>
                  </w:rPr>
                  <w:t>1</w:t>
                </w:r>
                <w:r w:rsidR="002E3262">
                  <w:rPr>
                    <w:b w:val="0"/>
                    <w:color w:val="808080"/>
                    <w:sz w:val="24"/>
                    <w:szCs w:val="24"/>
                  </w:rPr>
                  <w:t>3</w:t>
                </w:r>
              </w:p>
            </w:sdtContent>
          </w:sdt>
        </w:tc>
        <w:tc>
          <w:tcPr>
            <w:tcW w:w="7360" w:type="dxa"/>
          </w:tcPr>
          <w:sdt>
            <w:sdtPr>
              <w:rPr>
                <w:rFonts w:eastAsia="Times New Roman" w:cstheme="minorHAnsi"/>
                <w:color w:val="3E1C4E"/>
                <w:sz w:val="24"/>
                <w:lang w:eastAsia="en-GB"/>
              </w:rPr>
              <w:id w:val="1003550566"/>
              <w:lock w:val="sdtContentLocked"/>
              <w:placeholder>
                <w:docPart w:val="DefaultPlaceholder_-1854013440"/>
              </w:placeholder>
            </w:sdtPr>
            <w:sdtEndPr/>
            <w:sdtContent>
              <w:p w14:paraId="33AC9817" w14:textId="6F86B55C" w:rsidR="00922B80" w:rsidRPr="00922B80" w:rsidRDefault="00922B80"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 xml:space="preserve">Advocates that work in organisations that provide </w:t>
                </w:r>
                <w:r w:rsidR="00520082" w:rsidRPr="00922B80">
                  <w:rPr>
                    <w:rFonts w:eastAsia="Times New Roman" w:cstheme="minorHAnsi"/>
                    <w:color w:val="3E1C4E"/>
                    <w:sz w:val="24"/>
                    <w:lang w:eastAsia="en-GB"/>
                  </w:rPr>
                  <w:t xml:space="preserve">Non-Instructed Advocacy </w:t>
                </w:r>
                <w:r w:rsidRPr="00922B80">
                  <w:rPr>
                    <w:rFonts w:eastAsia="Times New Roman" w:cstheme="minorHAnsi"/>
                    <w:color w:val="3E1C4E"/>
                    <w:sz w:val="24"/>
                    <w:lang w:eastAsia="en-GB"/>
                  </w:rPr>
                  <w:t>have attended non-instructed advocacy training.</w:t>
                </w:r>
              </w:p>
            </w:sdtContent>
          </w:sdt>
        </w:tc>
        <w:tc>
          <w:tcPr>
            <w:tcW w:w="1131" w:type="dxa"/>
            <w:vAlign w:val="center"/>
          </w:tcPr>
          <w:sdt>
            <w:sdtPr>
              <w:rPr>
                <w:rFonts w:ascii="MS Gothic" w:eastAsia="MS Gothic" w:hAnsi="MS Gothic" w:hint="eastAsia"/>
              </w:rPr>
              <w:id w:val="886993316"/>
              <w14:checkbox>
                <w14:checked w14:val="0"/>
                <w14:checkedState w14:val="2612" w14:font="MS Gothic"/>
                <w14:uncheckedState w14:val="2610" w14:font="MS Gothic"/>
              </w14:checkbox>
            </w:sdtPr>
            <w:sdtEndPr/>
            <w:sdtContent>
              <w:p w14:paraId="6F989AE9" w14:textId="5700352E" w:rsidR="007F00DD" w:rsidRDefault="003C3186"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sdtContent>
          </w:sdt>
          <w:p w14:paraId="7F53823E" w14:textId="77777777" w:rsidR="00922B80" w:rsidRPr="00295729" w:rsidRDefault="00922B80"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922B80" w:rsidRPr="00295729" w14:paraId="445B43BA" w14:textId="77777777" w:rsidTr="00922B80">
        <w:trPr>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518357843"/>
              <w:lock w:val="sdtContentLocked"/>
              <w:placeholder>
                <w:docPart w:val="DefaultPlaceholder_-1854013440"/>
              </w:placeholder>
            </w:sdtPr>
            <w:sdtEndPr/>
            <w:sdtContent>
              <w:p w14:paraId="5F2780F9" w14:textId="1EFA9D57" w:rsidR="00922B80" w:rsidRPr="002558FE" w:rsidRDefault="001A32BC" w:rsidP="00922B80">
                <w:pPr>
                  <w:spacing w:after="200" w:line="288" w:lineRule="auto"/>
                  <w:rPr>
                    <w:b w:val="0"/>
                    <w:color w:val="808080"/>
                    <w:sz w:val="24"/>
                    <w:szCs w:val="24"/>
                  </w:rPr>
                </w:pPr>
                <w:r>
                  <w:rPr>
                    <w:b w:val="0"/>
                    <w:color w:val="808080"/>
                    <w:sz w:val="24"/>
                    <w:szCs w:val="24"/>
                  </w:rPr>
                  <w:t>1</w:t>
                </w:r>
                <w:r w:rsidR="00160564">
                  <w:rPr>
                    <w:b w:val="0"/>
                    <w:color w:val="808080"/>
                    <w:sz w:val="24"/>
                    <w:szCs w:val="24"/>
                  </w:rPr>
                  <w:t>1</w:t>
                </w:r>
                <w:r w:rsidR="002E3262">
                  <w:rPr>
                    <w:b w:val="0"/>
                    <w:color w:val="808080"/>
                    <w:sz w:val="24"/>
                    <w:szCs w:val="24"/>
                  </w:rPr>
                  <w:t>4</w:t>
                </w:r>
              </w:p>
            </w:sdtContent>
          </w:sdt>
        </w:tc>
        <w:sdt>
          <w:sdtPr>
            <w:rPr>
              <w:rFonts w:eastAsia="Times New Roman" w:cstheme="minorHAnsi"/>
              <w:color w:val="3E1C4E"/>
              <w:sz w:val="24"/>
              <w:lang w:eastAsia="en-GB"/>
            </w:rPr>
            <w:id w:val="-1048454284"/>
            <w:lock w:val="sdtContentLocked"/>
            <w:placeholder>
              <w:docPart w:val="DefaultPlaceholder_-1854013440"/>
            </w:placeholder>
          </w:sdtPr>
          <w:sdtEndPr/>
          <w:sdtContent>
            <w:tc>
              <w:tcPr>
                <w:tcW w:w="7360" w:type="dxa"/>
              </w:tcPr>
              <w:p w14:paraId="098BBB4F" w14:textId="2530EB57" w:rsidR="00922B80" w:rsidRPr="00922B80" w:rsidRDefault="00922B80"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 xml:space="preserve">Advocates receive formal casework supervision at least once every </w:t>
                </w:r>
                <w:r w:rsidR="00520082">
                  <w:rPr>
                    <w:rFonts w:eastAsia="Times New Roman" w:cstheme="minorHAnsi"/>
                    <w:color w:val="3E1C4E"/>
                    <w:sz w:val="24"/>
                    <w:lang w:eastAsia="en-GB"/>
                  </w:rPr>
                  <w:t>six</w:t>
                </w:r>
                <w:r w:rsidRPr="00922B80">
                  <w:rPr>
                    <w:rFonts w:eastAsia="Times New Roman" w:cstheme="minorHAnsi"/>
                    <w:color w:val="3E1C4E"/>
                    <w:sz w:val="24"/>
                    <w:lang w:eastAsia="en-GB"/>
                  </w:rPr>
                  <w:t xml:space="preserve"> weeks.</w:t>
                </w:r>
              </w:p>
            </w:tc>
          </w:sdtContent>
        </w:sdt>
        <w:tc>
          <w:tcPr>
            <w:tcW w:w="1131" w:type="dxa"/>
            <w:vAlign w:val="center"/>
          </w:tcPr>
          <w:sdt>
            <w:sdtPr>
              <w:rPr>
                <w:rFonts w:ascii="MS Gothic" w:eastAsia="MS Gothic" w:hAnsi="MS Gothic" w:hint="eastAsia"/>
              </w:rPr>
              <w:id w:val="269208527"/>
              <w14:checkbox>
                <w14:checked w14:val="0"/>
                <w14:checkedState w14:val="2612" w14:font="MS Gothic"/>
                <w14:uncheckedState w14:val="2610" w14:font="MS Gothic"/>
              </w14:checkbox>
            </w:sdtPr>
            <w:sdtEndPr/>
            <w:sdtContent>
              <w:p w14:paraId="06A5AFE6" w14:textId="78E2450A" w:rsidR="007F00DD" w:rsidRDefault="003C3186"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sdtContent>
          </w:sdt>
          <w:p w14:paraId="509D79EC" w14:textId="77777777" w:rsidR="00922B80" w:rsidRPr="00295729" w:rsidRDefault="00922B80"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922B80" w:rsidRPr="00295729" w14:paraId="41BC8C79" w14:textId="77777777" w:rsidTr="00922B8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1967653790"/>
              <w:lock w:val="sdtContentLocked"/>
              <w:placeholder>
                <w:docPart w:val="DefaultPlaceholder_-1854013440"/>
              </w:placeholder>
            </w:sdtPr>
            <w:sdtEndPr/>
            <w:sdtContent>
              <w:p w14:paraId="7C420D1C" w14:textId="6DCBFAAA" w:rsidR="00922B80" w:rsidRPr="002558FE" w:rsidRDefault="00D4085D" w:rsidP="00922B80">
                <w:pPr>
                  <w:spacing w:after="200" w:line="288" w:lineRule="auto"/>
                  <w:rPr>
                    <w:b w:val="0"/>
                    <w:color w:val="808080"/>
                    <w:sz w:val="24"/>
                    <w:szCs w:val="24"/>
                  </w:rPr>
                </w:pPr>
                <w:r>
                  <w:rPr>
                    <w:b w:val="0"/>
                    <w:color w:val="808080"/>
                    <w:sz w:val="24"/>
                    <w:szCs w:val="24"/>
                  </w:rPr>
                  <w:t>11</w:t>
                </w:r>
                <w:r w:rsidR="002E3262">
                  <w:rPr>
                    <w:b w:val="0"/>
                    <w:color w:val="808080"/>
                    <w:sz w:val="24"/>
                    <w:szCs w:val="24"/>
                  </w:rPr>
                  <w:t>5</w:t>
                </w:r>
              </w:p>
            </w:sdtContent>
          </w:sdt>
        </w:tc>
        <w:tc>
          <w:tcPr>
            <w:tcW w:w="7360" w:type="dxa"/>
          </w:tcPr>
          <w:sdt>
            <w:sdtPr>
              <w:rPr>
                <w:rFonts w:eastAsia="Times New Roman" w:cstheme="minorHAnsi"/>
                <w:color w:val="3E1C4E"/>
                <w:sz w:val="24"/>
                <w:lang w:eastAsia="en-GB"/>
              </w:rPr>
              <w:id w:val="-1586910246"/>
              <w:lock w:val="sdtContentLocked"/>
              <w:placeholder>
                <w:docPart w:val="DefaultPlaceholder_-1854013440"/>
              </w:placeholder>
            </w:sdtPr>
            <w:sdtEndPr/>
            <w:sdtContent>
              <w:p w14:paraId="0CFDE383" w14:textId="3EFB7B48" w:rsidR="00922B80" w:rsidRPr="00922B80" w:rsidRDefault="00922B80"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Safeguarding, confidentiality, equality and diversit</w:t>
                </w:r>
                <w:r w:rsidR="00520082">
                  <w:rPr>
                    <w:rFonts w:eastAsia="Times New Roman" w:cstheme="minorHAnsi"/>
                    <w:color w:val="3E1C4E"/>
                    <w:sz w:val="24"/>
                    <w:lang w:eastAsia="en-GB"/>
                  </w:rPr>
                  <w:t>y, and</w:t>
                </w:r>
                <w:r w:rsidRPr="00922B80">
                  <w:rPr>
                    <w:rFonts w:eastAsia="Times New Roman" w:cstheme="minorHAnsi"/>
                    <w:color w:val="3E1C4E"/>
                    <w:sz w:val="24"/>
                    <w:lang w:eastAsia="en-GB"/>
                  </w:rPr>
                  <w:t xml:space="preserve"> </w:t>
                </w:r>
                <w:r w:rsidR="00520082" w:rsidRPr="00922B80">
                  <w:rPr>
                    <w:rFonts w:eastAsia="Times New Roman" w:cstheme="minorHAnsi"/>
                    <w:color w:val="3E1C4E"/>
                    <w:sz w:val="24"/>
                    <w:lang w:eastAsia="en-GB"/>
                  </w:rPr>
                  <w:t>Non-Instructed Advocacy</w:t>
                </w:r>
                <w:r w:rsidRPr="00922B80">
                  <w:rPr>
                    <w:rFonts w:eastAsia="Times New Roman" w:cstheme="minorHAnsi"/>
                    <w:color w:val="3E1C4E"/>
                    <w:sz w:val="24"/>
                    <w:lang w:eastAsia="en-GB"/>
                  </w:rPr>
                  <w:t xml:space="preserve"> </w:t>
                </w:r>
                <w:r w:rsidR="00520082">
                  <w:rPr>
                    <w:rFonts w:eastAsia="Times New Roman" w:cstheme="minorHAnsi"/>
                    <w:color w:val="3E1C4E"/>
                    <w:sz w:val="24"/>
                    <w:lang w:eastAsia="en-GB"/>
                  </w:rPr>
                  <w:t>are</w:t>
                </w:r>
                <w:r w:rsidRPr="00922B80">
                  <w:rPr>
                    <w:rFonts w:eastAsia="Times New Roman" w:cstheme="minorHAnsi"/>
                    <w:color w:val="3E1C4E"/>
                    <w:sz w:val="24"/>
                    <w:lang w:eastAsia="en-GB"/>
                  </w:rPr>
                  <w:t xml:space="preserve"> reviewed in relation to current work at each supervision.</w:t>
                </w:r>
              </w:p>
            </w:sdtContent>
          </w:sdt>
        </w:tc>
        <w:tc>
          <w:tcPr>
            <w:tcW w:w="1131" w:type="dxa"/>
            <w:vAlign w:val="center"/>
          </w:tcPr>
          <w:sdt>
            <w:sdtPr>
              <w:rPr>
                <w:rFonts w:ascii="MS Gothic" w:eastAsia="MS Gothic" w:hAnsi="MS Gothic" w:hint="eastAsia"/>
                <w:lang w:val="en-US"/>
              </w:rPr>
              <w:id w:val="793331769"/>
              <w14:checkbox>
                <w14:checked w14:val="0"/>
                <w14:checkedState w14:val="2612" w14:font="MS Gothic"/>
                <w14:uncheckedState w14:val="2610" w14:font="MS Gothic"/>
              </w14:checkbox>
            </w:sdtPr>
            <w:sdtEndPr/>
            <w:sdtContent>
              <w:p w14:paraId="55356CAE" w14:textId="37B6562D" w:rsidR="007F00DD" w:rsidRDefault="003C3186"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030DC148" w14:textId="77777777" w:rsidR="00922B80" w:rsidRPr="00295729" w:rsidRDefault="00922B80"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922B80" w:rsidRPr="00295729" w14:paraId="5C7A9685" w14:textId="77777777" w:rsidTr="00922B80">
        <w:trPr>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1899929476"/>
              <w:lock w:val="sdtContentLocked"/>
              <w:placeholder>
                <w:docPart w:val="DefaultPlaceholder_-1854013440"/>
              </w:placeholder>
            </w:sdtPr>
            <w:sdtEndPr/>
            <w:sdtContent>
              <w:p w14:paraId="7965C2F7" w14:textId="6CDB6ADB" w:rsidR="00922B80" w:rsidRPr="002558FE" w:rsidRDefault="00D4085D" w:rsidP="00922B80">
                <w:pPr>
                  <w:spacing w:after="200" w:line="288" w:lineRule="auto"/>
                  <w:rPr>
                    <w:b w:val="0"/>
                    <w:color w:val="808080"/>
                    <w:sz w:val="24"/>
                    <w:szCs w:val="24"/>
                  </w:rPr>
                </w:pPr>
                <w:r>
                  <w:rPr>
                    <w:b w:val="0"/>
                    <w:color w:val="808080"/>
                    <w:sz w:val="24"/>
                    <w:szCs w:val="24"/>
                  </w:rPr>
                  <w:t>11</w:t>
                </w:r>
                <w:r w:rsidR="002E3262">
                  <w:rPr>
                    <w:b w:val="0"/>
                    <w:color w:val="808080"/>
                    <w:sz w:val="24"/>
                    <w:szCs w:val="24"/>
                  </w:rPr>
                  <w:t>6</w:t>
                </w:r>
              </w:p>
            </w:sdtContent>
          </w:sdt>
        </w:tc>
        <w:tc>
          <w:tcPr>
            <w:tcW w:w="7360" w:type="dxa"/>
          </w:tcPr>
          <w:sdt>
            <w:sdtPr>
              <w:rPr>
                <w:rFonts w:eastAsia="Times New Roman" w:cstheme="minorHAnsi"/>
                <w:color w:val="3E1C4E"/>
                <w:sz w:val="24"/>
                <w:lang w:eastAsia="en-GB"/>
              </w:rPr>
              <w:id w:val="-1681260056"/>
              <w:lock w:val="sdtContentLocked"/>
              <w:placeholder>
                <w:docPart w:val="DefaultPlaceholder_-1854013440"/>
              </w:placeholder>
            </w:sdtPr>
            <w:sdtEndPr/>
            <w:sdtContent>
              <w:p w14:paraId="4FF579BC" w14:textId="524F791A" w:rsidR="00922B80" w:rsidRPr="00922B80" w:rsidRDefault="00922B80"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 xml:space="preserve">Advocates attend at least </w:t>
                </w:r>
                <w:r w:rsidR="00520082">
                  <w:rPr>
                    <w:rFonts w:eastAsia="Times New Roman" w:cstheme="minorHAnsi"/>
                    <w:color w:val="3E1C4E"/>
                    <w:sz w:val="24"/>
                    <w:lang w:eastAsia="en-GB"/>
                  </w:rPr>
                  <w:t>four</w:t>
                </w:r>
                <w:r w:rsidRPr="00922B80">
                  <w:rPr>
                    <w:rFonts w:eastAsia="Times New Roman" w:cstheme="minorHAnsi"/>
                    <w:color w:val="3E1C4E"/>
                    <w:sz w:val="24"/>
                    <w:lang w:eastAsia="en-GB"/>
                  </w:rPr>
                  <w:t xml:space="preserve"> team meetings a year to review practice and update their knowledge</w:t>
                </w:r>
                <w:r w:rsidR="00520082">
                  <w:rPr>
                    <w:rFonts w:eastAsia="Times New Roman" w:cstheme="minorHAnsi"/>
                    <w:color w:val="3E1C4E"/>
                    <w:sz w:val="24"/>
                    <w:lang w:eastAsia="en-GB"/>
                  </w:rPr>
                  <w:t>.</w:t>
                </w:r>
              </w:p>
            </w:sdtContent>
          </w:sdt>
        </w:tc>
        <w:tc>
          <w:tcPr>
            <w:tcW w:w="1131" w:type="dxa"/>
            <w:vAlign w:val="center"/>
          </w:tcPr>
          <w:sdt>
            <w:sdtPr>
              <w:rPr>
                <w:rFonts w:ascii="MS Gothic" w:eastAsia="MS Gothic" w:hAnsi="MS Gothic" w:hint="eastAsia"/>
                <w:lang w:val="en-US"/>
              </w:rPr>
              <w:id w:val="76418537"/>
              <w14:checkbox>
                <w14:checked w14:val="0"/>
                <w14:checkedState w14:val="2612" w14:font="MS Gothic"/>
                <w14:uncheckedState w14:val="2610" w14:font="MS Gothic"/>
              </w14:checkbox>
            </w:sdtPr>
            <w:sdtEndPr/>
            <w:sdtContent>
              <w:p w14:paraId="1414F6C1" w14:textId="199A346C" w:rsidR="007F00DD" w:rsidRDefault="00300C07"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174C12D1" w14:textId="77777777" w:rsidR="00922B80" w:rsidRPr="00295729" w:rsidRDefault="00922B80"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922B80" w:rsidRPr="00295729" w14:paraId="2E25BED8" w14:textId="77777777" w:rsidTr="00922B80">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1980526330"/>
              <w:lock w:val="sdtContentLocked"/>
              <w:placeholder>
                <w:docPart w:val="DefaultPlaceholder_-1854013440"/>
              </w:placeholder>
            </w:sdtPr>
            <w:sdtEndPr/>
            <w:sdtContent>
              <w:p w14:paraId="65ED47CD" w14:textId="2129359A" w:rsidR="00922B80" w:rsidRPr="002558FE" w:rsidRDefault="00D4085D" w:rsidP="00922B80">
                <w:pPr>
                  <w:spacing w:after="200" w:line="288" w:lineRule="auto"/>
                  <w:rPr>
                    <w:b w:val="0"/>
                    <w:color w:val="808080"/>
                    <w:sz w:val="24"/>
                    <w:szCs w:val="24"/>
                  </w:rPr>
                </w:pPr>
                <w:r>
                  <w:rPr>
                    <w:b w:val="0"/>
                    <w:color w:val="808080"/>
                    <w:sz w:val="24"/>
                    <w:szCs w:val="24"/>
                  </w:rPr>
                  <w:t>11</w:t>
                </w:r>
                <w:r w:rsidR="002E3262">
                  <w:rPr>
                    <w:b w:val="0"/>
                    <w:color w:val="808080"/>
                    <w:sz w:val="24"/>
                    <w:szCs w:val="24"/>
                  </w:rPr>
                  <w:t>7</w:t>
                </w:r>
              </w:p>
            </w:sdtContent>
          </w:sdt>
        </w:tc>
        <w:tc>
          <w:tcPr>
            <w:tcW w:w="7360" w:type="dxa"/>
            <w:vAlign w:val="bottom"/>
          </w:tcPr>
          <w:sdt>
            <w:sdtPr>
              <w:rPr>
                <w:rFonts w:eastAsia="Times New Roman" w:cstheme="minorHAnsi"/>
                <w:color w:val="3E1C4E"/>
                <w:sz w:val="24"/>
                <w:lang w:eastAsia="en-GB"/>
              </w:rPr>
              <w:id w:val="960531235"/>
              <w:lock w:val="sdtContentLocked"/>
              <w:placeholder>
                <w:docPart w:val="DefaultPlaceholder_-1854013440"/>
              </w:placeholder>
            </w:sdtPr>
            <w:sdtEndPr/>
            <w:sdtContent>
              <w:p w14:paraId="5AE87B5B" w14:textId="1C524EA7" w:rsidR="00922B80" w:rsidRPr="00922B80" w:rsidRDefault="00520082"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Pr>
                    <w:rFonts w:eastAsia="Times New Roman" w:cstheme="minorHAnsi"/>
                    <w:color w:val="3E1C4E"/>
                    <w:sz w:val="24"/>
                    <w:lang w:eastAsia="en-GB"/>
                  </w:rPr>
                  <w:t>The organisation has</w:t>
                </w:r>
                <w:r w:rsidR="00922B80" w:rsidRPr="00922B80">
                  <w:rPr>
                    <w:rFonts w:eastAsia="Times New Roman" w:cstheme="minorHAnsi"/>
                    <w:color w:val="3E1C4E"/>
                    <w:sz w:val="24"/>
                    <w:lang w:eastAsia="en-GB"/>
                  </w:rPr>
                  <w:t xml:space="preserve"> a policy for Health and Safety.</w:t>
                </w:r>
              </w:p>
            </w:sdtContent>
          </w:sdt>
        </w:tc>
        <w:tc>
          <w:tcPr>
            <w:tcW w:w="1131" w:type="dxa"/>
            <w:vAlign w:val="center"/>
          </w:tcPr>
          <w:sdt>
            <w:sdtPr>
              <w:rPr>
                <w:rFonts w:ascii="MS Gothic" w:eastAsia="MS Gothic" w:hAnsi="MS Gothic" w:hint="eastAsia"/>
                <w:lang w:val="en-US"/>
              </w:rPr>
              <w:id w:val="1478949480"/>
              <w14:checkbox>
                <w14:checked w14:val="0"/>
                <w14:checkedState w14:val="2612" w14:font="MS Gothic"/>
                <w14:uncheckedState w14:val="2610" w14:font="MS Gothic"/>
              </w14:checkbox>
            </w:sdtPr>
            <w:sdtEndPr/>
            <w:sdtContent>
              <w:p w14:paraId="0923AF02" w14:textId="6BBE5425" w:rsidR="007F00DD" w:rsidRDefault="00300C07"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23D143E0" w14:textId="77777777" w:rsidR="00922B80" w:rsidRPr="00295729" w:rsidRDefault="00922B80"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922B80" w:rsidRPr="00295729" w14:paraId="5E6622FE" w14:textId="77777777" w:rsidTr="00922B80">
        <w:trPr>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1358806143"/>
              <w:lock w:val="sdtContentLocked"/>
              <w:placeholder>
                <w:docPart w:val="DefaultPlaceholder_-1854013440"/>
              </w:placeholder>
            </w:sdtPr>
            <w:sdtEndPr/>
            <w:sdtContent>
              <w:p w14:paraId="79172F78" w14:textId="3253E4E9" w:rsidR="00922B80" w:rsidRPr="002558FE" w:rsidRDefault="00D4085D" w:rsidP="00922B80">
                <w:pPr>
                  <w:spacing w:after="200" w:line="288" w:lineRule="auto"/>
                  <w:rPr>
                    <w:b w:val="0"/>
                    <w:color w:val="808080"/>
                    <w:sz w:val="24"/>
                    <w:szCs w:val="24"/>
                  </w:rPr>
                </w:pPr>
                <w:r>
                  <w:rPr>
                    <w:b w:val="0"/>
                    <w:color w:val="808080"/>
                    <w:sz w:val="24"/>
                    <w:szCs w:val="24"/>
                  </w:rPr>
                  <w:t>11</w:t>
                </w:r>
                <w:r w:rsidR="002E3262">
                  <w:rPr>
                    <w:b w:val="0"/>
                    <w:color w:val="808080"/>
                    <w:sz w:val="24"/>
                    <w:szCs w:val="24"/>
                  </w:rPr>
                  <w:t>8</w:t>
                </w:r>
              </w:p>
            </w:sdtContent>
          </w:sdt>
        </w:tc>
        <w:tc>
          <w:tcPr>
            <w:tcW w:w="7360" w:type="dxa"/>
            <w:vAlign w:val="bottom"/>
          </w:tcPr>
          <w:sdt>
            <w:sdtPr>
              <w:rPr>
                <w:rFonts w:eastAsia="Times New Roman" w:cstheme="minorHAnsi"/>
                <w:color w:val="3E1C4E"/>
                <w:sz w:val="24"/>
                <w:lang w:eastAsia="en-GB"/>
              </w:rPr>
              <w:id w:val="107486132"/>
              <w:lock w:val="sdtContentLocked"/>
              <w:placeholder>
                <w:docPart w:val="DefaultPlaceholder_-1854013440"/>
              </w:placeholder>
            </w:sdtPr>
            <w:sdtEndPr/>
            <w:sdtContent>
              <w:p w14:paraId="098507FB" w14:textId="40E09803" w:rsidR="00922B80" w:rsidRPr="00922B80" w:rsidRDefault="00520082"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sz w:val="24"/>
                    <w:szCs w:val="24"/>
                  </w:rPr>
                </w:pPr>
                <w:r w:rsidRPr="00520082">
                  <w:rPr>
                    <w:rFonts w:eastAsia="Times New Roman" w:cstheme="minorHAnsi"/>
                    <w:color w:val="3E1C4E"/>
                    <w:sz w:val="24"/>
                    <w:lang w:eastAsia="en-GB"/>
                  </w:rPr>
                  <w:t xml:space="preserve">The organisation has </w:t>
                </w:r>
                <w:r w:rsidR="00922B80" w:rsidRPr="00922B80">
                  <w:rPr>
                    <w:rFonts w:eastAsia="Times New Roman" w:cstheme="minorHAnsi"/>
                    <w:color w:val="3E1C4E"/>
                    <w:sz w:val="24"/>
                    <w:lang w:eastAsia="en-GB"/>
                  </w:rPr>
                  <w:t>a policy for identifying and managing risk, including lone worker arrangements.</w:t>
                </w:r>
              </w:p>
            </w:sdtContent>
          </w:sdt>
        </w:tc>
        <w:tc>
          <w:tcPr>
            <w:tcW w:w="1131" w:type="dxa"/>
            <w:vAlign w:val="center"/>
          </w:tcPr>
          <w:sdt>
            <w:sdtPr>
              <w:rPr>
                <w:rFonts w:ascii="MS Gothic" w:eastAsia="MS Gothic" w:hAnsi="MS Gothic" w:hint="eastAsia"/>
                <w:lang w:val="en-US"/>
              </w:rPr>
              <w:id w:val="895094428"/>
              <w14:checkbox>
                <w14:checked w14:val="0"/>
                <w14:checkedState w14:val="2612" w14:font="MS Gothic"/>
                <w14:uncheckedState w14:val="2610" w14:font="MS Gothic"/>
              </w14:checkbox>
            </w:sdtPr>
            <w:sdtEndPr/>
            <w:sdtContent>
              <w:p w14:paraId="71820E09" w14:textId="6F8F65E8" w:rsidR="007F00DD" w:rsidRDefault="00300C07"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4F8FE58D" w14:textId="77777777" w:rsidR="00922B80" w:rsidRPr="00295729" w:rsidRDefault="00922B80" w:rsidP="00922B80">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bl>
    <w:p w14:paraId="0F596323" w14:textId="77777777" w:rsidR="00922B80" w:rsidRDefault="00922B80" w:rsidP="00922B80">
      <w:pPr>
        <w:spacing w:after="0" w:line="240" w:lineRule="auto"/>
        <w:contextualSpacing/>
        <w:rPr>
          <w:color w:val="1B7F8D" w:themeColor="background2"/>
          <w:sz w:val="28"/>
          <w:szCs w:val="24"/>
        </w:rPr>
      </w:pPr>
    </w:p>
    <w:sdt>
      <w:sdtPr>
        <w:rPr>
          <w:b/>
          <w:color w:val="3E1C4E"/>
          <w:sz w:val="24"/>
          <w:szCs w:val="24"/>
        </w:rPr>
        <w:id w:val="566079029"/>
        <w:lock w:val="sdtContentLocked"/>
        <w:placeholder>
          <w:docPart w:val="DefaultPlaceholder_-1854013440"/>
        </w:placeholder>
      </w:sdtPr>
      <w:sdtEndPr/>
      <w:sdtContent>
        <w:p w14:paraId="733CE8AA" w14:textId="042EC242" w:rsidR="00922B80" w:rsidRPr="00183125" w:rsidRDefault="00922B80" w:rsidP="00922B80">
          <w:pPr>
            <w:spacing w:before="240" w:after="0" w:line="240" w:lineRule="auto"/>
            <w:contextualSpacing/>
            <w:rPr>
              <w:b/>
              <w:color w:val="3E1C4E"/>
              <w:sz w:val="24"/>
              <w:szCs w:val="24"/>
            </w:rPr>
          </w:pPr>
          <w:r w:rsidRPr="00183125">
            <w:rPr>
              <w:b/>
              <w:color w:val="3E1C4E"/>
              <w:sz w:val="24"/>
              <w:szCs w:val="24"/>
            </w:rPr>
            <w:t>Written responses</w:t>
          </w:r>
        </w:p>
      </w:sdtContent>
    </w:sdt>
    <w:tbl>
      <w:tblPr>
        <w:tblStyle w:val="ListTable1Light-Accent6"/>
        <w:tblW w:w="9072" w:type="dxa"/>
        <w:tblLook w:val="04A0" w:firstRow="1" w:lastRow="0" w:firstColumn="1" w:lastColumn="0" w:noHBand="0" w:noVBand="1"/>
      </w:tblPr>
      <w:tblGrid>
        <w:gridCol w:w="581"/>
        <w:gridCol w:w="8491"/>
      </w:tblGrid>
      <w:tr w:rsidR="00922B80" w:rsidRPr="00295729" w14:paraId="14DBC004" w14:textId="77777777" w:rsidTr="005368DD">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1644033225"/>
              <w:lock w:val="sdtContentLocked"/>
              <w:placeholder>
                <w:docPart w:val="DefaultPlaceholder_-1854013440"/>
              </w:placeholder>
            </w:sdtPr>
            <w:sdtEndPr/>
            <w:sdtContent>
              <w:p w14:paraId="02B6AF62" w14:textId="750B567A" w:rsidR="00922B80" w:rsidRDefault="00922B80" w:rsidP="009C0DCF">
                <w:pPr>
                  <w:spacing w:after="200" w:line="288" w:lineRule="auto"/>
                  <w:rPr>
                    <w:b w:val="0"/>
                    <w:color w:val="808080"/>
                    <w:sz w:val="24"/>
                    <w:szCs w:val="24"/>
                  </w:rPr>
                </w:pPr>
                <w:r>
                  <w:rPr>
                    <w:b w:val="0"/>
                    <w:color w:val="808080"/>
                    <w:sz w:val="24"/>
                    <w:szCs w:val="24"/>
                  </w:rPr>
                  <w:t>Ref</w:t>
                </w:r>
              </w:p>
            </w:sdtContent>
          </w:sdt>
        </w:tc>
        <w:tc>
          <w:tcPr>
            <w:tcW w:w="8491" w:type="dxa"/>
            <w:vAlign w:val="center"/>
          </w:tcPr>
          <w:sdt>
            <w:sdtPr>
              <w:rPr>
                <w:color w:val="6D245D" w:themeColor="accent3"/>
                <w:sz w:val="24"/>
                <w:szCs w:val="24"/>
              </w:rPr>
              <w:id w:val="499312030"/>
              <w:lock w:val="sdtContentLocked"/>
              <w:placeholder>
                <w:docPart w:val="DefaultPlaceholder_-1854013440"/>
              </w:placeholder>
            </w:sdtPr>
            <w:sdtEndPr/>
            <w:sdtContent>
              <w:p w14:paraId="3572EC30" w14:textId="42534094" w:rsidR="00922B80" w:rsidRPr="00183125" w:rsidRDefault="00922B80" w:rsidP="009C0DCF">
                <w:pPr>
                  <w:spacing w:after="200" w:line="288" w:lineRule="auto"/>
                  <w:cnfStyle w:val="100000000000" w:firstRow="1" w:lastRow="0" w:firstColumn="0" w:lastColumn="0" w:oddVBand="0" w:evenVBand="0" w:oddHBand="0" w:evenHBand="0" w:firstRowFirstColumn="0" w:firstRowLastColumn="0" w:lastRowFirstColumn="0" w:lastRowLastColumn="0"/>
                  <w:rPr>
                    <w:color w:val="1B7F8D" w:themeColor="background2"/>
                    <w:sz w:val="24"/>
                    <w:szCs w:val="24"/>
                  </w:rPr>
                </w:pPr>
                <w:r w:rsidRPr="00183125">
                  <w:rPr>
                    <w:color w:val="6D245D" w:themeColor="accent3"/>
                    <w:sz w:val="24"/>
                    <w:szCs w:val="24"/>
                  </w:rPr>
                  <w:t>Requirement</w:t>
                </w:r>
              </w:p>
            </w:sdtContent>
          </w:sdt>
        </w:tc>
      </w:tr>
      <w:tr w:rsidR="00922B80" w:rsidRPr="00183125" w14:paraId="043330C2"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871122234"/>
              <w:lock w:val="sdtContentLocked"/>
              <w:placeholder>
                <w:docPart w:val="DefaultPlaceholder_-1854013440"/>
              </w:placeholder>
            </w:sdtPr>
            <w:sdtEndPr/>
            <w:sdtContent>
              <w:p w14:paraId="4D620403" w14:textId="4C6A02B4" w:rsidR="00922B80" w:rsidRPr="00183125" w:rsidRDefault="001A32BC" w:rsidP="009C0DCF">
                <w:pPr>
                  <w:spacing w:after="200" w:line="288" w:lineRule="auto"/>
                  <w:rPr>
                    <w:b w:val="0"/>
                    <w:color w:val="808080"/>
                    <w:sz w:val="24"/>
                    <w:szCs w:val="24"/>
                  </w:rPr>
                </w:pPr>
                <w:r>
                  <w:rPr>
                    <w:b w:val="0"/>
                    <w:color w:val="808080"/>
                    <w:sz w:val="24"/>
                    <w:szCs w:val="24"/>
                  </w:rPr>
                  <w:t>1</w:t>
                </w:r>
                <w:r w:rsidR="00D4085D">
                  <w:rPr>
                    <w:b w:val="0"/>
                    <w:color w:val="808080"/>
                    <w:sz w:val="24"/>
                    <w:szCs w:val="24"/>
                  </w:rPr>
                  <w:t>1</w:t>
                </w:r>
                <w:r w:rsidR="002E3262">
                  <w:rPr>
                    <w:b w:val="0"/>
                    <w:color w:val="808080"/>
                    <w:sz w:val="24"/>
                    <w:szCs w:val="24"/>
                  </w:rPr>
                  <w:t>9</w:t>
                </w:r>
              </w:p>
            </w:sdtContent>
          </w:sdt>
        </w:tc>
        <w:tc>
          <w:tcPr>
            <w:tcW w:w="8491" w:type="dxa"/>
            <w:vAlign w:val="center"/>
          </w:tcPr>
          <w:sdt>
            <w:sdtPr>
              <w:rPr>
                <w:color w:val="3E1C4E" w:themeColor="accent1"/>
                <w:sz w:val="24"/>
                <w:szCs w:val="24"/>
              </w:rPr>
              <w:id w:val="582962298"/>
              <w:lock w:val="sdtContentLocked"/>
              <w:placeholder>
                <w:docPart w:val="DefaultPlaceholder_-1854013440"/>
              </w:placeholder>
            </w:sdtPr>
            <w:sdtEndPr/>
            <w:sdtContent>
              <w:p w14:paraId="4440C786" w14:textId="197DFD01" w:rsidR="00922B80" w:rsidRPr="00183125" w:rsidRDefault="00922B80" w:rsidP="009C0DC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922B80">
                  <w:rPr>
                    <w:color w:val="3E1C4E" w:themeColor="accent1"/>
                    <w:sz w:val="24"/>
                    <w:szCs w:val="24"/>
                  </w:rPr>
                  <w:t>Please include any additional comments you w</w:t>
                </w:r>
                <w:r w:rsidR="001A32BC">
                  <w:rPr>
                    <w:color w:val="3E1C4E" w:themeColor="accent1"/>
                    <w:sz w:val="24"/>
                    <w:szCs w:val="24"/>
                  </w:rPr>
                  <w:t>ish to make about indicators</w:t>
                </w:r>
                <w:r w:rsidR="002E3262">
                  <w:rPr>
                    <w:color w:val="3E1C4E" w:themeColor="accent1"/>
                    <w:sz w:val="24"/>
                    <w:szCs w:val="24"/>
                  </w:rPr>
                  <w:t xml:space="preserve"> 104-118 </w:t>
                </w:r>
                <w:r w:rsidRPr="00922B80">
                  <w:rPr>
                    <w:color w:val="3E1C4E" w:themeColor="accent1"/>
                    <w:sz w:val="24"/>
                    <w:szCs w:val="24"/>
                  </w:rPr>
                  <w:t>here</w:t>
                </w:r>
                <w:r w:rsidR="00520082">
                  <w:rPr>
                    <w:color w:val="3E1C4E" w:themeColor="accent1"/>
                    <w:sz w:val="24"/>
                    <w:szCs w:val="24"/>
                  </w:rPr>
                  <w:t>.</w:t>
                </w:r>
              </w:p>
            </w:sdtContent>
          </w:sdt>
        </w:tc>
      </w:tr>
      <w:tr w:rsidR="00922B80" w:rsidRPr="00295729" w14:paraId="10908218"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3AE2241F" w14:textId="2017453A" w:rsidR="00EC753B" w:rsidRPr="002E620A" w:rsidRDefault="00505C97" w:rsidP="009C0DCF">
            <w:pPr>
              <w:spacing w:after="200" w:line="288" w:lineRule="auto"/>
              <w:rPr>
                <w:b w:val="0"/>
                <w:color w:val="808080"/>
                <w:sz w:val="24"/>
                <w:szCs w:val="24"/>
              </w:rPr>
            </w:pPr>
            <w:r w:rsidRPr="00091A9A">
              <w:rPr>
                <w:b w:val="0"/>
                <w:color w:val="333333"/>
                <w:sz w:val="24"/>
                <w:szCs w:val="24"/>
              </w:rPr>
              <w:t xml:space="preserve">(response </w:t>
            </w:r>
            <w:r>
              <w:rPr>
                <w:b w:val="0"/>
                <w:color w:val="333333"/>
                <w:sz w:val="24"/>
                <w:szCs w:val="24"/>
              </w:rPr>
              <w:t>119</w:t>
            </w:r>
            <w:r w:rsidRPr="00091A9A">
              <w:rPr>
                <w:b w:val="0"/>
                <w:color w:val="333333"/>
                <w:sz w:val="24"/>
                <w:szCs w:val="24"/>
              </w:rPr>
              <w:t xml:space="preserve"> here)</w:t>
            </w:r>
          </w:p>
        </w:tc>
      </w:tr>
      <w:tr w:rsidR="00922B80" w:rsidRPr="0080770A" w14:paraId="25AF4D15"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1581672592"/>
              <w:lock w:val="sdtContentLocked"/>
              <w:placeholder>
                <w:docPart w:val="DefaultPlaceholder_-1854013440"/>
              </w:placeholder>
            </w:sdtPr>
            <w:sdtEndPr/>
            <w:sdtContent>
              <w:p w14:paraId="12DB9B7A" w14:textId="026DFF05" w:rsidR="00922B80" w:rsidRPr="0080770A" w:rsidRDefault="001A32BC" w:rsidP="009C0DCF">
                <w:pPr>
                  <w:spacing w:after="200" w:line="288" w:lineRule="auto"/>
                  <w:rPr>
                    <w:b w:val="0"/>
                    <w:color w:val="808080"/>
                    <w:sz w:val="24"/>
                    <w:szCs w:val="24"/>
                  </w:rPr>
                </w:pPr>
                <w:r>
                  <w:rPr>
                    <w:b w:val="0"/>
                    <w:color w:val="808080"/>
                    <w:sz w:val="24"/>
                    <w:szCs w:val="24"/>
                  </w:rPr>
                  <w:t>1</w:t>
                </w:r>
                <w:r w:rsidR="005B6870">
                  <w:rPr>
                    <w:b w:val="0"/>
                    <w:color w:val="808080"/>
                    <w:sz w:val="24"/>
                    <w:szCs w:val="24"/>
                  </w:rPr>
                  <w:t>20</w:t>
                </w:r>
              </w:p>
            </w:sdtContent>
          </w:sdt>
        </w:tc>
        <w:tc>
          <w:tcPr>
            <w:tcW w:w="8491" w:type="dxa"/>
          </w:tcPr>
          <w:sdt>
            <w:sdtPr>
              <w:rPr>
                <w:rFonts w:eastAsia="Times New Roman" w:cstheme="minorHAnsi"/>
                <w:color w:val="3E1C4E"/>
                <w:sz w:val="24"/>
                <w:lang w:eastAsia="en-GB"/>
              </w:rPr>
              <w:id w:val="-865824447"/>
              <w:lock w:val="sdtContentLocked"/>
              <w:placeholder>
                <w:docPart w:val="DefaultPlaceholder_-1854013440"/>
              </w:placeholder>
            </w:sdtPr>
            <w:sdtEndPr/>
            <w:sdtContent>
              <w:p w14:paraId="0DE8591C" w14:textId="2BDA065D" w:rsidR="00922B80" w:rsidRPr="007A6002" w:rsidRDefault="00922B80" w:rsidP="009C0DCF">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The manager regularly monitors the work of advocates and their written records and reports.</w:t>
                </w:r>
                <w:r w:rsidR="008F1CD8">
                  <w:rPr>
                    <w:rFonts w:eastAsia="Times New Roman" w:cstheme="minorHAnsi"/>
                    <w:color w:val="3E1C4E"/>
                    <w:sz w:val="24"/>
                    <w:lang w:eastAsia="en-GB"/>
                  </w:rPr>
                  <w:t xml:space="preserve"> </w:t>
                </w:r>
                <w:r w:rsidRPr="00922B80">
                  <w:rPr>
                    <w:rFonts w:eastAsia="Times New Roman" w:cstheme="minorHAnsi"/>
                    <w:color w:val="3E1C4E"/>
                    <w:sz w:val="24"/>
                    <w:lang w:eastAsia="en-GB"/>
                  </w:rPr>
                  <w:t>Feedback including strengths and areas for improvement is given to advocates.</w:t>
                </w:r>
              </w:p>
            </w:sdtContent>
          </w:sdt>
        </w:tc>
      </w:tr>
      <w:tr w:rsidR="00922B80" w:rsidRPr="00295729" w14:paraId="4239E850"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512CE429" w14:textId="3B24F7A2" w:rsidR="00922B80" w:rsidRPr="00295729" w:rsidRDefault="00505C97" w:rsidP="009C0DC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12</w:t>
            </w:r>
            <w:r w:rsidRPr="00091A9A">
              <w:rPr>
                <w:b w:val="0"/>
                <w:color w:val="333333"/>
                <w:sz w:val="24"/>
                <w:szCs w:val="24"/>
              </w:rPr>
              <w:t>0 here)</w:t>
            </w:r>
          </w:p>
        </w:tc>
      </w:tr>
      <w:tr w:rsidR="00922B80" w:rsidRPr="0080770A" w14:paraId="04BF73AC"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896165348"/>
              <w:lock w:val="sdtContentLocked"/>
              <w:placeholder>
                <w:docPart w:val="DefaultPlaceholder_-1854013440"/>
              </w:placeholder>
            </w:sdtPr>
            <w:sdtEndPr/>
            <w:sdtContent>
              <w:p w14:paraId="429222B9" w14:textId="72D61A20" w:rsidR="00922B80" w:rsidRPr="0080770A" w:rsidRDefault="001A32BC" w:rsidP="009C0DCF">
                <w:pPr>
                  <w:spacing w:after="200" w:line="288" w:lineRule="auto"/>
                  <w:rPr>
                    <w:b w:val="0"/>
                    <w:color w:val="808080"/>
                    <w:sz w:val="24"/>
                    <w:szCs w:val="24"/>
                  </w:rPr>
                </w:pPr>
                <w:r>
                  <w:rPr>
                    <w:b w:val="0"/>
                    <w:color w:val="808080"/>
                    <w:sz w:val="24"/>
                    <w:szCs w:val="24"/>
                  </w:rPr>
                  <w:t>1</w:t>
                </w:r>
                <w:r w:rsidR="00BE7896">
                  <w:rPr>
                    <w:b w:val="0"/>
                    <w:color w:val="808080"/>
                    <w:sz w:val="24"/>
                    <w:szCs w:val="24"/>
                  </w:rPr>
                  <w:t>2</w:t>
                </w:r>
                <w:r w:rsidR="005B6870">
                  <w:rPr>
                    <w:b w:val="0"/>
                    <w:color w:val="808080"/>
                    <w:sz w:val="24"/>
                    <w:szCs w:val="24"/>
                  </w:rPr>
                  <w:t>1</w:t>
                </w:r>
              </w:p>
            </w:sdtContent>
          </w:sdt>
        </w:tc>
        <w:tc>
          <w:tcPr>
            <w:tcW w:w="8491" w:type="dxa"/>
            <w:vAlign w:val="center"/>
          </w:tcPr>
          <w:sdt>
            <w:sdtPr>
              <w:rPr>
                <w:color w:val="3E1C4E" w:themeColor="accent1"/>
                <w:sz w:val="24"/>
                <w:szCs w:val="24"/>
              </w:rPr>
              <w:id w:val="1587340403"/>
              <w:lock w:val="sdtContentLocked"/>
              <w:placeholder>
                <w:docPart w:val="DefaultPlaceholder_-1854013440"/>
              </w:placeholder>
            </w:sdtPr>
            <w:sdtEndPr/>
            <w:sdtContent>
              <w:p w14:paraId="7B4AEEFE" w14:textId="33286243" w:rsidR="00922B80" w:rsidRPr="0080770A" w:rsidRDefault="00922B80" w:rsidP="009C0DCF">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922B80">
                  <w:rPr>
                    <w:color w:val="3E1C4E" w:themeColor="accent1"/>
                    <w:sz w:val="24"/>
                    <w:szCs w:val="24"/>
                  </w:rPr>
                  <w:t xml:space="preserve">Advocates have completed the relevant City &amp; Guilds units for their roles (or </w:t>
                </w:r>
                <w:r w:rsidR="00520082">
                  <w:rPr>
                    <w:color w:val="3E1C4E" w:themeColor="accent1"/>
                    <w:sz w:val="24"/>
                    <w:szCs w:val="24"/>
                  </w:rPr>
                  <w:t>are</w:t>
                </w:r>
                <w:r w:rsidRPr="00922B80">
                  <w:rPr>
                    <w:color w:val="3E1C4E" w:themeColor="accent1"/>
                    <w:sz w:val="24"/>
                    <w:szCs w:val="24"/>
                  </w:rPr>
                  <w:t xml:space="preserve"> working towards it if new in role)</w:t>
                </w:r>
                <w:r w:rsidR="00520082">
                  <w:rPr>
                    <w:color w:val="3E1C4E" w:themeColor="accent1"/>
                    <w:sz w:val="24"/>
                    <w:szCs w:val="24"/>
                  </w:rPr>
                  <w:t>.</w:t>
                </w:r>
              </w:p>
            </w:sdtContent>
          </w:sdt>
        </w:tc>
      </w:tr>
      <w:tr w:rsidR="00922B80" w:rsidRPr="00295729" w14:paraId="0E79621C"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3FC54874" w14:textId="46A35401" w:rsidR="00922B80" w:rsidRPr="00295729" w:rsidRDefault="00505C97" w:rsidP="009C0DCF">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121</w:t>
            </w:r>
            <w:r w:rsidRPr="00091A9A">
              <w:rPr>
                <w:b w:val="0"/>
                <w:color w:val="333333"/>
                <w:sz w:val="24"/>
                <w:szCs w:val="24"/>
              </w:rPr>
              <w:t xml:space="preserve"> here)</w:t>
            </w:r>
          </w:p>
        </w:tc>
      </w:tr>
      <w:tr w:rsidR="00922B80" w:rsidRPr="0080770A" w14:paraId="4E15726F"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2113314356"/>
              <w:lock w:val="sdtContentLocked"/>
              <w:placeholder>
                <w:docPart w:val="DefaultPlaceholder_-1854013440"/>
              </w:placeholder>
            </w:sdtPr>
            <w:sdtEndPr/>
            <w:sdtContent>
              <w:p w14:paraId="61B58916" w14:textId="3F65C9CC" w:rsidR="00922B80" w:rsidRPr="0080770A" w:rsidRDefault="001A32BC" w:rsidP="00922B80">
                <w:pPr>
                  <w:spacing w:after="200" w:line="288" w:lineRule="auto"/>
                  <w:rPr>
                    <w:b w:val="0"/>
                    <w:color w:val="808080"/>
                    <w:sz w:val="24"/>
                    <w:szCs w:val="24"/>
                  </w:rPr>
                </w:pPr>
                <w:r>
                  <w:rPr>
                    <w:b w:val="0"/>
                    <w:color w:val="808080"/>
                    <w:sz w:val="24"/>
                    <w:szCs w:val="24"/>
                  </w:rPr>
                  <w:t>1</w:t>
                </w:r>
                <w:r w:rsidR="00BE7896">
                  <w:rPr>
                    <w:b w:val="0"/>
                    <w:color w:val="808080"/>
                    <w:sz w:val="24"/>
                    <w:szCs w:val="24"/>
                  </w:rPr>
                  <w:t>2</w:t>
                </w:r>
                <w:r w:rsidR="005B6870">
                  <w:rPr>
                    <w:b w:val="0"/>
                    <w:color w:val="808080"/>
                    <w:sz w:val="24"/>
                    <w:szCs w:val="24"/>
                  </w:rPr>
                  <w:t>2</w:t>
                </w:r>
              </w:p>
            </w:sdtContent>
          </w:sdt>
        </w:tc>
        <w:tc>
          <w:tcPr>
            <w:tcW w:w="8491" w:type="dxa"/>
          </w:tcPr>
          <w:sdt>
            <w:sdtPr>
              <w:rPr>
                <w:rFonts w:eastAsia="Times New Roman" w:cstheme="minorHAnsi"/>
                <w:color w:val="3E1C4E"/>
                <w:sz w:val="24"/>
                <w:lang w:eastAsia="en-GB"/>
              </w:rPr>
              <w:id w:val="1311207480"/>
              <w:lock w:val="sdtContentLocked"/>
              <w:placeholder>
                <w:docPart w:val="DefaultPlaceholder_-1854013440"/>
              </w:placeholder>
            </w:sdtPr>
            <w:sdtEndPr/>
            <w:sdtContent>
              <w:p w14:paraId="0C5904AF" w14:textId="4EF1A354" w:rsidR="00922B80" w:rsidRPr="00922B80" w:rsidRDefault="00922B80"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sz w:val="24"/>
                    <w:szCs w:val="24"/>
                  </w:rPr>
                </w:pPr>
                <w:r w:rsidRPr="00922B80">
                  <w:rPr>
                    <w:rFonts w:eastAsia="Times New Roman" w:cstheme="minorHAnsi"/>
                    <w:color w:val="3E1C4E"/>
                    <w:sz w:val="24"/>
                    <w:lang w:eastAsia="en-GB"/>
                  </w:rPr>
                  <w:t xml:space="preserve">Advocates receive updates regularly so that they can respond to all statutory requirements and take account of emerging case law. </w:t>
                </w:r>
              </w:p>
            </w:sdtContent>
          </w:sdt>
        </w:tc>
      </w:tr>
      <w:tr w:rsidR="00922B80" w:rsidRPr="00295729" w14:paraId="06C74FB8"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27D3E365" w14:textId="007102EB" w:rsidR="00922B80" w:rsidRPr="00295729" w:rsidRDefault="00505C97" w:rsidP="00922B80">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122</w:t>
            </w:r>
            <w:r w:rsidRPr="00091A9A">
              <w:rPr>
                <w:b w:val="0"/>
                <w:color w:val="333333"/>
                <w:sz w:val="24"/>
                <w:szCs w:val="24"/>
              </w:rPr>
              <w:t xml:space="preserve"> here)</w:t>
            </w:r>
          </w:p>
        </w:tc>
      </w:tr>
      <w:tr w:rsidR="00922B80" w:rsidRPr="0080770A" w14:paraId="3AEEFC56" w14:textId="77777777" w:rsidTr="009C0DCF">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1318155518"/>
              <w:lock w:val="sdtContentLocked"/>
              <w:placeholder>
                <w:docPart w:val="DefaultPlaceholder_-1854013440"/>
              </w:placeholder>
            </w:sdtPr>
            <w:sdtEndPr/>
            <w:sdtContent>
              <w:p w14:paraId="2749F7E6" w14:textId="2777501C" w:rsidR="00922B80" w:rsidRPr="0080770A" w:rsidRDefault="001A32BC" w:rsidP="00922B80">
                <w:pPr>
                  <w:spacing w:after="200" w:line="288" w:lineRule="auto"/>
                  <w:rPr>
                    <w:b w:val="0"/>
                    <w:color w:val="808080"/>
                    <w:sz w:val="24"/>
                    <w:szCs w:val="24"/>
                  </w:rPr>
                </w:pPr>
                <w:r>
                  <w:rPr>
                    <w:b w:val="0"/>
                    <w:color w:val="808080"/>
                    <w:sz w:val="24"/>
                    <w:szCs w:val="24"/>
                  </w:rPr>
                  <w:t>1</w:t>
                </w:r>
                <w:r w:rsidR="00BE7896">
                  <w:rPr>
                    <w:b w:val="0"/>
                    <w:color w:val="808080"/>
                    <w:sz w:val="24"/>
                    <w:szCs w:val="24"/>
                  </w:rPr>
                  <w:t>2</w:t>
                </w:r>
                <w:r w:rsidR="005B6870">
                  <w:rPr>
                    <w:b w:val="0"/>
                    <w:color w:val="808080"/>
                    <w:sz w:val="24"/>
                    <w:szCs w:val="24"/>
                  </w:rPr>
                  <w:t>3</w:t>
                </w:r>
              </w:p>
            </w:sdtContent>
          </w:sdt>
        </w:tc>
        <w:tc>
          <w:tcPr>
            <w:tcW w:w="8491" w:type="dxa"/>
            <w:vAlign w:val="center"/>
          </w:tcPr>
          <w:sdt>
            <w:sdtPr>
              <w:rPr>
                <w:color w:val="3E1C4E" w:themeColor="accent1"/>
                <w:sz w:val="24"/>
                <w:szCs w:val="24"/>
              </w:rPr>
              <w:id w:val="-1876303840"/>
              <w:lock w:val="sdtContentLocked"/>
              <w:placeholder>
                <w:docPart w:val="DefaultPlaceholder_-1854013440"/>
              </w:placeholder>
            </w:sdtPr>
            <w:sdtEndPr/>
            <w:sdtContent>
              <w:p w14:paraId="5BB7F2EB" w14:textId="23CE9ACB" w:rsidR="00922B80" w:rsidRPr="0080770A" w:rsidRDefault="00922B80" w:rsidP="00922B80">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922B80">
                  <w:rPr>
                    <w:color w:val="3E1C4E" w:themeColor="accent1"/>
                    <w:sz w:val="24"/>
                    <w:szCs w:val="24"/>
                  </w:rPr>
                  <w:t>Advocates can access additional emotional support when involved in complex and/or emotive cases.</w:t>
                </w:r>
              </w:p>
            </w:sdtContent>
          </w:sdt>
        </w:tc>
      </w:tr>
      <w:tr w:rsidR="00922B80" w:rsidRPr="00295729" w14:paraId="7C58DCA1"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7D533659" w14:textId="4201CA8C" w:rsidR="00922B80" w:rsidRPr="00295729" w:rsidRDefault="00505C97" w:rsidP="00922B80">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12</w:t>
            </w:r>
            <w:r w:rsidRPr="00091A9A">
              <w:rPr>
                <w:b w:val="0"/>
                <w:color w:val="333333"/>
                <w:sz w:val="24"/>
                <w:szCs w:val="24"/>
              </w:rPr>
              <w:t>3 here)</w:t>
            </w:r>
          </w:p>
        </w:tc>
      </w:tr>
      <w:tr w:rsidR="00922B80" w:rsidRPr="0080770A" w14:paraId="1FCAF98B" w14:textId="77777777" w:rsidTr="00621094">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808080"/>
                <w:sz w:val="24"/>
                <w:szCs w:val="24"/>
              </w:rPr>
              <w:id w:val="-491563829"/>
              <w:lock w:val="sdtContentLocked"/>
              <w:placeholder>
                <w:docPart w:val="DefaultPlaceholder_-1854013440"/>
              </w:placeholder>
            </w:sdtPr>
            <w:sdtEndPr/>
            <w:sdtContent>
              <w:p w14:paraId="781506B1" w14:textId="0651208B" w:rsidR="00922B80" w:rsidRPr="0080770A" w:rsidRDefault="001A32BC" w:rsidP="00922B80">
                <w:pPr>
                  <w:spacing w:after="200" w:line="288" w:lineRule="auto"/>
                  <w:rPr>
                    <w:b w:val="0"/>
                    <w:color w:val="808080"/>
                    <w:sz w:val="24"/>
                    <w:szCs w:val="24"/>
                  </w:rPr>
                </w:pPr>
                <w:r>
                  <w:rPr>
                    <w:b w:val="0"/>
                    <w:color w:val="808080"/>
                    <w:sz w:val="24"/>
                    <w:szCs w:val="24"/>
                  </w:rPr>
                  <w:t>1</w:t>
                </w:r>
                <w:r w:rsidR="00BE7896">
                  <w:rPr>
                    <w:b w:val="0"/>
                    <w:color w:val="808080"/>
                    <w:sz w:val="24"/>
                    <w:szCs w:val="24"/>
                  </w:rPr>
                  <w:t>2</w:t>
                </w:r>
                <w:r w:rsidR="005B6870">
                  <w:rPr>
                    <w:b w:val="0"/>
                    <w:color w:val="808080"/>
                    <w:sz w:val="24"/>
                    <w:szCs w:val="24"/>
                  </w:rPr>
                  <w:t>4</w:t>
                </w:r>
              </w:p>
            </w:sdtContent>
          </w:sdt>
        </w:tc>
        <w:tc>
          <w:tcPr>
            <w:tcW w:w="8491" w:type="dxa"/>
            <w:vAlign w:val="center"/>
          </w:tcPr>
          <w:sdt>
            <w:sdtPr>
              <w:rPr>
                <w:color w:val="3E1C4E" w:themeColor="accent1"/>
                <w:sz w:val="24"/>
                <w:szCs w:val="24"/>
              </w:rPr>
              <w:id w:val="1207988477"/>
              <w:lock w:val="sdtContentLocked"/>
              <w:placeholder>
                <w:docPart w:val="DefaultPlaceholder_-1854013440"/>
              </w:placeholder>
            </w:sdtPr>
            <w:sdtEndPr/>
            <w:sdtContent>
              <w:p w14:paraId="59AEBE64" w14:textId="159C3093" w:rsidR="00922B80" w:rsidRPr="0080770A" w:rsidRDefault="00922B80" w:rsidP="00621094">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922B80">
                  <w:rPr>
                    <w:color w:val="3E1C4E" w:themeColor="accent1"/>
                    <w:sz w:val="24"/>
                    <w:szCs w:val="24"/>
                  </w:rPr>
                  <w:t xml:space="preserve">Advocates receive supportive management that empowers them to practice in line with the </w:t>
                </w:r>
                <w:r w:rsidR="003E6EC4" w:rsidRPr="00922B80">
                  <w:rPr>
                    <w:color w:val="3E1C4E" w:themeColor="accent1"/>
                    <w:sz w:val="24"/>
                    <w:szCs w:val="24"/>
                  </w:rPr>
                  <w:t>Advocacy Charter</w:t>
                </w:r>
                <w:r w:rsidR="00520082">
                  <w:rPr>
                    <w:color w:val="3E1C4E" w:themeColor="accent1"/>
                    <w:sz w:val="24"/>
                    <w:szCs w:val="24"/>
                  </w:rPr>
                  <w:t>.</w:t>
                </w:r>
              </w:p>
            </w:sdtContent>
          </w:sdt>
        </w:tc>
      </w:tr>
      <w:tr w:rsidR="00922B80" w:rsidRPr="00295729" w14:paraId="078E4EC7" w14:textId="77777777" w:rsidTr="009C0DCF">
        <w:trPr>
          <w:trHeight w:val="737"/>
        </w:trPr>
        <w:tc>
          <w:tcPr>
            <w:cnfStyle w:val="001000000000" w:firstRow="0" w:lastRow="0" w:firstColumn="1" w:lastColumn="0" w:oddVBand="0" w:evenVBand="0" w:oddHBand="0" w:evenHBand="0" w:firstRowFirstColumn="0" w:firstRowLastColumn="0" w:lastRowFirstColumn="0" w:lastRowLastColumn="0"/>
            <w:tcW w:w="9072" w:type="dxa"/>
            <w:gridSpan w:val="2"/>
            <w:vAlign w:val="center"/>
          </w:tcPr>
          <w:p w14:paraId="48D3FC99" w14:textId="5BF12F21" w:rsidR="00922B80" w:rsidRPr="00295729" w:rsidRDefault="00505C97" w:rsidP="00922B80">
            <w:pPr>
              <w:spacing w:after="200" w:line="288" w:lineRule="auto"/>
              <w:rPr>
                <w:b w:val="0"/>
                <w:color w:val="3E1C4E" w:themeColor="accent1"/>
                <w:sz w:val="24"/>
                <w:szCs w:val="24"/>
              </w:rPr>
            </w:pPr>
            <w:r w:rsidRPr="00091A9A">
              <w:rPr>
                <w:b w:val="0"/>
                <w:color w:val="333333"/>
                <w:sz w:val="24"/>
                <w:szCs w:val="24"/>
              </w:rPr>
              <w:t xml:space="preserve">(response </w:t>
            </w:r>
            <w:r>
              <w:rPr>
                <w:b w:val="0"/>
                <w:color w:val="333333"/>
                <w:sz w:val="24"/>
                <w:szCs w:val="24"/>
              </w:rPr>
              <w:t>124</w:t>
            </w:r>
            <w:r w:rsidRPr="00091A9A">
              <w:rPr>
                <w:b w:val="0"/>
                <w:color w:val="333333"/>
                <w:sz w:val="24"/>
                <w:szCs w:val="24"/>
              </w:rPr>
              <w:t xml:space="preserve"> here)</w:t>
            </w:r>
          </w:p>
        </w:tc>
      </w:tr>
    </w:tbl>
    <w:sdt>
      <w:sdtPr>
        <w:rPr>
          <w:b/>
          <w:color w:val="3E1C4E" w:themeColor="accent1"/>
          <w:sz w:val="24"/>
          <w:szCs w:val="24"/>
        </w:rPr>
        <w:id w:val="-74131745"/>
        <w:lock w:val="sdtContentLocked"/>
        <w:placeholder>
          <w:docPart w:val="DefaultPlaceholder_-1854013440"/>
        </w:placeholder>
      </w:sdtPr>
      <w:sdtEndPr>
        <w:rPr>
          <w:b w:val="0"/>
        </w:rPr>
      </w:sdtEndPr>
      <w:sdtContent>
        <w:p w14:paraId="7CB12372" w14:textId="37742562" w:rsidR="00922B80" w:rsidRPr="00183125" w:rsidRDefault="003F172F" w:rsidP="00922B80">
          <w:pPr>
            <w:spacing w:after="0" w:line="240" w:lineRule="auto"/>
            <w:contextualSpacing/>
            <w:rPr>
              <w:b/>
              <w:color w:val="3E1C4E" w:themeColor="accent1"/>
              <w:sz w:val="24"/>
              <w:szCs w:val="24"/>
            </w:rPr>
          </w:pPr>
          <w:r>
            <w:rPr>
              <w:b/>
              <w:color w:val="3E1C4E" w:themeColor="accent1"/>
              <w:sz w:val="24"/>
              <w:szCs w:val="24"/>
            </w:rPr>
            <w:t>Assessor</w:t>
          </w:r>
          <w:r w:rsidR="00922B80" w:rsidRPr="00183125">
            <w:rPr>
              <w:b/>
              <w:color w:val="3E1C4E" w:themeColor="accent1"/>
              <w:sz w:val="24"/>
              <w:szCs w:val="24"/>
            </w:rPr>
            <w:t>’s comments</w:t>
          </w:r>
        </w:p>
        <w:p w14:paraId="32A9D037" w14:textId="28A75BA9" w:rsidR="00922B80" w:rsidRPr="00183125" w:rsidRDefault="00922B80" w:rsidP="00922B80">
          <w:pPr>
            <w:spacing w:after="0" w:line="240" w:lineRule="auto"/>
            <w:contextualSpacing/>
            <w:rPr>
              <w:color w:val="3E1C4E" w:themeColor="accent1"/>
              <w:sz w:val="24"/>
              <w:szCs w:val="24"/>
            </w:rPr>
          </w:pPr>
          <w:r w:rsidRPr="00183125">
            <w:rPr>
              <w:color w:val="3E1C4E" w:themeColor="accent1"/>
              <w:sz w:val="24"/>
              <w:szCs w:val="24"/>
            </w:rPr>
            <w:t xml:space="preserve">(for use by QPM </w:t>
          </w:r>
          <w:r w:rsidR="003F172F">
            <w:rPr>
              <w:color w:val="3E1C4E" w:themeColor="accent1"/>
              <w:sz w:val="24"/>
              <w:szCs w:val="24"/>
            </w:rPr>
            <w:t>Assessor</w:t>
          </w:r>
          <w:r w:rsidRPr="00183125">
            <w:rPr>
              <w:color w:val="3E1C4E" w:themeColor="accent1"/>
              <w:sz w:val="24"/>
              <w:szCs w:val="24"/>
            </w:rPr>
            <w:t xml:space="preserve"> only)</w:t>
          </w:r>
        </w:p>
      </w:sdtContent>
    </w:sdt>
    <w:tbl>
      <w:tblPr>
        <w:tblStyle w:val="PlainTable4"/>
        <w:tblW w:w="9072" w:type="dxa"/>
        <w:shd w:val="clear" w:color="auto" w:fill="D9D9D9" w:themeFill="background1" w:themeFillShade="D9"/>
        <w:tblLook w:val="06A0" w:firstRow="1" w:lastRow="0" w:firstColumn="1" w:lastColumn="0" w:noHBand="1" w:noVBand="1"/>
      </w:tblPr>
      <w:tblGrid>
        <w:gridCol w:w="9072"/>
      </w:tblGrid>
      <w:tr w:rsidR="00922B80" w:rsidRPr="00295729" w14:paraId="16291E50" w14:textId="77777777" w:rsidTr="009C0DCF">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072" w:type="dxa"/>
            <w:shd w:val="clear" w:color="auto" w:fill="D9D9D9" w:themeFill="background1" w:themeFillShade="D9"/>
          </w:tcPr>
          <w:p w14:paraId="664F958D" w14:textId="08FBF773" w:rsidR="00922B80" w:rsidRPr="00295729" w:rsidRDefault="00922B80" w:rsidP="009C0DCF">
            <w:pPr>
              <w:spacing w:after="200" w:line="288" w:lineRule="auto"/>
              <w:rPr>
                <w:b w:val="0"/>
                <w:color w:val="3E1C4E" w:themeColor="accent1"/>
                <w:sz w:val="24"/>
                <w:szCs w:val="24"/>
              </w:rPr>
            </w:pPr>
          </w:p>
        </w:tc>
      </w:tr>
    </w:tbl>
    <w:p w14:paraId="427C9F9B" w14:textId="77777777" w:rsidR="00DF49D7" w:rsidRDefault="00DF49D7" w:rsidP="00DF49D7">
      <w:pPr>
        <w:spacing w:after="200" w:line="288" w:lineRule="auto"/>
        <w:rPr>
          <w:iCs/>
          <w:color w:val="3E1C4E" w:themeColor="text1"/>
          <w:sz w:val="24"/>
          <w:szCs w:val="24"/>
        </w:rPr>
      </w:pPr>
      <w:r>
        <w:rPr>
          <w:iCs/>
          <w:color w:val="3E1C4E" w:themeColor="text1"/>
          <w:sz w:val="24"/>
          <w:szCs w:val="24"/>
        </w:rPr>
        <w:br w:type="page"/>
      </w:r>
    </w:p>
    <w:p w14:paraId="4203CE28" w14:textId="08541830" w:rsidR="00DF49D7" w:rsidRPr="007E5A65" w:rsidRDefault="00DF49D7" w:rsidP="00DF49D7">
      <w:pPr>
        <w:spacing w:after="0" w:line="288" w:lineRule="auto"/>
        <w:rPr>
          <w:color w:val="1B7F8D" w:themeColor="background2"/>
          <w:sz w:val="18"/>
          <w:szCs w:val="18"/>
        </w:rPr>
      </w:pPr>
      <w:r>
        <w:rPr>
          <w:noProof/>
        </w:rPr>
        <w:lastRenderedPageBreak/>
        <w:drawing>
          <wp:anchor distT="0" distB="0" distL="114300" distR="114300" simplePos="0" relativeHeight="251668480" behindDoc="1" locked="0" layoutInCell="1" allowOverlap="1" wp14:anchorId="090066A3" wp14:editId="6F6E1FDA">
            <wp:simplePos x="0" y="0"/>
            <wp:positionH relativeFrom="margin">
              <wp:posOffset>-48260</wp:posOffset>
            </wp:positionH>
            <wp:positionV relativeFrom="paragraph">
              <wp:posOffset>0</wp:posOffset>
            </wp:positionV>
            <wp:extent cx="657225" cy="657860"/>
            <wp:effectExtent l="0" t="0" r="9525" b="8890"/>
            <wp:wrapTight wrapText="bothSides">
              <wp:wrapPolygon edited="0">
                <wp:start x="0" y="0"/>
                <wp:lineTo x="0" y="21266"/>
                <wp:lineTo x="21287" y="21266"/>
                <wp:lineTo x="21287" y="0"/>
                <wp:lineTo x="0" y="0"/>
              </wp:wrapPolygon>
            </wp:wrapTight>
            <wp:docPr id="206" name="Picture 206" descr="C:\Users\sally.richens\AppData\Local\Microsoft\Windows\INetCache\Content.Word\qpm crown Square turquoise-0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ly.richens\AppData\Local\Microsoft\Windows\INetCache\Content.Word\qpm crown Square turquoise-01 (0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657225"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08ADFF" w14:textId="77777777" w:rsidR="00DF49D7" w:rsidRPr="00CD67F5" w:rsidRDefault="00DF49D7" w:rsidP="00CD67F5">
      <w:pPr>
        <w:pStyle w:val="Heading2"/>
        <w:rPr>
          <w:b/>
          <w:color w:val="1B7F8D" w:themeColor="background2"/>
          <w:sz w:val="36"/>
          <w:szCs w:val="36"/>
        </w:rPr>
      </w:pPr>
      <w:bookmarkStart w:id="16" w:name="_Toc4405654"/>
      <w:r w:rsidRPr="00CD67F5">
        <w:rPr>
          <w:b/>
          <w:color w:val="1B7F8D" w:themeColor="background2"/>
          <w:sz w:val="36"/>
          <w:szCs w:val="36"/>
        </w:rPr>
        <w:t>Policies and procedures</w:t>
      </w:r>
      <w:bookmarkEnd w:id="16"/>
    </w:p>
    <w:p w14:paraId="1307E4D5" w14:textId="77777777" w:rsidR="00DF49D7" w:rsidRDefault="00DF49D7" w:rsidP="00DF49D7">
      <w:pPr>
        <w:spacing w:after="200" w:line="288" w:lineRule="auto"/>
        <w:rPr>
          <w:color w:val="1B7F8D" w:themeColor="background2"/>
          <w:sz w:val="28"/>
          <w:szCs w:val="24"/>
        </w:rPr>
      </w:pPr>
    </w:p>
    <w:p w14:paraId="30E28703" w14:textId="77777777" w:rsidR="00DF49D7" w:rsidRDefault="00DF49D7" w:rsidP="00DF49D7">
      <w:pPr>
        <w:spacing w:after="200" w:line="288" w:lineRule="auto"/>
        <w:rPr>
          <w:color w:val="3E1C4E" w:themeColor="accent1"/>
          <w:sz w:val="24"/>
          <w:szCs w:val="24"/>
        </w:rPr>
      </w:pPr>
      <w:r w:rsidRPr="00DF49D7">
        <w:rPr>
          <w:color w:val="3E1C4E" w:themeColor="accent1"/>
          <w:sz w:val="24"/>
          <w:szCs w:val="24"/>
        </w:rPr>
        <w:t xml:space="preserve">As part of your QPM desktop submission, we ask you to send us a copy of some of your policies and procedures as listed below. </w:t>
      </w:r>
      <w:r w:rsidRPr="00DF49D7">
        <w:rPr>
          <w:b/>
          <w:color w:val="6D245D" w:themeColor="accent3"/>
          <w:sz w:val="24"/>
          <w:szCs w:val="24"/>
        </w:rPr>
        <w:t>There is nothing else for you to do in this section – no ticks or text for you to complete.</w:t>
      </w:r>
    </w:p>
    <w:p w14:paraId="7D624A70" w14:textId="77777777" w:rsidR="00DF49D7" w:rsidRDefault="00DF49D7" w:rsidP="00DF49D7">
      <w:pPr>
        <w:spacing w:after="200" w:line="288" w:lineRule="auto"/>
        <w:rPr>
          <w:color w:val="3E1C4E" w:themeColor="accent1"/>
          <w:sz w:val="24"/>
          <w:szCs w:val="24"/>
        </w:rPr>
      </w:pPr>
      <w:r w:rsidRPr="00DF49D7">
        <w:rPr>
          <w:color w:val="3E1C4E" w:themeColor="accent1"/>
          <w:sz w:val="24"/>
          <w:szCs w:val="24"/>
        </w:rPr>
        <w:t>Please</w:t>
      </w:r>
      <w:r w:rsidRPr="00DF49D7">
        <w:rPr>
          <w:b/>
          <w:color w:val="1B7F8D" w:themeColor="background2"/>
          <w:sz w:val="24"/>
          <w:szCs w:val="24"/>
        </w:rPr>
        <w:t xml:space="preserve"> ensure</w:t>
      </w:r>
      <w:r w:rsidRPr="00DF49D7">
        <w:rPr>
          <w:color w:val="1B7F8D" w:themeColor="background2"/>
          <w:sz w:val="24"/>
          <w:szCs w:val="24"/>
        </w:rPr>
        <w:t xml:space="preserve"> </w:t>
      </w:r>
      <w:r w:rsidRPr="00DF49D7">
        <w:rPr>
          <w:color w:val="3E1C4E" w:themeColor="accent1"/>
          <w:sz w:val="24"/>
          <w:szCs w:val="24"/>
        </w:rPr>
        <w:t xml:space="preserve">you send us </w:t>
      </w:r>
      <w:r w:rsidRPr="0081224F">
        <w:rPr>
          <w:b/>
          <w:color w:val="1B7F8D" w:themeColor="background2"/>
          <w:sz w:val="24"/>
          <w:szCs w:val="24"/>
        </w:rPr>
        <w:t>all of the following documents</w:t>
      </w:r>
      <w:r w:rsidRPr="0081224F">
        <w:rPr>
          <w:color w:val="1B7F8D" w:themeColor="background2"/>
          <w:sz w:val="24"/>
          <w:szCs w:val="24"/>
        </w:rPr>
        <w:t xml:space="preserve"> </w:t>
      </w:r>
      <w:r w:rsidRPr="00DF49D7">
        <w:rPr>
          <w:color w:val="3E1C4E" w:themeColor="accent1"/>
          <w:sz w:val="24"/>
          <w:szCs w:val="24"/>
        </w:rPr>
        <w:t xml:space="preserve">with </w:t>
      </w:r>
      <w:r>
        <w:rPr>
          <w:color w:val="3E1C4E" w:themeColor="accent1"/>
          <w:sz w:val="24"/>
          <w:szCs w:val="24"/>
        </w:rPr>
        <w:t>your completed workbook.</w:t>
      </w:r>
    </w:p>
    <w:p w14:paraId="3ECEAE69" w14:textId="77777777" w:rsidR="00DF49D7" w:rsidRDefault="00DF49D7" w:rsidP="00DF49D7">
      <w:pPr>
        <w:spacing w:after="200" w:line="288" w:lineRule="auto"/>
        <w:rPr>
          <w:color w:val="3E1C4E" w:themeColor="accent1"/>
          <w:sz w:val="24"/>
          <w:szCs w:val="24"/>
        </w:rPr>
      </w:pPr>
      <w:r w:rsidRPr="00DF49D7">
        <w:rPr>
          <w:color w:val="3E1C4E" w:themeColor="accent1"/>
          <w:sz w:val="24"/>
          <w:szCs w:val="24"/>
        </w:rPr>
        <w:t>Some organisations combine policies and procedures, some separate them out.</w:t>
      </w:r>
      <w:r w:rsidR="008F1CD8">
        <w:rPr>
          <w:color w:val="3E1C4E" w:themeColor="accent1"/>
          <w:sz w:val="24"/>
          <w:szCs w:val="24"/>
        </w:rPr>
        <w:t xml:space="preserve"> </w:t>
      </w:r>
      <w:r w:rsidR="001A32BC">
        <w:rPr>
          <w:color w:val="3E1C4E" w:themeColor="accent1"/>
          <w:sz w:val="24"/>
          <w:szCs w:val="24"/>
        </w:rPr>
        <w:t xml:space="preserve">Please ensure you send your </w:t>
      </w:r>
      <w:r w:rsidR="002E620A">
        <w:rPr>
          <w:color w:val="3E1C4E" w:themeColor="accent1"/>
          <w:sz w:val="24"/>
          <w:szCs w:val="24"/>
        </w:rPr>
        <w:t>P</w:t>
      </w:r>
      <w:r w:rsidRPr="00DF49D7">
        <w:rPr>
          <w:color w:val="3E1C4E" w:themeColor="accent1"/>
          <w:sz w:val="24"/>
          <w:szCs w:val="24"/>
        </w:rPr>
        <w:t xml:space="preserve">olicies </w:t>
      </w:r>
      <w:r w:rsidRPr="00DF49D7">
        <w:rPr>
          <w:b/>
          <w:color w:val="1B7F8D" w:themeColor="background2"/>
          <w:sz w:val="24"/>
          <w:szCs w:val="24"/>
        </w:rPr>
        <w:t>and</w:t>
      </w:r>
      <w:r w:rsidRPr="00DF49D7">
        <w:rPr>
          <w:b/>
          <w:color w:val="3E1C4E" w:themeColor="accent1"/>
          <w:sz w:val="24"/>
          <w:szCs w:val="24"/>
        </w:rPr>
        <w:t xml:space="preserve"> </w:t>
      </w:r>
      <w:r w:rsidRPr="00DF49D7">
        <w:rPr>
          <w:color w:val="3E1C4E" w:themeColor="accent1"/>
          <w:sz w:val="24"/>
          <w:szCs w:val="24"/>
        </w:rPr>
        <w:t>Procedures where these are separate documents.</w:t>
      </w:r>
    </w:p>
    <w:p w14:paraId="1A05D893" w14:textId="77777777" w:rsidR="00DF49D7" w:rsidRPr="00DF49D7" w:rsidRDefault="00DF49D7" w:rsidP="00A3645F">
      <w:pPr>
        <w:numPr>
          <w:ilvl w:val="0"/>
          <w:numId w:val="6"/>
        </w:numPr>
        <w:spacing w:after="200" w:line="288" w:lineRule="auto"/>
        <w:rPr>
          <w:b/>
          <w:color w:val="1B7F8D" w:themeColor="background2"/>
          <w:sz w:val="24"/>
          <w:szCs w:val="24"/>
        </w:rPr>
      </w:pPr>
      <w:r w:rsidRPr="00DF49D7">
        <w:rPr>
          <w:b/>
          <w:color w:val="1B7F8D" w:themeColor="background2"/>
          <w:sz w:val="24"/>
          <w:szCs w:val="24"/>
        </w:rPr>
        <w:t xml:space="preserve">Prioritisation Policy </w:t>
      </w:r>
      <w:r w:rsidRPr="001A32BC">
        <w:rPr>
          <w:color w:val="1B7F8D" w:themeColor="background2"/>
          <w:sz w:val="24"/>
          <w:szCs w:val="24"/>
        </w:rPr>
        <w:t>(or Policies if you have more than one)</w:t>
      </w:r>
    </w:p>
    <w:p w14:paraId="6D523E7D" w14:textId="77777777" w:rsidR="00DF49D7" w:rsidRPr="00DF49D7" w:rsidRDefault="00DF49D7" w:rsidP="00A3645F">
      <w:pPr>
        <w:numPr>
          <w:ilvl w:val="0"/>
          <w:numId w:val="6"/>
        </w:numPr>
        <w:spacing w:after="200" w:line="288" w:lineRule="auto"/>
        <w:rPr>
          <w:b/>
          <w:color w:val="1B7F8D" w:themeColor="background2"/>
          <w:sz w:val="24"/>
          <w:szCs w:val="24"/>
        </w:rPr>
      </w:pPr>
      <w:r w:rsidRPr="00DF49D7">
        <w:rPr>
          <w:b/>
          <w:color w:val="1B7F8D" w:themeColor="background2"/>
          <w:sz w:val="24"/>
          <w:szCs w:val="24"/>
        </w:rPr>
        <w:t xml:space="preserve">Non-Instructed Advocacy Policy </w:t>
      </w:r>
      <w:r w:rsidRPr="001A32BC">
        <w:rPr>
          <w:color w:val="1B7F8D" w:themeColor="background2"/>
          <w:sz w:val="24"/>
          <w:szCs w:val="24"/>
        </w:rPr>
        <w:t>(or Policies if you have more than one)</w:t>
      </w:r>
    </w:p>
    <w:p w14:paraId="07343F5E" w14:textId="77777777" w:rsidR="00DF49D7" w:rsidRPr="00DF49D7" w:rsidRDefault="00DF49D7" w:rsidP="00A3645F">
      <w:pPr>
        <w:numPr>
          <w:ilvl w:val="0"/>
          <w:numId w:val="6"/>
        </w:numPr>
        <w:spacing w:after="200" w:line="288" w:lineRule="auto"/>
        <w:rPr>
          <w:b/>
          <w:color w:val="1B7F8D" w:themeColor="background2"/>
          <w:sz w:val="24"/>
          <w:szCs w:val="24"/>
        </w:rPr>
      </w:pPr>
      <w:r w:rsidRPr="00DF49D7">
        <w:rPr>
          <w:b/>
          <w:color w:val="1B7F8D" w:themeColor="background2"/>
          <w:sz w:val="24"/>
          <w:szCs w:val="24"/>
        </w:rPr>
        <w:t>Equality and Diversity Policy</w:t>
      </w:r>
      <w:r w:rsidR="00EC753B">
        <w:rPr>
          <w:b/>
          <w:color w:val="1B7F8D" w:themeColor="background2"/>
          <w:sz w:val="24"/>
          <w:szCs w:val="24"/>
        </w:rPr>
        <w:t xml:space="preserve"> and Equality and Diversity Monitoring Form</w:t>
      </w:r>
      <w:r w:rsidR="00EC753B" w:rsidRPr="001A32BC">
        <w:rPr>
          <w:color w:val="1B7F8D" w:themeColor="background2"/>
          <w:sz w:val="24"/>
          <w:szCs w:val="24"/>
        </w:rPr>
        <w:t xml:space="preserve"> (you might collect this inf</w:t>
      </w:r>
      <w:r w:rsidR="00C23117" w:rsidRPr="001A32BC">
        <w:rPr>
          <w:color w:val="1B7F8D" w:themeColor="background2"/>
          <w:sz w:val="24"/>
          <w:szCs w:val="24"/>
        </w:rPr>
        <w:t>ormation on your referral forms, in which case please send this)</w:t>
      </w:r>
    </w:p>
    <w:p w14:paraId="7A6FB9A9" w14:textId="77777777" w:rsidR="00DF49D7" w:rsidRPr="00DF49D7" w:rsidRDefault="00DF49D7" w:rsidP="00A3645F">
      <w:pPr>
        <w:numPr>
          <w:ilvl w:val="0"/>
          <w:numId w:val="6"/>
        </w:numPr>
        <w:spacing w:after="200" w:line="288" w:lineRule="auto"/>
        <w:rPr>
          <w:b/>
          <w:color w:val="1B7F8D" w:themeColor="background2"/>
          <w:sz w:val="24"/>
          <w:szCs w:val="24"/>
        </w:rPr>
      </w:pPr>
      <w:r w:rsidRPr="00DF49D7">
        <w:rPr>
          <w:b/>
          <w:color w:val="1B7F8D" w:themeColor="background2"/>
          <w:sz w:val="24"/>
          <w:szCs w:val="24"/>
        </w:rPr>
        <w:t>Engagement Protocol</w:t>
      </w:r>
      <w:r w:rsidR="006232D6">
        <w:rPr>
          <w:b/>
          <w:color w:val="1B7F8D" w:themeColor="background2"/>
          <w:sz w:val="24"/>
          <w:szCs w:val="24"/>
        </w:rPr>
        <w:t>(</w:t>
      </w:r>
      <w:r w:rsidRPr="00DF49D7">
        <w:rPr>
          <w:b/>
          <w:color w:val="1B7F8D" w:themeColor="background2"/>
          <w:sz w:val="24"/>
          <w:szCs w:val="24"/>
        </w:rPr>
        <w:t>s</w:t>
      </w:r>
      <w:r w:rsidR="006232D6">
        <w:rPr>
          <w:b/>
          <w:color w:val="1B7F8D" w:themeColor="background2"/>
          <w:sz w:val="24"/>
          <w:szCs w:val="24"/>
        </w:rPr>
        <w:t>)</w:t>
      </w:r>
    </w:p>
    <w:p w14:paraId="2B32714C" w14:textId="77777777" w:rsidR="00DF49D7" w:rsidRPr="00DF49D7" w:rsidRDefault="00DF49D7" w:rsidP="00A3645F">
      <w:pPr>
        <w:numPr>
          <w:ilvl w:val="0"/>
          <w:numId w:val="6"/>
        </w:numPr>
        <w:spacing w:after="200" w:line="288" w:lineRule="auto"/>
        <w:rPr>
          <w:b/>
          <w:color w:val="1B7F8D" w:themeColor="background2"/>
          <w:sz w:val="24"/>
          <w:szCs w:val="24"/>
        </w:rPr>
      </w:pPr>
      <w:r w:rsidRPr="00DF49D7">
        <w:rPr>
          <w:b/>
          <w:color w:val="1B7F8D" w:themeColor="background2"/>
          <w:sz w:val="24"/>
          <w:szCs w:val="24"/>
        </w:rPr>
        <w:t>Confidentiality Policy</w:t>
      </w:r>
    </w:p>
    <w:p w14:paraId="49312F79" w14:textId="59AACA06" w:rsidR="00DF49D7" w:rsidRPr="00DF49D7" w:rsidRDefault="00583106" w:rsidP="00A3645F">
      <w:pPr>
        <w:numPr>
          <w:ilvl w:val="0"/>
          <w:numId w:val="6"/>
        </w:numPr>
        <w:spacing w:after="200" w:line="288" w:lineRule="auto"/>
        <w:rPr>
          <w:b/>
          <w:color w:val="1B7F8D" w:themeColor="background2"/>
          <w:sz w:val="24"/>
          <w:szCs w:val="24"/>
        </w:rPr>
      </w:pPr>
      <w:r>
        <w:rPr>
          <w:b/>
          <w:color w:val="1B7F8D" w:themeColor="background2"/>
          <w:sz w:val="24"/>
          <w:szCs w:val="24"/>
        </w:rPr>
        <w:t xml:space="preserve">Adult and Child </w:t>
      </w:r>
      <w:r w:rsidR="00DF49D7" w:rsidRPr="00DF49D7">
        <w:rPr>
          <w:b/>
          <w:color w:val="1B7F8D" w:themeColor="background2"/>
          <w:sz w:val="24"/>
          <w:szCs w:val="24"/>
        </w:rPr>
        <w:t>Safeguarding Policies and Procedures</w:t>
      </w:r>
    </w:p>
    <w:p w14:paraId="7355F88A" w14:textId="1234A2BE" w:rsidR="004C79C3" w:rsidRPr="005204E0" w:rsidRDefault="00DF49D7" w:rsidP="005204E0">
      <w:pPr>
        <w:spacing w:after="200" w:line="288" w:lineRule="auto"/>
        <w:rPr>
          <w:color w:val="3E1C4E" w:themeColor="accent1"/>
          <w:sz w:val="24"/>
          <w:szCs w:val="24"/>
        </w:rPr>
      </w:pPr>
      <w:r w:rsidRPr="00DF49D7">
        <w:rPr>
          <w:color w:val="3E1C4E" w:themeColor="accent1"/>
          <w:sz w:val="24"/>
          <w:szCs w:val="24"/>
        </w:rPr>
        <w:t>As explained earlier, we will be thinking about the whole of the Advocacy Charter when we review these policies</w:t>
      </w:r>
      <w:r w:rsidRPr="00C43AFE">
        <w:rPr>
          <w:color w:val="3E1C4E" w:themeColor="accent1"/>
          <w:sz w:val="24"/>
          <w:szCs w:val="24"/>
        </w:rPr>
        <w:t xml:space="preserve">, </w:t>
      </w:r>
      <w:r w:rsidRPr="00C43AFE">
        <w:rPr>
          <w:b/>
          <w:bCs/>
          <w:color w:val="3E1C4E" w:themeColor="accent1"/>
          <w:sz w:val="24"/>
          <w:szCs w:val="24"/>
        </w:rPr>
        <w:t>but we will also look for the following specific items</w:t>
      </w:r>
      <w:r w:rsidRPr="00DF49D7">
        <w:rPr>
          <w:color w:val="3E1C4E" w:themeColor="accent1"/>
          <w:sz w:val="24"/>
          <w:szCs w:val="24"/>
        </w:rPr>
        <w:t>, as set out in the table</w:t>
      </w:r>
      <w:r w:rsidR="004C79C3">
        <w:rPr>
          <w:color w:val="3E1C4E" w:themeColor="accent1"/>
          <w:sz w:val="24"/>
          <w:szCs w:val="24"/>
        </w:rPr>
        <w:t>s</w:t>
      </w:r>
      <w:r w:rsidRPr="00DF49D7">
        <w:rPr>
          <w:color w:val="3E1C4E" w:themeColor="accent1"/>
          <w:sz w:val="24"/>
          <w:szCs w:val="24"/>
        </w:rPr>
        <w:t xml:space="preserve"> below.</w:t>
      </w:r>
      <w:r w:rsidR="00641DA3">
        <w:rPr>
          <w:color w:val="3E1C4E" w:themeColor="accent1"/>
          <w:sz w:val="24"/>
          <w:szCs w:val="24"/>
        </w:rPr>
        <w:t xml:space="preserve"> </w:t>
      </w:r>
      <w:r w:rsidR="00641DA3" w:rsidRPr="00C43AFE">
        <w:rPr>
          <w:color w:val="3E1C4E" w:themeColor="accent1"/>
          <w:sz w:val="24"/>
          <w:szCs w:val="24"/>
        </w:rPr>
        <w:t>Your assessor will be checking that each QPM requirement in the tables below are address</w:t>
      </w:r>
      <w:r w:rsidR="001B17F3" w:rsidRPr="00C43AFE">
        <w:rPr>
          <w:color w:val="3E1C4E" w:themeColor="accent1"/>
          <w:sz w:val="24"/>
          <w:szCs w:val="24"/>
        </w:rPr>
        <w:t>ed</w:t>
      </w:r>
      <w:r w:rsidR="00641DA3" w:rsidRPr="00C43AFE">
        <w:rPr>
          <w:color w:val="3E1C4E" w:themeColor="accent1"/>
          <w:sz w:val="24"/>
          <w:szCs w:val="24"/>
        </w:rPr>
        <w:t xml:space="preserve"> within your policies and procedures.</w:t>
      </w:r>
      <w:bookmarkStart w:id="17" w:name="_Hlk512328711"/>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9"/>
        <w:gridCol w:w="5953"/>
        <w:gridCol w:w="7"/>
      </w:tblGrid>
      <w:tr w:rsidR="00DF49D7" w:rsidRPr="00DF49D7" w14:paraId="3E4CA90B" w14:textId="77777777" w:rsidTr="003815BC">
        <w:trPr>
          <w:gridAfter w:val="1"/>
          <w:wAfter w:w="7" w:type="dxa"/>
          <w:cantSplit/>
          <w:trHeight w:val="20"/>
          <w:tblHeader/>
        </w:trPr>
        <w:tc>
          <w:tcPr>
            <w:tcW w:w="2552" w:type="dxa"/>
            <w:tcBorders>
              <w:top w:val="nil"/>
              <w:left w:val="nil"/>
              <w:right w:val="nil"/>
            </w:tcBorders>
            <w:shd w:val="clear" w:color="auto" w:fill="FFFFFF" w:themeFill="background1"/>
            <w:vAlign w:val="center"/>
          </w:tcPr>
          <w:p w14:paraId="762FF559" w14:textId="692D842D" w:rsidR="004C79C3" w:rsidRDefault="004C79C3" w:rsidP="00A00AA0">
            <w:pPr>
              <w:spacing w:after="0" w:line="240" w:lineRule="auto"/>
              <w:rPr>
                <w:rFonts w:eastAsia="Times New Roman" w:cstheme="minorHAnsi"/>
                <w:b/>
                <w:color w:val="1B7F8D" w:themeColor="background2"/>
                <w:lang w:eastAsia="en-GB"/>
              </w:rPr>
            </w:pPr>
          </w:p>
          <w:p w14:paraId="6946FF87" w14:textId="6111210B" w:rsidR="00DF49D7" w:rsidRPr="00DF49D7" w:rsidRDefault="00DF49D7" w:rsidP="00A00AA0">
            <w:pPr>
              <w:spacing w:after="0" w:line="240" w:lineRule="auto"/>
              <w:rPr>
                <w:rFonts w:eastAsia="Times New Roman" w:cstheme="minorHAnsi"/>
                <w:b/>
                <w:color w:val="808080"/>
                <w:lang w:eastAsia="en-GB"/>
              </w:rPr>
            </w:pPr>
            <w:r w:rsidRPr="006C2E56">
              <w:rPr>
                <w:rFonts w:eastAsia="Times New Roman" w:cstheme="minorHAnsi"/>
                <w:b/>
                <w:color w:val="1B7F8D" w:themeColor="background2"/>
                <w:lang w:eastAsia="en-GB"/>
              </w:rPr>
              <w:t>Advocacy Charter principle</w:t>
            </w:r>
          </w:p>
        </w:tc>
        <w:tc>
          <w:tcPr>
            <w:tcW w:w="709" w:type="dxa"/>
            <w:tcBorders>
              <w:top w:val="nil"/>
              <w:left w:val="nil"/>
              <w:right w:val="nil"/>
            </w:tcBorders>
            <w:shd w:val="clear" w:color="auto" w:fill="FFFFFF" w:themeFill="background1"/>
            <w:vAlign w:val="center"/>
          </w:tcPr>
          <w:sdt>
            <w:sdtPr>
              <w:rPr>
                <w:rFonts w:eastAsia="Times New Roman" w:cstheme="minorHAnsi"/>
                <w:b/>
                <w:color w:val="808080"/>
                <w:lang w:eastAsia="en-GB"/>
              </w:rPr>
              <w:id w:val="34555318"/>
              <w:lock w:val="sdtContentLocked"/>
              <w:placeholder>
                <w:docPart w:val="DefaultPlaceholder_-1854013440"/>
              </w:placeholder>
            </w:sdtPr>
            <w:sdtEndPr/>
            <w:sdtContent>
              <w:p w14:paraId="63C5BEEC" w14:textId="36F21B22" w:rsidR="00DF49D7" w:rsidRPr="00DF49D7" w:rsidRDefault="00DF49D7" w:rsidP="0081224F">
                <w:pPr>
                  <w:spacing w:after="0" w:line="240" w:lineRule="auto"/>
                  <w:rPr>
                    <w:rFonts w:eastAsia="Times New Roman" w:cstheme="minorHAnsi"/>
                    <w:b/>
                    <w:color w:val="808080"/>
                    <w:lang w:eastAsia="en-GB"/>
                  </w:rPr>
                </w:pPr>
                <w:r w:rsidRPr="00DF49D7">
                  <w:rPr>
                    <w:rFonts w:eastAsia="Times New Roman" w:cstheme="minorHAnsi"/>
                    <w:b/>
                    <w:color w:val="808080"/>
                    <w:lang w:eastAsia="en-GB"/>
                  </w:rPr>
                  <w:t>Ref</w:t>
                </w:r>
              </w:p>
            </w:sdtContent>
          </w:sdt>
        </w:tc>
        <w:tc>
          <w:tcPr>
            <w:tcW w:w="5953" w:type="dxa"/>
            <w:tcBorders>
              <w:top w:val="nil"/>
              <w:left w:val="nil"/>
              <w:right w:val="nil"/>
            </w:tcBorders>
            <w:shd w:val="clear" w:color="auto" w:fill="FFFFFF" w:themeFill="background1"/>
            <w:vAlign w:val="center"/>
          </w:tcPr>
          <w:sdt>
            <w:sdtPr>
              <w:rPr>
                <w:rFonts w:eastAsia="Times New Roman" w:cstheme="minorHAnsi"/>
                <w:b/>
                <w:color w:val="333333"/>
                <w:lang w:eastAsia="en-GB"/>
              </w:rPr>
              <w:id w:val="-327290021"/>
              <w:lock w:val="sdtContentLocked"/>
              <w:placeholder>
                <w:docPart w:val="DefaultPlaceholder_-1854013440"/>
              </w:placeholder>
            </w:sdtPr>
            <w:sdtEndPr/>
            <w:sdtContent>
              <w:p w14:paraId="343A5E9E" w14:textId="7385FCC8" w:rsidR="00DF49D7" w:rsidRPr="002E620A" w:rsidRDefault="00DF49D7" w:rsidP="0081224F">
                <w:pPr>
                  <w:spacing w:after="0" w:line="240" w:lineRule="auto"/>
                  <w:rPr>
                    <w:rFonts w:eastAsia="Times New Roman" w:cstheme="minorHAnsi"/>
                    <w:b/>
                    <w:color w:val="333333"/>
                    <w:lang w:eastAsia="en-GB"/>
                  </w:rPr>
                </w:pPr>
                <w:r w:rsidRPr="002E620A">
                  <w:rPr>
                    <w:rFonts w:eastAsia="Times New Roman" w:cstheme="minorHAnsi"/>
                    <w:b/>
                    <w:color w:val="333333"/>
                    <w:lang w:eastAsia="en-GB"/>
                  </w:rPr>
                  <w:t>We will look for</w:t>
                </w:r>
              </w:p>
            </w:sdtContent>
          </w:sdt>
        </w:tc>
      </w:tr>
      <w:tr w:rsidR="00DF49D7" w:rsidRPr="0081224F" w14:paraId="2E0A70E5" w14:textId="77777777" w:rsidTr="003815BC">
        <w:trPr>
          <w:cantSplit/>
          <w:trHeight w:val="567"/>
        </w:trPr>
        <w:tc>
          <w:tcPr>
            <w:tcW w:w="9221" w:type="dxa"/>
            <w:gridSpan w:val="4"/>
            <w:shd w:val="clear" w:color="auto" w:fill="D9D9D9" w:themeFill="background1" w:themeFillShade="D9"/>
            <w:vAlign w:val="center"/>
          </w:tcPr>
          <w:bookmarkEnd w:id="17" w:displacedByCustomXml="next"/>
          <w:sdt>
            <w:sdtPr>
              <w:rPr>
                <w:rFonts w:eastAsia="Times New Roman" w:cstheme="minorHAnsi"/>
                <w:b/>
                <w:color w:val="3E1C4E" w:themeColor="accent1"/>
                <w:sz w:val="24"/>
                <w:szCs w:val="24"/>
                <w:lang w:eastAsia="en-GB"/>
              </w:rPr>
              <w:id w:val="1997148037"/>
              <w:lock w:val="sdtContentLocked"/>
              <w:placeholder>
                <w:docPart w:val="DefaultPlaceholder_-1854013440"/>
              </w:placeholder>
            </w:sdtPr>
            <w:sdtEndPr/>
            <w:sdtContent>
              <w:p w14:paraId="1DFDD614" w14:textId="21AE6C81" w:rsidR="00DF49D7" w:rsidRPr="0081224F" w:rsidRDefault="00DF49D7" w:rsidP="0081224F">
                <w:pPr>
                  <w:spacing w:after="0" w:line="240" w:lineRule="auto"/>
                  <w:rPr>
                    <w:rFonts w:eastAsia="Times New Roman" w:cstheme="minorHAnsi"/>
                    <w:b/>
                    <w:color w:val="808080"/>
                    <w:sz w:val="24"/>
                    <w:szCs w:val="24"/>
                    <w:lang w:eastAsia="en-GB"/>
                  </w:rPr>
                </w:pPr>
                <w:r w:rsidRPr="0081224F">
                  <w:rPr>
                    <w:rFonts w:eastAsia="Times New Roman" w:cstheme="minorHAnsi"/>
                    <w:b/>
                    <w:color w:val="3E1C4E" w:themeColor="accent1"/>
                    <w:sz w:val="24"/>
                    <w:szCs w:val="24"/>
                    <w:lang w:eastAsia="en-GB"/>
                  </w:rPr>
                  <w:t xml:space="preserve">Please send us your </w:t>
                </w:r>
                <w:r w:rsidR="006232D6" w:rsidRPr="0081224F">
                  <w:rPr>
                    <w:rFonts w:eastAsia="Times New Roman" w:cstheme="minorHAnsi"/>
                    <w:b/>
                    <w:color w:val="1B7F8D" w:themeColor="background2"/>
                    <w:sz w:val="24"/>
                    <w:szCs w:val="24"/>
                    <w:lang w:eastAsia="en-GB"/>
                  </w:rPr>
                  <w:t>Prioritisation</w:t>
                </w:r>
                <w:r w:rsidR="006232D6" w:rsidRPr="0081224F">
                  <w:rPr>
                    <w:rFonts w:eastAsia="Times New Roman" w:cstheme="minorHAnsi"/>
                    <w:b/>
                    <w:color w:val="3E1C4E" w:themeColor="accent1"/>
                    <w:sz w:val="24"/>
                    <w:szCs w:val="24"/>
                    <w:lang w:eastAsia="en-GB"/>
                  </w:rPr>
                  <w:t xml:space="preserve"> Policy </w:t>
                </w:r>
                <w:r w:rsidRPr="0081224F">
                  <w:rPr>
                    <w:rFonts w:eastAsia="Times New Roman" w:cstheme="minorHAnsi"/>
                    <w:b/>
                    <w:color w:val="3E1C4E" w:themeColor="accent1"/>
                    <w:sz w:val="24"/>
                    <w:szCs w:val="24"/>
                    <w:lang w:eastAsia="en-GB"/>
                  </w:rPr>
                  <w:t xml:space="preserve">and </w:t>
                </w:r>
                <w:r w:rsidR="006232D6" w:rsidRPr="0081224F">
                  <w:rPr>
                    <w:rFonts w:eastAsia="Times New Roman" w:cstheme="minorHAnsi"/>
                    <w:b/>
                    <w:color w:val="3E1C4E" w:themeColor="accent1"/>
                    <w:sz w:val="24"/>
                    <w:szCs w:val="24"/>
                    <w:lang w:eastAsia="en-GB"/>
                  </w:rPr>
                  <w:t>Procedure</w:t>
                </w:r>
                <w:r w:rsidRPr="0081224F">
                  <w:rPr>
                    <w:rStyle w:val="FootnoteReference"/>
                    <w:rFonts w:eastAsia="Times New Roman" w:cstheme="minorHAnsi"/>
                    <w:b/>
                    <w:color w:val="3E1C4E" w:themeColor="accent1"/>
                    <w:sz w:val="24"/>
                    <w:szCs w:val="24"/>
                    <w:lang w:eastAsia="en-GB"/>
                  </w:rPr>
                  <w:footnoteReference w:id="2"/>
                </w:r>
                <w:r w:rsidR="006232D6">
                  <w:rPr>
                    <w:rFonts w:eastAsia="Times New Roman" w:cstheme="minorHAnsi"/>
                    <w:b/>
                    <w:color w:val="3E1C4E" w:themeColor="accent1"/>
                    <w:sz w:val="24"/>
                    <w:szCs w:val="24"/>
                    <w:lang w:eastAsia="en-GB"/>
                  </w:rPr>
                  <w:t>.</w:t>
                </w:r>
              </w:p>
            </w:sdtContent>
          </w:sdt>
        </w:tc>
      </w:tr>
      <w:tr w:rsidR="00DF49D7" w:rsidRPr="0081224F" w14:paraId="3E387A8E" w14:textId="77777777" w:rsidTr="003815BC">
        <w:trPr>
          <w:gridAfter w:val="1"/>
          <w:wAfter w:w="7" w:type="dxa"/>
          <w:cantSplit/>
          <w:trHeight w:val="20"/>
        </w:trPr>
        <w:tc>
          <w:tcPr>
            <w:tcW w:w="2552" w:type="dxa"/>
            <w:shd w:val="clear" w:color="auto" w:fill="auto"/>
            <w:vAlign w:val="center"/>
            <w:hideMark/>
          </w:tcPr>
          <w:sdt>
            <w:sdtPr>
              <w:rPr>
                <w:rFonts w:eastAsia="Times New Roman" w:cstheme="minorHAnsi"/>
                <w:color w:val="1B7F8D" w:themeColor="background2"/>
                <w:sz w:val="24"/>
                <w:szCs w:val="24"/>
                <w:lang w:eastAsia="en-GB"/>
              </w:rPr>
              <w:id w:val="784621263"/>
              <w:lock w:val="sdtContentLocked"/>
              <w:placeholder>
                <w:docPart w:val="DefaultPlaceholder_-1854013440"/>
              </w:placeholder>
            </w:sdtPr>
            <w:sdtEndPr/>
            <w:sdtContent>
              <w:p w14:paraId="6199BA6F" w14:textId="6EB4565E" w:rsidR="00DF49D7" w:rsidRPr="0081224F" w:rsidRDefault="00DF49D7" w:rsidP="0081224F">
                <w:pPr>
                  <w:spacing w:after="0" w:line="240" w:lineRule="auto"/>
                  <w:rPr>
                    <w:rFonts w:eastAsia="Times New Roman" w:cstheme="minorHAnsi"/>
                    <w:sz w:val="24"/>
                    <w:szCs w:val="24"/>
                    <w:lang w:eastAsia="en-GB"/>
                  </w:rPr>
                </w:pPr>
                <w:r w:rsidRPr="0081224F">
                  <w:rPr>
                    <w:rFonts w:eastAsia="Times New Roman" w:cstheme="minorHAnsi"/>
                    <w:color w:val="1B7F8D" w:themeColor="background2"/>
                    <w:sz w:val="24"/>
                    <w:szCs w:val="24"/>
                    <w:lang w:eastAsia="en-GB"/>
                  </w:rPr>
                  <w:t>Clarity of purpose</w:t>
                </w:r>
              </w:p>
            </w:sdtContent>
          </w:sdt>
        </w:tc>
        <w:sdt>
          <w:sdtPr>
            <w:rPr>
              <w:rFonts w:eastAsia="Times New Roman" w:cstheme="minorHAnsi"/>
              <w:color w:val="808080"/>
              <w:sz w:val="24"/>
              <w:szCs w:val="24"/>
              <w:lang w:eastAsia="en-GB"/>
            </w:rPr>
            <w:id w:val="-1646883276"/>
            <w:lock w:val="sdtContentLocked"/>
            <w:placeholder>
              <w:docPart w:val="DefaultPlaceholder_-1854013440"/>
            </w:placeholder>
          </w:sdtPr>
          <w:sdtEndPr/>
          <w:sdtContent>
            <w:tc>
              <w:tcPr>
                <w:tcW w:w="709" w:type="dxa"/>
                <w:shd w:val="clear" w:color="auto" w:fill="auto"/>
                <w:vAlign w:val="center"/>
                <w:hideMark/>
              </w:tcPr>
              <w:p w14:paraId="61922BD5" w14:textId="681D8107"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2</w:t>
                </w:r>
                <w:r w:rsidR="005B6870">
                  <w:rPr>
                    <w:rFonts w:eastAsia="Times New Roman" w:cstheme="minorHAnsi"/>
                    <w:color w:val="808080"/>
                    <w:sz w:val="24"/>
                    <w:szCs w:val="24"/>
                    <w:lang w:eastAsia="en-GB"/>
                  </w:rPr>
                  <w:t>5</w:t>
                </w:r>
              </w:p>
            </w:tc>
          </w:sdtContent>
        </w:sdt>
        <w:tc>
          <w:tcPr>
            <w:tcW w:w="5953" w:type="dxa"/>
            <w:shd w:val="clear" w:color="auto" w:fill="auto"/>
            <w:vAlign w:val="center"/>
            <w:hideMark/>
          </w:tcPr>
          <w:p w14:paraId="00C4F354" w14:textId="23783140" w:rsidR="000F78DC" w:rsidRPr="002A5747" w:rsidRDefault="00DF49D7" w:rsidP="002A5747">
            <w:pPr>
              <w:spacing w:after="0" w:line="240" w:lineRule="auto"/>
              <w:rPr>
                <w:rFonts w:eastAsia="Times New Roman" w:cstheme="minorHAnsi"/>
                <w:color w:val="333333"/>
                <w:sz w:val="24"/>
                <w:szCs w:val="24"/>
                <w:lang w:eastAsia="en-GB"/>
              </w:rPr>
            </w:pPr>
            <w:r w:rsidRPr="002A5747">
              <w:rPr>
                <w:rFonts w:eastAsia="Times New Roman" w:cstheme="minorHAnsi"/>
                <w:color w:val="333333"/>
                <w:sz w:val="24"/>
                <w:szCs w:val="24"/>
                <w:lang w:eastAsia="en-GB"/>
              </w:rPr>
              <w:t xml:space="preserve">There is a </w:t>
            </w:r>
            <w:r w:rsidR="008A15BD" w:rsidRPr="002A5747">
              <w:rPr>
                <w:rFonts w:eastAsia="Times New Roman" w:cstheme="minorHAnsi"/>
                <w:color w:val="333333"/>
                <w:sz w:val="24"/>
                <w:szCs w:val="24"/>
                <w:lang w:eastAsia="en-GB"/>
              </w:rPr>
              <w:t xml:space="preserve">Prioritisation Policy </w:t>
            </w:r>
            <w:r w:rsidRPr="002A5747">
              <w:rPr>
                <w:rFonts w:eastAsia="Times New Roman" w:cstheme="minorHAnsi"/>
                <w:color w:val="333333"/>
                <w:sz w:val="24"/>
                <w:szCs w:val="24"/>
                <w:lang w:eastAsia="en-GB"/>
              </w:rPr>
              <w:t xml:space="preserve">for </w:t>
            </w:r>
            <w:r w:rsidR="008860BC" w:rsidRPr="002A5747">
              <w:rPr>
                <w:rFonts w:eastAsia="Times New Roman" w:cstheme="minorHAnsi"/>
                <w:color w:val="333333"/>
                <w:sz w:val="24"/>
                <w:szCs w:val="24"/>
                <w:lang w:eastAsia="en-GB"/>
              </w:rPr>
              <w:t xml:space="preserve">advocacy </w:t>
            </w:r>
            <w:r w:rsidRPr="002A5747">
              <w:rPr>
                <w:rFonts w:eastAsia="Times New Roman" w:cstheme="minorHAnsi"/>
                <w:color w:val="333333"/>
                <w:sz w:val="24"/>
                <w:szCs w:val="24"/>
                <w:lang w:eastAsia="en-GB"/>
              </w:rPr>
              <w:t>referrals that attends to</w:t>
            </w:r>
            <w:r w:rsidR="002A5747">
              <w:rPr>
                <w:rFonts w:eastAsia="Times New Roman" w:cstheme="minorHAnsi"/>
                <w:color w:val="333333"/>
                <w:sz w:val="24"/>
                <w:szCs w:val="24"/>
                <w:lang w:eastAsia="en-GB"/>
              </w:rPr>
              <w:t>:</w:t>
            </w:r>
            <w:r w:rsidRPr="002A5747">
              <w:rPr>
                <w:rFonts w:eastAsia="Times New Roman" w:cstheme="minorHAnsi"/>
                <w:color w:val="333333"/>
                <w:sz w:val="24"/>
                <w:szCs w:val="24"/>
                <w:lang w:eastAsia="en-GB"/>
              </w:rPr>
              <w:t xml:space="preserve"> </w:t>
            </w:r>
          </w:p>
          <w:p w14:paraId="711FE056" w14:textId="188B4DF4" w:rsidR="000E28A4" w:rsidRPr="002A5747" w:rsidRDefault="00DF49D7" w:rsidP="002A5747">
            <w:pPr>
              <w:pStyle w:val="ListParagraph"/>
              <w:numPr>
                <w:ilvl w:val="0"/>
                <w:numId w:val="7"/>
              </w:numPr>
              <w:spacing w:after="0" w:line="240" w:lineRule="auto"/>
              <w:rPr>
                <w:rFonts w:eastAsia="Times New Roman" w:cstheme="minorHAnsi"/>
                <w:color w:val="333333"/>
                <w:sz w:val="24"/>
                <w:szCs w:val="24"/>
                <w:lang w:eastAsia="en-GB"/>
              </w:rPr>
            </w:pPr>
            <w:r w:rsidRPr="002A5747">
              <w:rPr>
                <w:rFonts w:eastAsia="Times New Roman" w:cstheme="minorHAnsi"/>
                <w:color w:val="333333"/>
                <w:sz w:val="24"/>
                <w:szCs w:val="24"/>
                <w:lang w:eastAsia="en-GB"/>
              </w:rPr>
              <w:t xml:space="preserve">statutory and contractual requirements regarding the speed of </w:t>
            </w:r>
            <w:proofErr w:type="gramStart"/>
            <w:r w:rsidRPr="002A5747">
              <w:rPr>
                <w:rFonts w:eastAsia="Times New Roman" w:cstheme="minorHAnsi"/>
                <w:color w:val="333333"/>
                <w:sz w:val="24"/>
                <w:szCs w:val="24"/>
                <w:lang w:eastAsia="en-GB"/>
              </w:rPr>
              <w:t>response;</w:t>
            </w:r>
            <w:proofErr w:type="gramEnd"/>
          </w:p>
          <w:p w14:paraId="333A54CB" w14:textId="3D935731" w:rsidR="002F7D31" w:rsidRPr="002A5747" w:rsidRDefault="001F05AC" w:rsidP="002A5747">
            <w:pPr>
              <w:pStyle w:val="ListParagraph"/>
              <w:numPr>
                <w:ilvl w:val="0"/>
                <w:numId w:val="7"/>
              </w:numPr>
              <w:spacing w:after="0" w:line="240" w:lineRule="auto"/>
              <w:rPr>
                <w:rFonts w:eastAsia="Times New Roman" w:cstheme="minorHAnsi"/>
                <w:color w:val="333333"/>
                <w:sz w:val="24"/>
                <w:szCs w:val="24"/>
                <w:lang w:eastAsia="en-GB"/>
              </w:rPr>
            </w:pPr>
            <w:r w:rsidRPr="002A5747">
              <w:rPr>
                <w:rFonts w:eastAsia="Times New Roman" w:cstheme="minorHAnsi"/>
                <w:color w:val="333333"/>
                <w:sz w:val="24"/>
                <w:szCs w:val="24"/>
                <w:lang w:eastAsia="en-GB"/>
              </w:rPr>
              <w:t>each type of advocacy provided</w:t>
            </w:r>
            <w:r w:rsidR="00537ADC" w:rsidRPr="002A5747">
              <w:rPr>
                <w:rFonts w:eastAsia="Times New Roman" w:cstheme="minorHAnsi"/>
                <w:color w:val="333333"/>
                <w:sz w:val="24"/>
                <w:szCs w:val="24"/>
                <w:lang w:eastAsia="en-GB"/>
              </w:rPr>
              <w:t xml:space="preserve"> and how they are prioritised in conjunction with </w:t>
            </w:r>
            <w:proofErr w:type="gramStart"/>
            <w:r w:rsidR="00537ADC" w:rsidRPr="002A5747">
              <w:rPr>
                <w:rFonts w:eastAsia="Times New Roman" w:cstheme="minorHAnsi"/>
                <w:color w:val="333333"/>
                <w:sz w:val="24"/>
                <w:szCs w:val="24"/>
                <w:lang w:eastAsia="en-GB"/>
              </w:rPr>
              <w:t>each other</w:t>
            </w:r>
            <w:r w:rsidRPr="002A5747">
              <w:rPr>
                <w:rFonts w:eastAsia="Times New Roman" w:cstheme="minorHAnsi"/>
                <w:color w:val="333333"/>
                <w:sz w:val="24"/>
                <w:szCs w:val="24"/>
                <w:lang w:eastAsia="en-GB"/>
              </w:rPr>
              <w:t>;</w:t>
            </w:r>
            <w:proofErr w:type="gramEnd"/>
          </w:p>
          <w:p w14:paraId="7416A26C" w14:textId="06E06E0C" w:rsidR="000E28A4" w:rsidRPr="002A5747" w:rsidRDefault="00DF49D7" w:rsidP="002A5747">
            <w:pPr>
              <w:pStyle w:val="ListParagraph"/>
              <w:numPr>
                <w:ilvl w:val="0"/>
                <w:numId w:val="7"/>
              </w:numPr>
              <w:spacing w:after="0" w:line="240" w:lineRule="auto"/>
              <w:rPr>
                <w:rFonts w:eastAsia="Times New Roman" w:cstheme="minorHAnsi"/>
                <w:color w:val="333333"/>
                <w:sz w:val="24"/>
                <w:szCs w:val="24"/>
                <w:lang w:eastAsia="en-GB"/>
              </w:rPr>
            </w:pPr>
            <w:r w:rsidRPr="002A5747">
              <w:rPr>
                <w:rFonts w:eastAsia="Times New Roman" w:cstheme="minorHAnsi"/>
                <w:color w:val="333333"/>
                <w:sz w:val="24"/>
                <w:szCs w:val="24"/>
                <w:lang w:eastAsia="en-GB"/>
              </w:rPr>
              <w:t>those with specific issues or decisions including those of an urgent nature</w:t>
            </w:r>
            <w:r w:rsidR="000E28A4" w:rsidRPr="002A5747">
              <w:rPr>
                <w:rFonts w:eastAsia="Times New Roman" w:cstheme="minorHAnsi"/>
                <w:color w:val="333333"/>
                <w:sz w:val="24"/>
                <w:szCs w:val="24"/>
                <w:lang w:eastAsia="en-GB"/>
              </w:rPr>
              <w:t xml:space="preserve">, degree of </w:t>
            </w:r>
            <w:r w:rsidR="00040A68" w:rsidRPr="002A5747">
              <w:rPr>
                <w:rFonts w:eastAsia="Times New Roman" w:cstheme="minorHAnsi"/>
                <w:color w:val="333333"/>
                <w:sz w:val="24"/>
                <w:szCs w:val="24"/>
                <w:lang w:eastAsia="en-GB"/>
              </w:rPr>
              <w:t>risk</w:t>
            </w:r>
            <w:r w:rsidR="00977EBF" w:rsidRPr="002A5747">
              <w:rPr>
                <w:rFonts w:eastAsia="Times New Roman" w:cstheme="minorHAnsi"/>
                <w:color w:val="333333"/>
                <w:sz w:val="24"/>
                <w:szCs w:val="24"/>
                <w:lang w:eastAsia="en-GB"/>
              </w:rPr>
              <w:t xml:space="preserve">, </w:t>
            </w:r>
            <w:r w:rsidR="00D30774" w:rsidRPr="002A5747">
              <w:rPr>
                <w:rFonts w:eastAsia="Times New Roman" w:cstheme="minorHAnsi"/>
                <w:color w:val="333333"/>
                <w:sz w:val="24"/>
                <w:szCs w:val="24"/>
                <w:lang w:eastAsia="en-GB"/>
              </w:rPr>
              <w:t xml:space="preserve">ability to </w:t>
            </w:r>
            <w:proofErr w:type="spellStart"/>
            <w:r w:rsidR="00D30774" w:rsidRPr="002A5747">
              <w:rPr>
                <w:rFonts w:eastAsia="Times New Roman" w:cstheme="minorHAnsi"/>
                <w:color w:val="333333"/>
                <w:sz w:val="24"/>
                <w:szCs w:val="24"/>
                <w:lang w:eastAsia="en-GB"/>
              </w:rPr>
              <w:t xml:space="preserve">self </w:t>
            </w:r>
            <w:proofErr w:type="gramStart"/>
            <w:r w:rsidR="00D30774" w:rsidRPr="002A5747">
              <w:rPr>
                <w:rFonts w:eastAsia="Times New Roman" w:cstheme="minorHAnsi"/>
                <w:color w:val="333333"/>
                <w:sz w:val="24"/>
                <w:szCs w:val="24"/>
                <w:lang w:eastAsia="en-GB"/>
              </w:rPr>
              <w:t>advocate</w:t>
            </w:r>
            <w:proofErr w:type="spellEnd"/>
            <w:r w:rsidR="00977EBF" w:rsidRPr="002A5747">
              <w:rPr>
                <w:rFonts w:eastAsia="Times New Roman" w:cstheme="minorHAnsi"/>
                <w:color w:val="333333"/>
                <w:sz w:val="24"/>
                <w:szCs w:val="24"/>
                <w:lang w:eastAsia="en-GB"/>
              </w:rPr>
              <w:t>;</w:t>
            </w:r>
            <w:proofErr w:type="gramEnd"/>
          </w:p>
          <w:p w14:paraId="4647D69B" w14:textId="12E3B3CC" w:rsidR="000E28A4" w:rsidRPr="002A5747" w:rsidRDefault="00DF49D7" w:rsidP="002A5747">
            <w:pPr>
              <w:pStyle w:val="ListParagraph"/>
              <w:numPr>
                <w:ilvl w:val="0"/>
                <w:numId w:val="7"/>
              </w:numPr>
              <w:spacing w:after="0" w:line="240" w:lineRule="auto"/>
              <w:rPr>
                <w:rFonts w:eastAsia="Times New Roman" w:cstheme="minorHAnsi"/>
                <w:color w:val="333333"/>
                <w:sz w:val="24"/>
                <w:szCs w:val="24"/>
                <w:lang w:eastAsia="en-GB"/>
              </w:rPr>
            </w:pPr>
            <w:r w:rsidRPr="002A5747">
              <w:rPr>
                <w:rFonts w:eastAsia="Times New Roman" w:cstheme="minorHAnsi"/>
                <w:color w:val="333333"/>
                <w:sz w:val="24"/>
                <w:szCs w:val="24"/>
                <w:lang w:eastAsia="en-GB"/>
              </w:rPr>
              <w:t xml:space="preserve">the process for making decisions about the allocation of new </w:t>
            </w:r>
            <w:proofErr w:type="gramStart"/>
            <w:r w:rsidRPr="002A5747">
              <w:rPr>
                <w:rFonts w:eastAsia="Times New Roman" w:cstheme="minorHAnsi"/>
                <w:color w:val="333333"/>
                <w:sz w:val="24"/>
                <w:szCs w:val="24"/>
                <w:lang w:eastAsia="en-GB"/>
              </w:rPr>
              <w:t>referrals;</w:t>
            </w:r>
            <w:proofErr w:type="gramEnd"/>
            <w:r w:rsidRPr="002A5747">
              <w:rPr>
                <w:rFonts w:eastAsia="Times New Roman" w:cstheme="minorHAnsi"/>
                <w:color w:val="333333"/>
                <w:sz w:val="24"/>
                <w:szCs w:val="24"/>
                <w:lang w:eastAsia="en-GB"/>
              </w:rPr>
              <w:t xml:space="preserve"> </w:t>
            </w:r>
          </w:p>
          <w:p w14:paraId="33A1CC71" w14:textId="6F53E4AC" w:rsidR="000E28A4" w:rsidRPr="002A5747" w:rsidRDefault="00DF49D7" w:rsidP="002A5747">
            <w:pPr>
              <w:pStyle w:val="ListParagraph"/>
              <w:numPr>
                <w:ilvl w:val="0"/>
                <w:numId w:val="7"/>
              </w:numPr>
              <w:spacing w:after="0" w:line="240" w:lineRule="auto"/>
              <w:rPr>
                <w:rFonts w:eastAsia="Times New Roman" w:cstheme="minorHAnsi"/>
                <w:color w:val="333333"/>
                <w:sz w:val="24"/>
                <w:szCs w:val="24"/>
                <w:lang w:eastAsia="en-GB"/>
              </w:rPr>
            </w:pPr>
            <w:r w:rsidRPr="002A5747">
              <w:rPr>
                <w:rFonts w:eastAsia="Times New Roman" w:cstheme="minorHAnsi"/>
                <w:color w:val="333333"/>
                <w:sz w:val="24"/>
                <w:szCs w:val="24"/>
                <w:lang w:eastAsia="en-GB"/>
              </w:rPr>
              <w:t>the timeframe in which someone could expect to be allocated an advocate and receive a service</w:t>
            </w:r>
            <w:r w:rsidR="006232D6" w:rsidRPr="002A5747">
              <w:rPr>
                <w:rFonts w:eastAsia="Times New Roman" w:cstheme="minorHAnsi"/>
                <w:color w:val="333333"/>
                <w:sz w:val="24"/>
                <w:szCs w:val="24"/>
                <w:lang w:eastAsia="en-GB"/>
              </w:rPr>
              <w:t>;</w:t>
            </w:r>
            <w:r w:rsidRPr="002A5747">
              <w:rPr>
                <w:rFonts w:eastAsia="Times New Roman" w:cstheme="minorHAnsi"/>
                <w:color w:val="333333"/>
                <w:sz w:val="24"/>
                <w:szCs w:val="24"/>
                <w:lang w:eastAsia="en-GB"/>
              </w:rPr>
              <w:t xml:space="preserve"> and</w:t>
            </w:r>
          </w:p>
          <w:p w14:paraId="3BE72D83" w14:textId="77777777" w:rsidR="002A5747" w:rsidRDefault="00DF49D7" w:rsidP="002A5747">
            <w:pPr>
              <w:pStyle w:val="ListParagraph"/>
              <w:numPr>
                <w:ilvl w:val="0"/>
                <w:numId w:val="7"/>
              </w:numPr>
              <w:spacing w:after="0" w:line="240" w:lineRule="auto"/>
              <w:rPr>
                <w:rFonts w:eastAsia="Times New Roman" w:cstheme="minorHAnsi"/>
                <w:color w:val="333333"/>
                <w:sz w:val="24"/>
                <w:szCs w:val="24"/>
                <w:lang w:eastAsia="en-GB"/>
              </w:rPr>
            </w:pPr>
            <w:r w:rsidRPr="002A5747">
              <w:rPr>
                <w:rFonts w:eastAsia="Times New Roman" w:cstheme="minorHAnsi"/>
                <w:color w:val="333333"/>
                <w:sz w:val="24"/>
                <w:szCs w:val="24"/>
                <w:lang w:eastAsia="en-GB"/>
              </w:rPr>
              <w:t>how any waiting list operated is to be managed</w:t>
            </w:r>
            <w:r w:rsidR="002F7D31" w:rsidRPr="002A5747">
              <w:rPr>
                <w:rFonts w:eastAsia="Times New Roman" w:cstheme="minorHAnsi"/>
                <w:color w:val="333333"/>
                <w:sz w:val="24"/>
                <w:szCs w:val="24"/>
                <w:lang w:eastAsia="en-GB"/>
              </w:rPr>
              <w:t xml:space="preserve">, including the maximum amount of time someone might need to </w:t>
            </w:r>
            <w:proofErr w:type="gramStart"/>
            <w:r w:rsidR="002F7D31" w:rsidRPr="002A5747">
              <w:rPr>
                <w:rFonts w:eastAsia="Times New Roman" w:cstheme="minorHAnsi"/>
                <w:color w:val="333333"/>
                <w:sz w:val="24"/>
                <w:szCs w:val="24"/>
                <w:lang w:eastAsia="en-GB"/>
              </w:rPr>
              <w:t>wait</w:t>
            </w:r>
            <w:r w:rsidR="004A769B" w:rsidRPr="002A5747">
              <w:rPr>
                <w:rFonts w:eastAsia="Times New Roman" w:cstheme="minorHAnsi"/>
                <w:color w:val="333333"/>
                <w:sz w:val="24"/>
                <w:szCs w:val="24"/>
                <w:lang w:eastAsia="en-GB"/>
              </w:rPr>
              <w:t>;</w:t>
            </w:r>
            <w:proofErr w:type="gramEnd"/>
          </w:p>
          <w:p w14:paraId="104550AF" w14:textId="77777777" w:rsidR="002A5747" w:rsidRDefault="004A769B" w:rsidP="002A5747">
            <w:pPr>
              <w:pStyle w:val="ListParagraph"/>
              <w:numPr>
                <w:ilvl w:val="0"/>
                <w:numId w:val="7"/>
              </w:numPr>
              <w:spacing w:after="0" w:line="240" w:lineRule="auto"/>
              <w:rPr>
                <w:rFonts w:eastAsia="Times New Roman" w:cstheme="minorHAnsi"/>
                <w:color w:val="333333"/>
                <w:sz w:val="24"/>
                <w:szCs w:val="24"/>
                <w:lang w:eastAsia="en-GB"/>
              </w:rPr>
            </w:pPr>
            <w:r w:rsidRPr="002A5747">
              <w:rPr>
                <w:rFonts w:eastAsia="Times New Roman" w:cstheme="minorHAnsi"/>
                <w:color w:val="333333"/>
                <w:sz w:val="24"/>
                <w:szCs w:val="24"/>
                <w:lang w:eastAsia="en-GB"/>
              </w:rPr>
              <w:t>how the organisation keeps in touch with referrers</w:t>
            </w:r>
            <w:r w:rsidR="002A5747" w:rsidRPr="002A5747">
              <w:rPr>
                <w:rFonts w:eastAsia="Times New Roman" w:cstheme="minorHAnsi"/>
                <w:color w:val="333333"/>
                <w:sz w:val="24"/>
                <w:szCs w:val="24"/>
                <w:lang w:eastAsia="en-GB"/>
              </w:rPr>
              <w:t xml:space="preserve"> and people who are </w:t>
            </w:r>
            <w:proofErr w:type="gramStart"/>
            <w:r w:rsidR="002A5747" w:rsidRPr="002A5747">
              <w:rPr>
                <w:rFonts w:eastAsia="Times New Roman" w:cstheme="minorHAnsi"/>
                <w:color w:val="333333"/>
                <w:sz w:val="24"/>
                <w:szCs w:val="24"/>
                <w:lang w:eastAsia="en-GB"/>
              </w:rPr>
              <w:t>waiting</w:t>
            </w:r>
            <w:r w:rsidRPr="002A5747">
              <w:rPr>
                <w:rFonts w:eastAsia="Times New Roman" w:cstheme="minorHAnsi"/>
                <w:color w:val="333333"/>
                <w:sz w:val="24"/>
                <w:szCs w:val="24"/>
                <w:lang w:eastAsia="en-GB"/>
              </w:rPr>
              <w:t>;</w:t>
            </w:r>
            <w:proofErr w:type="gramEnd"/>
          </w:p>
          <w:p w14:paraId="61B74F13" w14:textId="77777777" w:rsidR="00DF49D7" w:rsidRDefault="004A769B" w:rsidP="002A5747">
            <w:pPr>
              <w:pStyle w:val="ListParagraph"/>
              <w:numPr>
                <w:ilvl w:val="0"/>
                <w:numId w:val="7"/>
              </w:numPr>
              <w:spacing w:after="0" w:line="240" w:lineRule="auto"/>
              <w:rPr>
                <w:rFonts w:eastAsia="Times New Roman" w:cstheme="minorHAnsi"/>
                <w:color w:val="333333"/>
                <w:sz w:val="24"/>
                <w:szCs w:val="24"/>
                <w:lang w:eastAsia="en-GB"/>
              </w:rPr>
            </w:pPr>
            <w:r w:rsidRPr="002A5747">
              <w:rPr>
                <w:rFonts w:eastAsia="Times New Roman" w:cstheme="minorHAnsi"/>
                <w:color w:val="333333"/>
                <w:sz w:val="24"/>
                <w:szCs w:val="24"/>
                <w:lang w:eastAsia="en-GB"/>
              </w:rPr>
              <w:t>how the organisation monitors response time</w:t>
            </w:r>
            <w:r w:rsidR="005A0685" w:rsidRPr="002A5747">
              <w:rPr>
                <w:rFonts w:eastAsia="Times New Roman" w:cstheme="minorHAnsi"/>
                <w:color w:val="333333"/>
                <w:sz w:val="24"/>
                <w:szCs w:val="24"/>
                <w:lang w:eastAsia="en-GB"/>
              </w:rPr>
              <w:t>s.</w:t>
            </w:r>
          </w:p>
          <w:p w14:paraId="45BF4238" w14:textId="77777777" w:rsidR="002A5747" w:rsidRDefault="002A5747" w:rsidP="002A5747">
            <w:pPr>
              <w:pStyle w:val="ListParagraph"/>
              <w:spacing w:after="0" w:line="240" w:lineRule="auto"/>
              <w:rPr>
                <w:rFonts w:eastAsia="Times New Roman" w:cstheme="minorHAnsi"/>
                <w:color w:val="333333"/>
                <w:sz w:val="24"/>
                <w:szCs w:val="24"/>
                <w:lang w:eastAsia="en-GB"/>
              </w:rPr>
            </w:pPr>
          </w:p>
          <w:p w14:paraId="3FA87FB8" w14:textId="50617480" w:rsidR="002A5747" w:rsidRPr="002A5747" w:rsidRDefault="002A5747" w:rsidP="002A5747">
            <w:pPr>
              <w:pStyle w:val="ListParagraph"/>
              <w:spacing w:after="0" w:line="240" w:lineRule="auto"/>
              <w:rPr>
                <w:rFonts w:eastAsia="Times New Roman" w:cstheme="minorHAnsi"/>
                <w:color w:val="333333"/>
                <w:sz w:val="24"/>
                <w:szCs w:val="24"/>
                <w:lang w:eastAsia="en-GB"/>
              </w:rPr>
            </w:pPr>
          </w:p>
        </w:tc>
      </w:tr>
      <w:tr w:rsidR="00DF49D7" w:rsidRPr="0081224F" w14:paraId="1683C784" w14:textId="77777777" w:rsidTr="003815BC">
        <w:trPr>
          <w:gridAfter w:val="1"/>
          <w:wAfter w:w="7" w:type="dxa"/>
          <w:cantSplit/>
          <w:trHeight w:val="20"/>
        </w:trPr>
        <w:tc>
          <w:tcPr>
            <w:tcW w:w="2552" w:type="dxa"/>
            <w:vMerge w:val="restart"/>
            <w:shd w:val="clear" w:color="auto" w:fill="auto"/>
            <w:vAlign w:val="center"/>
            <w:hideMark/>
          </w:tcPr>
          <w:sdt>
            <w:sdtPr>
              <w:rPr>
                <w:rFonts w:eastAsia="Times New Roman" w:cstheme="minorHAnsi"/>
                <w:color w:val="1B7F8D" w:themeColor="background2"/>
                <w:sz w:val="24"/>
                <w:szCs w:val="24"/>
                <w:lang w:eastAsia="en-GB"/>
              </w:rPr>
              <w:id w:val="935326503"/>
              <w:lock w:val="sdtContentLocked"/>
              <w:placeholder>
                <w:docPart w:val="DefaultPlaceholder_-1854013440"/>
              </w:placeholder>
            </w:sdtPr>
            <w:sdtEndPr/>
            <w:sdtContent>
              <w:p w14:paraId="17C262B8" w14:textId="1E3CC1B5" w:rsidR="00DF49D7" w:rsidRPr="0081224F" w:rsidRDefault="00DF49D7" w:rsidP="0081224F">
                <w:pPr>
                  <w:spacing w:after="0" w:line="240" w:lineRule="auto"/>
                  <w:rPr>
                    <w:rFonts w:eastAsia="Times New Roman" w:cstheme="minorHAnsi"/>
                    <w:sz w:val="24"/>
                    <w:szCs w:val="24"/>
                    <w:lang w:eastAsia="en-GB"/>
                  </w:rPr>
                </w:pPr>
                <w:r w:rsidRPr="0081224F">
                  <w:rPr>
                    <w:rFonts w:eastAsia="Times New Roman" w:cstheme="minorHAnsi"/>
                    <w:color w:val="1B7F8D" w:themeColor="background2"/>
                    <w:sz w:val="24"/>
                    <w:szCs w:val="24"/>
                    <w:lang w:eastAsia="en-GB"/>
                  </w:rPr>
                  <w:t xml:space="preserve">Person Led approaches and empowerment </w:t>
                </w:r>
              </w:p>
            </w:sdtContent>
          </w:sdt>
        </w:tc>
        <w:tc>
          <w:tcPr>
            <w:tcW w:w="709" w:type="dxa"/>
            <w:shd w:val="clear" w:color="auto" w:fill="auto"/>
            <w:vAlign w:val="center"/>
            <w:hideMark/>
          </w:tcPr>
          <w:sdt>
            <w:sdtPr>
              <w:rPr>
                <w:rFonts w:eastAsia="Times New Roman" w:cstheme="minorHAnsi"/>
                <w:color w:val="808080"/>
                <w:sz w:val="24"/>
                <w:szCs w:val="24"/>
                <w:lang w:eastAsia="en-GB"/>
              </w:rPr>
              <w:id w:val="383609372"/>
              <w:lock w:val="sdtContentLocked"/>
              <w:placeholder>
                <w:docPart w:val="DefaultPlaceholder_-1854013440"/>
              </w:placeholder>
            </w:sdtPr>
            <w:sdtEndPr/>
            <w:sdtContent>
              <w:p w14:paraId="1751EB1D" w14:textId="36BCFE26" w:rsidR="00DF49D7" w:rsidRPr="0081224F" w:rsidRDefault="00A14F10"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2</w:t>
                </w:r>
                <w:r w:rsidR="005B6870">
                  <w:rPr>
                    <w:rFonts w:eastAsia="Times New Roman" w:cstheme="minorHAnsi"/>
                    <w:color w:val="808080"/>
                    <w:sz w:val="24"/>
                    <w:szCs w:val="24"/>
                    <w:lang w:eastAsia="en-GB"/>
                  </w:rPr>
                  <w:t>6</w:t>
                </w:r>
              </w:p>
            </w:sdtContent>
          </w:sdt>
        </w:tc>
        <w:tc>
          <w:tcPr>
            <w:tcW w:w="5953" w:type="dxa"/>
            <w:shd w:val="clear" w:color="auto" w:fill="auto"/>
            <w:vAlign w:val="center"/>
            <w:hideMark/>
          </w:tcPr>
          <w:sdt>
            <w:sdtPr>
              <w:rPr>
                <w:rFonts w:eastAsia="Times New Roman" w:cstheme="minorHAnsi"/>
                <w:color w:val="333333"/>
                <w:sz w:val="24"/>
                <w:szCs w:val="24"/>
                <w:lang w:eastAsia="en-GB"/>
              </w:rPr>
              <w:id w:val="1628816832"/>
              <w:lock w:val="sdtContentLocked"/>
              <w:placeholder>
                <w:docPart w:val="DefaultPlaceholder_-1854013440"/>
              </w:placeholder>
            </w:sdtPr>
            <w:sdtEndPr/>
            <w:sdtContent>
              <w:p w14:paraId="3CB568D7" w14:textId="3D48E522" w:rsidR="00DF49D7" w:rsidRPr="002E620A" w:rsidRDefault="00DF49D7" w:rsidP="003235E2">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Enquiries about advocacy are responded to promptly and within the scheme</w:t>
                </w:r>
                <w:r w:rsidR="006232D6" w:rsidRPr="002E620A">
                  <w:rPr>
                    <w:rFonts w:eastAsia="Times New Roman" w:cstheme="minorHAnsi"/>
                    <w:color w:val="333333"/>
                    <w:sz w:val="24"/>
                    <w:szCs w:val="24"/>
                    <w:lang w:eastAsia="en-GB"/>
                  </w:rPr>
                  <w:t>’</w:t>
                </w:r>
                <w:r w:rsidRPr="002E620A">
                  <w:rPr>
                    <w:rFonts w:eastAsia="Times New Roman" w:cstheme="minorHAnsi"/>
                    <w:color w:val="333333"/>
                    <w:sz w:val="24"/>
                    <w:szCs w:val="24"/>
                    <w:lang w:eastAsia="en-GB"/>
                  </w:rPr>
                  <w:t>s target time.</w:t>
                </w:r>
              </w:p>
            </w:sdtContent>
          </w:sdt>
        </w:tc>
      </w:tr>
      <w:tr w:rsidR="00DF49D7" w:rsidRPr="0081224F" w14:paraId="175AA67F" w14:textId="77777777" w:rsidTr="003815BC">
        <w:trPr>
          <w:gridAfter w:val="1"/>
          <w:wAfter w:w="7" w:type="dxa"/>
          <w:cantSplit/>
          <w:trHeight w:val="20"/>
        </w:trPr>
        <w:tc>
          <w:tcPr>
            <w:tcW w:w="2552" w:type="dxa"/>
            <w:vMerge/>
            <w:tcBorders>
              <w:bottom w:val="single" w:sz="4" w:space="0" w:color="auto"/>
            </w:tcBorders>
            <w:shd w:val="clear" w:color="auto" w:fill="auto"/>
            <w:vAlign w:val="center"/>
          </w:tcPr>
          <w:p w14:paraId="5889CA66" w14:textId="77777777" w:rsidR="00DF49D7" w:rsidRPr="0081224F" w:rsidRDefault="00DF49D7" w:rsidP="0081224F">
            <w:pPr>
              <w:spacing w:after="0" w:line="240" w:lineRule="auto"/>
              <w:rPr>
                <w:rFonts w:eastAsia="Times New Roman" w:cstheme="minorHAnsi"/>
                <w:sz w:val="24"/>
                <w:szCs w:val="24"/>
                <w:lang w:eastAsia="en-GB"/>
              </w:rPr>
            </w:pPr>
          </w:p>
        </w:tc>
        <w:tc>
          <w:tcPr>
            <w:tcW w:w="709" w:type="dxa"/>
            <w:tcBorders>
              <w:bottom w:val="single" w:sz="4" w:space="0" w:color="auto"/>
            </w:tcBorders>
            <w:shd w:val="clear" w:color="auto" w:fill="auto"/>
            <w:vAlign w:val="center"/>
          </w:tcPr>
          <w:sdt>
            <w:sdtPr>
              <w:rPr>
                <w:rFonts w:eastAsia="Times New Roman" w:cstheme="minorHAnsi"/>
                <w:color w:val="808080"/>
                <w:sz w:val="24"/>
                <w:szCs w:val="24"/>
                <w:lang w:eastAsia="en-GB"/>
              </w:rPr>
              <w:id w:val="-1369218459"/>
              <w:lock w:val="sdtContentLocked"/>
              <w:placeholder>
                <w:docPart w:val="DefaultPlaceholder_-1854013440"/>
              </w:placeholder>
            </w:sdtPr>
            <w:sdtEndPr/>
            <w:sdtContent>
              <w:p w14:paraId="392694C7" w14:textId="0B8DBA54"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2</w:t>
                </w:r>
                <w:r w:rsidR="005B6870">
                  <w:rPr>
                    <w:rFonts w:eastAsia="Times New Roman" w:cstheme="minorHAnsi"/>
                    <w:color w:val="808080"/>
                    <w:sz w:val="24"/>
                    <w:szCs w:val="24"/>
                    <w:lang w:eastAsia="en-GB"/>
                  </w:rPr>
                  <w:t>7</w:t>
                </w:r>
              </w:p>
            </w:sdtContent>
          </w:sdt>
        </w:tc>
        <w:tc>
          <w:tcPr>
            <w:tcW w:w="5953" w:type="dxa"/>
            <w:tcBorders>
              <w:bottom w:val="single" w:sz="4" w:space="0" w:color="auto"/>
            </w:tcBorders>
            <w:shd w:val="clear" w:color="auto" w:fill="auto"/>
            <w:vAlign w:val="center"/>
          </w:tcPr>
          <w:sdt>
            <w:sdtPr>
              <w:rPr>
                <w:rFonts w:eastAsia="Times New Roman" w:cstheme="minorHAnsi"/>
                <w:color w:val="333333"/>
                <w:sz w:val="24"/>
                <w:szCs w:val="24"/>
                <w:lang w:eastAsia="en-GB"/>
              </w:rPr>
              <w:id w:val="414066596"/>
              <w:lock w:val="sdtContentLocked"/>
              <w:placeholder>
                <w:docPart w:val="DefaultPlaceholder_-1854013440"/>
              </w:placeholder>
            </w:sdtPr>
            <w:sdtEndPr/>
            <w:sdtContent>
              <w:p w14:paraId="18267B73" w14:textId="57344C14" w:rsidR="00DF49D7" w:rsidRPr="002E620A" w:rsidRDefault="00A3645F" w:rsidP="003235E2">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 xml:space="preserve">People are allocated to an advocate in accordance with the organisation’s </w:t>
                </w:r>
                <w:r w:rsidR="008A15BD" w:rsidRPr="002E620A">
                  <w:rPr>
                    <w:rFonts w:eastAsia="Times New Roman" w:cstheme="minorHAnsi"/>
                    <w:color w:val="333333"/>
                    <w:sz w:val="24"/>
                    <w:szCs w:val="24"/>
                    <w:lang w:eastAsia="en-GB"/>
                  </w:rPr>
                  <w:t>Prioritisation Policy</w:t>
                </w:r>
                <w:r w:rsidRPr="002E620A">
                  <w:rPr>
                    <w:rFonts w:eastAsia="Times New Roman" w:cstheme="minorHAnsi"/>
                    <w:color w:val="333333"/>
                    <w:sz w:val="24"/>
                    <w:szCs w:val="24"/>
                    <w:lang w:eastAsia="en-GB"/>
                  </w:rPr>
                  <w:t>.</w:t>
                </w:r>
              </w:p>
            </w:sdtContent>
          </w:sdt>
        </w:tc>
      </w:tr>
      <w:tr w:rsidR="00DF49D7" w:rsidRPr="0081224F" w14:paraId="4C914AE2" w14:textId="77777777" w:rsidTr="003815BC">
        <w:trPr>
          <w:cantSplit/>
          <w:trHeight w:val="567"/>
        </w:trPr>
        <w:tc>
          <w:tcPr>
            <w:tcW w:w="9221" w:type="dxa"/>
            <w:gridSpan w:val="4"/>
            <w:shd w:val="clear" w:color="auto" w:fill="D9D9D9" w:themeFill="background1" w:themeFillShade="D9"/>
            <w:vAlign w:val="center"/>
          </w:tcPr>
          <w:sdt>
            <w:sdtPr>
              <w:rPr>
                <w:rFonts w:eastAsia="Times New Roman" w:cstheme="minorHAnsi"/>
                <w:b/>
                <w:color w:val="3E1C4E"/>
                <w:sz w:val="24"/>
                <w:szCs w:val="24"/>
                <w:lang w:eastAsia="en-GB"/>
              </w:rPr>
              <w:id w:val="1459378892"/>
              <w:lock w:val="sdtContentLocked"/>
              <w:placeholder>
                <w:docPart w:val="DefaultPlaceholder_-1854013440"/>
              </w:placeholder>
            </w:sdtPr>
            <w:sdtEndPr/>
            <w:sdtContent>
              <w:p w14:paraId="0BB22710" w14:textId="7391628B" w:rsidR="00DF49D7" w:rsidRPr="0081224F" w:rsidRDefault="00DF49D7" w:rsidP="0081224F">
                <w:pPr>
                  <w:spacing w:after="0" w:line="240" w:lineRule="auto"/>
                  <w:rPr>
                    <w:rFonts w:eastAsia="Times New Roman" w:cstheme="minorHAnsi"/>
                    <w:b/>
                    <w:color w:val="3E1C4E"/>
                    <w:sz w:val="24"/>
                    <w:szCs w:val="24"/>
                    <w:lang w:eastAsia="en-GB"/>
                  </w:rPr>
                </w:pPr>
                <w:r w:rsidRPr="0081224F">
                  <w:rPr>
                    <w:rFonts w:eastAsia="Times New Roman" w:cstheme="minorHAnsi"/>
                    <w:b/>
                    <w:color w:val="3E1C4E"/>
                    <w:sz w:val="24"/>
                    <w:szCs w:val="24"/>
                    <w:lang w:eastAsia="en-GB"/>
                  </w:rPr>
                  <w:t xml:space="preserve">Please send us your </w:t>
                </w:r>
                <w:r w:rsidR="006232D6" w:rsidRPr="0081224F">
                  <w:rPr>
                    <w:rFonts w:eastAsia="Times New Roman" w:cstheme="minorHAnsi"/>
                    <w:b/>
                    <w:color w:val="1B7F8D" w:themeColor="background2"/>
                    <w:sz w:val="24"/>
                    <w:szCs w:val="24"/>
                    <w:lang w:eastAsia="en-GB"/>
                  </w:rPr>
                  <w:t xml:space="preserve">Non-Instructed Advocacy </w:t>
                </w:r>
                <w:r w:rsidR="006232D6" w:rsidRPr="0081224F">
                  <w:rPr>
                    <w:rFonts w:eastAsia="Times New Roman" w:cstheme="minorHAnsi"/>
                    <w:b/>
                    <w:color w:val="3E1C4E"/>
                    <w:sz w:val="24"/>
                    <w:szCs w:val="24"/>
                    <w:lang w:eastAsia="en-GB"/>
                  </w:rPr>
                  <w:t xml:space="preserve">Policy </w:t>
                </w:r>
                <w:r w:rsidRPr="0081224F">
                  <w:rPr>
                    <w:rFonts w:eastAsia="Times New Roman" w:cstheme="minorHAnsi"/>
                    <w:b/>
                    <w:color w:val="3E1C4E"/>
                    <w:sz w:val="24"/>
                    <w:szCs w:val="24"/>
                    <w:lang w:eastAsia="en-GB"/>
                  </w:rPr>
                  <w:t xml:space="preserve">and </w:t>
                </w:r>
                <w:r w:rsidR="006232D6" w:rsidRPr="0081224F">
                  <w:rPr>
                    <w:rFonts w:eastAsia="Times New Roman" w:cstheme="minorHAnsi"/>
                    <w:b/>
                    <w:color w:val="3E1C4E"/>
                    <w:sz w:val="24"/>
                    <w:szCs w:val="24"/>
                    <w:lang w:eastAsia="en-GB"/>
                  </w:rPr>
                  <w:t>Procedure</w:t>
                </w:r>
                <w:r w:rsidRPr="0081224F">
                  <w:rPr>
                    <w:rStyle w:val="FootnoteReference"/>
                    <w:rFonts w:eastAsia="Times New Roman" w:cstheme="minorHAnsi"/>
                    <w:b/>
                    <w:color w:val="3E1C4E"/>
                    <w:sz w:val="24"/>
                    <w:szCs w:val="24"/>
                    <w:lang w:eastAsia="en-GB"/>
                  </w:rPr>
                  <w:footnoteReference w:id="3"/>
                </w:r>
                <w:r w:rsidRPr="0081224F">
                  <w:rPr>
                    <w:rFonts w:eastAsia="Times New Roman" w:cstheme="minorHAnsi"/>
                    <w:b/>
                    <w:color w:val="3E1C4E"/>
                    <w:sz w:val="24"/>
                    <w:szCs w:val="24"/>
                    <w:lang w:eastAsia="en-GB"/>
                  </w:rPr>
                  <w:t>.</w:t>
                </w:r>
              </w:p>
            </w:sdtContent>
          </w:sdt>
        </w:tc>
      </w:tr>
      <w:tr w:rsidR="00DF49D7" w:rsidRPr="0081224F" w14:paraId="30758FD5" w14:textId="77777777" w:rsidTr="003815BC">
        <w:trPr>
          <w:gridAfter w:val="1"/>
          <w:wAfter w:w="7" w:type="dxa"/>
          <w:cantSplit/>
          <w:trHeight w:val="20"/>
        </w:trPr>
        <w:tc>
          <w:tcPr>
            <w:tcW w:w="2552" w:type="dxa"/>
            <w:shd w:val="clear" w:color="auto" w:fill="auto"/>
            <w:vAlign w:val="center"/>
            <w:hideMark/>
          </w:tcPr>
          <w:sdt>
            <w:sdtPr>
              <w:rPr>
                <w:rFonts w:eastAsia="Times New Roman" w:cstheme="minorHAnsi"/>
                <w:color w:val="1B7F8D" w:themeColor="background2"/>
                <w:sz w:val="24"/>
                <w:szCs w:val="24"/>
                <w:lang w:eastAsia="en-GB"/>
              </w:rPr>
              <w:id w:val="-1805838623"/>
              <w:lock w:val="sdtContentLocked"/>
              <w:placeholder>
                <w:docPart w:val="DefaultPlaceholder_-1854013440"/>
              </w:placeholder>
            </w:sdtPr>
            <w:sdtEndPr/>
            <w:sdtContent>
              <w:p w14:paraId="7CF2912C" w14:textId="3C70B07A" w:rsidR="00DF49D7" w:rsidRPr="0081224F" w:rsidRDefault="00DF49D7" w:rsidP="0081224F">
                <w:pPr>
                  <w:spacing w:after="0" w:line="240" w:lineRule="auto"/>
                  <w:rPr>
                    <w:rFonts w:eastAsia="Times New Roman" w:cstheme="minorHAnsi"/>
                    <w:color w:val="1B7F8D" w:themeColor="background2"/>
                    <w:sz w:val="24"/>
                    <w:szCs w:val="24"/>
                    <w:lang w:eastAsia="en-GB"/>
                  </w:rPr>
                </w:pPr>
                <w:r w:rsidRPr="0081224F">
                  <w:rPr>
                    <w:rFonts w:eastAsia="Times New Roman" w:cstheme="minorHAnsi"/>
                    <w:color w:val="1B7F8D" w:themeColor="background2"/>
                    <w:sz w:val="24"/>
                    <w:szCs w:val="24"/>
                    <w:lang w:eastAsia="en-GB"/>
                  </w:rPr>
                  <w:t>Person Led approaches and empowerment</w:t>
                </w:r>
              </w:p>
            </w:sdtContent>
          </w:sdt>
        </w:tc>
        <w:tc>
          <w:tcPr>
            <w:tcW w:w="709" w:type="dxa"/>
            <w:shd w:val="clear" w:color="auto" w:fill="auto"/>
            <w:vAlign w:val="center"/>
            <w:hideMark/>
          </w:tcPr>
          <w:sdt>
            <w:sdtPr>
              <w:rPr>
                <w:rFonts w:eastAsia="Times New Roman" w:cstheme="minorHAnsi"/>
                <w:color w:val="808080"/>
                <w:sz w:val="24"/>
                <w:szCs w:val="24"/>
                <w:lang w:eastAsia="en-GB"/>
              </w:rPr>
              <w:id w:val="1677374622"/>
              <w:lock w:val="sdtContentLocked"/>
              <w:placeholder>
                <w:docPart w:val="DefaultPlaceholder_-1854013440"/>
              </w:placeholder>
            </w:sdtPr>
            <w:sdtEndPr/>
            <w:sdtContent>
              <w:p w14:paraId="00B8335C" w14:textId="21E03926" w:rsidR="00DF49D7" w:rsidRPr="0081224F" w:rsidRDefault="00A14F10"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2</w:t>
                </w:r>
                <w:r w:rsidR="005B6870">
                  <w:rPr>
                    <w:rFonts w:eastAsia="Times New Roman" w:cstheme="minorHAnsi"/>
                    <w:color w:val="808080"/>
                    <w:sz w:val="24"/>
                    <w:szCs w:val="24"/>
                    <w:lang w:eastAsia="en-GB"/>
                  </w:rPr>
                  <w:t>8</w:t>
                </w:r>
              </w:p>
            </w:sdtContent>
          </w:sdt>
        </w:tc>
        <w:tc>
          <w:tcPr>
            <w:tcW w:w="5953" w:type="dxa"/>
            <w:shd w:val="clear" w:color="auto" w:fill="auto"/>
            <w:vAlign w:val="center"/>
            <w:hideMark/>
          </w:tcPr>
          <w:p w14:paraId="3596F2F7" w14:textId="64AC3D29" w:rsidR="0081224F" w:rsidRPr="002E620A" w:rsidRDefault="00DF49D7" w:rsidP="003235E2">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 xml:space="preserve">There is a Non-Instructed Advocacy </w:t>
            </w:r>
            <w:r w:rsidR="008A15BD" w:rsidRPr="002E620A">
              <w:rPr>
                <w:rFonts w:eastAsia="Times New Roman" w:cstheme="minorHAnsi"/>
                <w:color w:val="333333"/>
                <w:sz w:val="24"/>
                <w:szCs w:val="24"/>
                <w:lang w:eastAsia="en-GB"/>
              </w:rPr>
              <w:t xml:space="preserve">Policy </w:t>
            </w:r>
            <w:r w:rsidRPr="002E620A">
              <w:rPr>
                <w:rFonts w:eastAsia="Times New Roman" w:cstheme="minorHAnsi"/>
                <w:color w:val="333333"/>
                <w:sz w:val="24"/>
                <w:szCs w:val="24"/>
                <w:lang w:eastAsia="en-GB"/>
              </w:rPr>
              <w:t>that details the ways in which advocates work when they aren’t able to get clear instruction or consent from the person.</w:t>
            </w:r>
            <w:r w:rsidR="003235E2" w:rsidRPr="002E620A">
              <w:rPr>
                <w:rFonts w:eastAsia="Times New Roman" w:cstheme="minorHAnsi"/>
                <w:color w:val="333333"/>
                <w:sz w:val="24"/>
                <w:szCs w:val="24"/>
                <w:lang w:eastAsia="en-GB"/>
              </w:rPr>
              <w:t xml:space="preserve"> </w:t>
            </w:r>
            <w:r w:rsidRPr="002E620A">
              <w:rPr>
                <w:rFonts w:eastAsia="Times New Roman" w:cstheme="minorHAnsi"/>
                <w:color w:val="333333"/>
                <w:sz w:val="24"/>
                <w:szCs w:val="24"/>
                <w:lang w:eastAsia="en-GB"/>
              </w:rPr>
              <w:t>It needs to include guidance on how:</w:t>
            </w:r>
          </w:p>
          <w:p w14:paraId="7AF3BD74" w14:textId="77777777" w:rsidR="00DF49D7" w:rsidRPr="002E620A" w:rsidRDefault="00DF49D7" w:rsidP="00317425">
            <w:pPr>
              <w:pStyle w:val="ListParagraph"/>
              <w:numPr>
                <w:ilvl w:val="0"/>
                <w:numId w:val="18"/>
              </w:numPr>
              <w:spacing w:after="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Referrals are made and accepted</w:t>
            </w:r>
          </w:p>
          <w:p w14:paraId="73B7FAA2" w14:textId="77777777" w:rsidR="00DF49D7" w:rsidRPr="002E620A" w:rsidRDefault="00DF49D7" w:rsidP="00317425">
            <w:pPr>
              <w:pStyle w:val="ListParagraph"/>
              <w:numPr>
                <w:ilvl w:val="0"/>
                <w:numId w:val="18"/>
              </w:numPr>
              <w:spacing w:after="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Decisions are made about which advocacy issues will be addressed</w:t>
            </w:r>
          </w:p>
          <w:p w14:paraId="7416FD7A" w14:textId="2125959E" w:rsidR="00DF49D7" w:rsidRPr="002E620A" w:rsidRDefault="00DF49D7" w:rsidP="00317425">
            <w:pPr>
              <w:pStyle w:val="ListParagraph"/>
              <w:numPr>
                <w:ilvl w:val="0"/>
                <w:numId w:val="18"/>
              </w:numPr>
              <w:spacing w:after="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Advocates engage and interact with people</w:t>
            </w:r>
            <w:r w:rsidR="00512308">
              <w:rPr>
                <w:rFonts w:eastAsia="Times New Roman" w:cstheme="minorHAnsi"/>
                <w:color w:val="333333"/>
                <w:sz w:val="24"/>
                <w:szCs w:val="24"/>
                <w:lang w:eastAsia="en-GB"/>
              </w:rPr>
              <w:t>, exploring all communication methods before deciding to work in a non-instructed capacity</w:t>
            </w:r>
          </w:p>
          <w:p w14:paraId="31072F6D" w14:textId="77777777" w:rsidR="00DF49D7" w:rsidRPr="002E620A" w:rsidRDefault="00DF49D7" w:rsidP="00317425">
            <w:pPr>
              <w:pStyle w:val="ListParagraph"/>
              <w:numPr>
                <w:ilvl w:val="0"/>
                <w:numId w:val="18"/>
              </w:numPr>
              <w:spacing w:after="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Advocates continue to try to seek instruction</w:t>
            </w:r>
          </w:p>
          <w:p w14:paraId="7BB3370B" w14:textId="393B9E2D" w:rsidR="00DF49D7" w:rsidRPr="002E620A" w:rsidRDefault="00DF49D7" w:rsidP="00317425">
            <w:pPr>
              <w:pStyle w:val="ListParagraph"/>
              <w:numPr>
                <w:ilvl w:val="0"/>
                <w:numId w:val="18"/>
              </w:numPr>
              <w:spacing w:after="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Advocates seek to discover people’s likes, wants, views, values, wishes and preferences</w:t>
            </w:r>
            <w:r w:rsidR="00986321">
              <w:rPr>
                <w:rFonts w:eastAsia="Times New Roman" w:cstheme="minorHAnsi"/>
                <w:color w:val="333333"/>
                <w:sz w:val="24"/>
                <w:szCs w:val="24"/>
                <w:lang w:eastAsia="en-GB"/>
              </w:rPr>
              <w:t xml:space="preserve"> and </w:t>
            </w:r>
            <w:r w:rsidR="00185460">
              <w:rPr>
                <w:rFonts w:eastAsia="Times New Roman" w:cstheme="minorHAnsi"/>
                <w:color w:val="333333"/>
                <w:sz w:val="24"/>
                <w:szCs w:val="24"/>
                <w:lang w:eastAsia="en-GB"/>
              </w:rPr>
              <w:t>how they represent</w:t>
            </w:r>
            <w:r w:rsidR="00986321">
              <w:rPr>
                <w:rFonts w:eastAsia="Times New Roman" w:cstheme="minorHAnsi"/>
                <w:color w:val="333333"/>
                <w:sz w:val="24"/>
                <w:szCs w:val="24"/>
                <w:lang w:eastAsia="en-GB"/>
              </w:rPr>
              <w:t xml:space="preserve"> these</w:t>
            </w:r>
          </w:p>
          <w:p w14:paraId="2553A805" w14:textId="77777777" w:rsidR="00DF49D7" w:rsidRPr="002E620A" w:rsidRDefault="00DF49D7" w:rsidP="00317425">
            <w:pPr>
              <w:pStyle w:val="ListParagraph"/>
              <w:numPr>
                <w:ilvl w:val="0"/>
                <w:numId w:val="18"/>
              </w:numPr>
              <w:spacing w:after="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Decisions are made in relation to accessing a person’s records</w:t>
            </w:r>
          </w:p>
          <w:p w14:paraId="15618795" w14:textId="77777777" w:rsidR="00DF49D7" w:rsidRPr="002E620A" w:rsidRDefault="00DF49D7" w:rsidP="00317425">
            <w:pPr>
              <w:pStyle w:val="ListParagraph"/>
              <w:numPr>
                <w:ilvl w:val="0"/>
                <w:numId w:val="18"/>
              </w:numPr>
              <w:spacing w:after="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Decisions are made about communicating and information</w:t>
            </w:r>
            <w:r w:rsidR="006232D6" w:rsidRPr="002E620A">
              <w:rPr>
                <w:rFonts w:eastAsia="Times New Roman" w:cstheme="minorHAnsi"/>
                <w:color w:val="333333"/>
                <w:sz w:val="24"/>
                <w:szCs w:val="24"/>
                <w:lang w:eastAsia="en-GB"/>
              </w:rPr>
              <w:t>-</w:t>
            </w:r>
            <w:r w:rsidRPr="002E620A">
              <w:rPr>
                <w:rFonts w:eastAsia="Times New Roman" w:cstheme="minorHAnsi"/>
                <w:color w:val="333333"/>
                <w:sz w:val="24"/>
                <w:szCs w:val="24"/>
                <w:lang w:eastAsia="en-GB"/>
              </w:rPr>
              <w:t>gathering with third parties</w:t>
            </w:r>
          </w:p>
          <w:p w14:paraId="48D708D9" w14:textId="77777777" w:rsidR="006D5057" w:rsidRDefault="00DF49D7" w:rsidP="00317425">
            <w:pPr>
              <w:pStyle w:val="ListParagraph"/>
              <w:numPr>
                <w:ilvl w:val="0"/>
                <w:numId w:val="18"/>
              </w:numPr>
              <w:spacing w:after="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Decisions are made about what information to share and with whom</w:t>
            </w:r>
          </w:p>
          <w:p w14:paraId="668C0320" w14:textId="77777777" w:rsidR="00817C54" w:rsidRPr="00817C54" w:rsidRDefault="006D5057" w:rsidP="00317425">
            <w:pPr>
              <w:pStyle w:val="ListParagraph"/>
              <w:numPr>
                <w:ilvl w:val="0"/>
                <w:numId w:val="18"/>
              </w:numPr>
              <w:spacing w:after="0" w:line="240" w:lineRule="auto"/>
              <w:rPr>
                <w:rFonts w:eastAsia="Times New Roman" w:cstheme="minorHAnsi"/>
                <w:color w:val="333333"/>
                <w:sz w:val="24"/>
                <w:szCs w:val="24"/>
                <w:lang w:eastAsia="en-GB"/>
              </w:rPr>
            </w:pPr>
            <w:r w:rsidRPr="005204E0">
              <w:rPr>
                <w:rFonts w:eastAsia="Times New Roman" w:cstheme="minorHAnsi"/>
                <w:color w:val="333333"/>
                <w:sz w:val="24"/>
                <w:szCs w:val="24"/>
                <w:lang w:eastAsia="en-GB"/>
              </w:rPr>
              <w:t>How advocates use the Best Interest Framework of the Mental Capacity Act</w:t>
            </w:r>
            <w:r w:rsidR="004268D0" w:rsidRPr="005204E0">
              <w:rPr>
                <w:rFonts w:eastAsia="Times New Roman" w:cstheme="minorHAnsi"/>
                <w:color w:val="333333"/>
                <w:sz w:val="24"/>
                <w:szCs w:val="24"/>
                <w:lang w:eastAsia="en-GB"/>
              </w:rPr>
              <w:t xml:space="preserve"> 2005</w:t>
            </w:r>
            <w:r w:rsidRPr="005204E0">
              <w:rPr>
                <w:rFonts w:eastAsia="Times New Roman" w:cstheme="minorHAnsi"/>
                <w:color w:val="333333"/>
                <w:sz w:val="24"/>
                <w:szCs w:val="24"/>
                <w:lang w:eastAsia="en-GB"/>
              </w:rPr>
              <w:t xml:space="preserve"> in the course of their work</w:t>
            </w:r>
          </w:p>
          <w:p w14:paraId="632B87F5" w14:textId="77777777" w:rsidR="00317425" w:rsidRDefault="00C1691D" w:rsidP="00317425">
            <w:pPr>
              <w:pStyle w:val="ListParagraph"/>
              <w:numPr>
                <w:ilvl w:val="0"/>
                <w:numId w:val="18"/>
              </w:numPr>
              <w:spacing w:after="0" w:line="240" w:lineRule="auto"/>
              <w:rPr>
                <w:rFonts w:eastAsia="Times New Roman" w:cstheme="minorHAnsi"/>
                <w:color w:val="333333"/>
                <w:sz w:val="24"/>
                <w:szCs w:val="24"/>
                <w:lang w:eastAsia="en-GB"/>
              </w:rPr>
            </w:pPr>
            <w:r w:rsidRPr="005204E0">
              <w:rPr>
                <w:rFonts w:eastAsia="Times New Roman" w:cstheme="minorHAnsi"/>
                <w:color w:val="333333"/>
                <w:sz w:val="24"/>
                <w:szCs w:val="24"/>
                <w:lang w:eastAsia="en-GB"/>
              </w:rPr>
              <w:t xml:space="preserve">How the organisation monitors the numbers of non-instructed advocacy referrals and </w:t>
            </w:r>
            <w:r w:rsidR="00CC0D59" w:rsidRPr="005204E0">
              <w:rPr>
                <w:rFonts w:eastAsia="Times New Roman" w:cstheme="minorHAnsi"/>
                <w:color w:val="333333"/>
                <w:sz w:val="24"/>
                <w:szCs w:val="24"/>
                <w:lang w:eastAsia="en-GB"/>
              </w:rPr>
              <w:t>advocacy provided to ensure people are receiving support appropriately</w:t>
            </w:r>
          </w:p>
          <w:p w14:paraId="599B28B5" w14:textId="709D7C08" w:rsidR="0081224F" w:rsidRPr="002E620A" w:rsidRDefault="0081224F" w:rsidP="00317425">
            <w:pPr>
              <w:pStyle w:val="ListParagraph"/>
              <w:spacing w:after="0" w:line="240" w:lineRule="auto"/>
              <w:rPr>
                <w:rFonts w:eastAsia="Times New Roman" w:cstheme="minorHAnsi"/>
                <w:color w:val="333333"/>
                <w:sz w:val="24"/>
                <w:szCs w:val="24"/>
                <w:lang w:eastAsia="en-GB"/>
              </w:rPr>
            </w:pPr>
          </w:p>
        </w:tc>
      </w:tr>
      <w:tr w:rsidR="00DF49D7" w:rsidRPr="0081224F" w14:paraId="21C71BE7" w14:textId="77777777" w:rsidTr="003815BC">
        <w:trPr>
          <w:gridAfter w:val="1"/>
          <w:wAfter w:w="7" w:type="dxa"/>
          <w:cantSplit/>
          <w:trHeight w:val="20"/>
        </w:trPr>
        <w:tc>
          <w:tcPr>
            <w:tcW w:w="2552" w:type="dxa"/>
            <w:tcBorders>
              <w:bottom w:val="single" w:sz="4" w:space="0" w:color="auto"/>
            </w:tcBorders>
            <w:shd w:val="clear" w:color="auto" w:fill="auto"/>
            <w:vAlign w:val="center"/>
            <w:hideMark/>
          </w:tcPr>
          <w:sdt>
            <w:sdtPr>
              <w:rPr>
                <w:rFonts w:eastAsia="Times New Roman" w:cstheme="minorHAnsi"/>
                <w:color w:val="1B7F8D" w:themeColor="background2"/>
                <w:sz w:val="24"/>
                <w:szCs w:val="24"/>
                <w:lang w:eastAsia="en-GB"/>
              </w:rPr>
              <w:id w:val="1055431629"/>
              <w:lock w:val="sdtContentLocked"/>
              <w:placeholder>
                <w:docPart w:val="DefaultPlaceholder_-1854013440"/>
              </w:placeholder>
            </w:sdtPr>
            <w:sdtEndPr/>
            <w:sdtContent>
              <w:p w14:paraId="291B9D52" w14:textId="26261EB2" w:rsidR="00DF49D7" w:rsidRPr="0081224F" w:rsidRDefault="00DF49D7" w:rsidP="0081224F">
                <w:pPr>
                  <w:spacing w:after="0" w:line="240" w:lineRule="auto"/>
                  <w:rPr>
                    <w:rFonts w:eastAsia="Times New Roman" w:cstheme="minorHAnsi"/>
                    <w:color w:val="1B7F8D" w:themeColor="background2"/>
                    <w:sz w:val="24"/>
                    <w:szCs w:val="24"/>
                    <w:lang w:eastAsia="en-GB"/>
                  </w:rPr>
                </w:pPr>
                <w:r w:rsidRPr="0081224F">
                  <w:rPr>
                    <w:rFonts w:eastAsia="Times New Roman" w:cstheme="minorHAnsi"/>
                    <w:color w:val="1B7F8D" w:themeColor="background2"/>
                    <w:sz w:val="24"/>
                    <w:szCs w:val="24"/>
                    <w:lang w:eastAsia="en-GB"/>
                  </w:rPr>
                  <w:t>Equality, Diversity and Accessibility</w:t>
                </w:r>
              </w:p>
            </w:sdtContent>
          </w:sdt>
        </w:tc>
        <w:tc>
          <w:tcPr>
            <w:tcW w:w="709" w:type="dxa"/>
            <w:tcBorders>
              <w:bottom w:val="single" w:sz="4" w:space="0" w:color="auto"/>
            </w:tcBorders>
            <w:shd w:val="clear" w:color="auto" w:fill="auto"/>
            <w:vAlign w:val="center"/>
            <w:hideMark/>
          </w:tcPr>
          <w:sdt>
            <w:sdtPr>
              <w:rPr>
                <w:rFonts w:eastAsia="Times New Roman" w:cstheme="minorHAnsi"/>
                <w:color w:val="808080"/>
                <w:sz w:val="24"/>
                <w:szCs w:val="24"/>
                <w:lang w:eastAsia="en-GB"/>
              </w:rPr>
              <w:id w:val="1544786855"/>
              <w:lock w:val="sdtContentLocked"/>
              <w:placeholder>
                <w:docPart w:val="DefaultPlaceholder_-1854013440"/>
              </w:placeholder>
            </w:sdtPr>
            <w:sdtEndPr/>
            <w:sdtContent>
              <w:p w14:paraId="236F1C72" w14:textId="75E00417" w:rsidR="00DF49D7" w:rsidRPr="0081224F" w:rsidRDefault="00A14F10"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2</w:t>
                </w:r>
                <w:r w:rsidR="005B6870">
                  <w:rPr>
                    <w:rFonts w:eastAsia="Times New Roman" w:cstheme="minorHAnsi"/>
                    <w:color w:val="808080"/>
                    <w:sz w:val="24"/>
                    <w:szCs w:val="24"/>
                    <w:lang w:eastAsia="en-GB"/>
                  </w:rPr>
                  <w:t>9</w:t>
                </w:r>
              </w:p>
            </w:sdtContent>
          </w:sdt>
        </w:tc>
        <w:tc>
          <w:tcPr>
            <w:tcW w:w="5953" w:type="dxa"/>
            <w:tcBorders>
              <w:bottom w:val="single" w:sz="4" w:space="0" w:color="auto"/>
            </w:tcBorders>
            <w:shd w:val="clear" w:color="auto" w:fill="auto"/>
            <w:vAlign w:val="center"/>
            <w:hideMark/>
          </w:tcPr>
          <w:sdt>
            <w:sdtPr>
              <w:rPr>
                <w:rFonts w:eastAsia="Times New Roman" w:cstheme="minorHAnsi"/>
                <w:color w:val="333333"/>
                <w:sz w:val="24"/>
                <w:szCs w:val="24"/>
                <w:lang w:eastAsia="en-GB"/>
              </w:rPr>
              <w:id w:val="1586578320"/>
              <w:lock w:val="sdtContentLocked"/>
              <w:placeholder>
                <w:docPart w:val="DefaultPlaceholder_-1854013440"/>
              </w:placeholder>
            </w:sdtPr>
            <w:sdtEndPr/>
            <w:sdtContent>
              <w:p w14:paraId="78A30A17" w14:textId="36928D72" w:rsidR="00DF49D7" w:rsidRPr="002E620A" w:rsidRDefault="00DF49D7" w:rsidP="003235E2">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The scheme has processes in place to reach people who cannot request advocacy for themselves.</w:t>
                </w:r>
              </w:p>
            </w:sdtContent>
          </w:sdt>
        </w:tc>
      </w:tr>
      <w:tr w:rsidR="00DF49D7" w:rsidRPr="0081224F" w14:paraId="2DF9AD4F" w14:textId="77777777" w:rsidTr="003815BC">
        <w:trPr>
          <w:cantSplit/>
          <w:trHeight w:val="567"/>
        </w:trPr>
        <w:tc>
          <w:tcPr>
            <w:tcW w:w="9221" w:type="dxa"/>
            <w:gridSpan w:val="4"/>
            <w:shd w:val="clear" w:color="auto" w:fill="D9D9D9" w:themeFill="background1" w:themeFillShade="D9"/>
            <w:vAlign w:val="center"/>
          </w:tcPr>
          <w:sdt>
            <w:sdtPr>
              <w:rPr>
                <w:rFonts w:eastAsia="Times New Roman" w:cstheme="minorHAnsi"/>
                <w:b/>
                <w:color w:val="3E1C4E"/>
                <w:sz w:val="24"/>
                <w:szCs w:val="24"/>
                <w:lang w:eastAsia="en-GB"/>
              </w:rPr>
              <w:id w:val="-698778336"/>
              <w:lock w:val="sdtContentLocked"/>
              <w:placeholder>
                <w:docPart w:val="DefaultPlaceholder_-1854013440"/>
              </w:placeholder>
            </w:sdtPr>
            <w:sdtEndPr/>
            <w:sdtContent>
              <w:p w14:paraId="6E863705" w14:textId="67CE29F9" w:rsidR="00DF49D7" w:rsidRPr="0081224F" w:rsidRDefault="00DF49D7" w:rsidP="0081224F">
                <w:pPr>
                  <w:spacing w:after="0" w:line="240" w:lineRule="auto"/>
                  <w:rPr>
                    <w:rFonts w:eastAsia="Times New Roman" w:cstheme="minorHAnsi"/>
                    <w:color w:val="3E1C4E"/>
                    <w:sz w:val="24"/>
                    <w:szCs w:val="24"/>
                    <w:lang w:eastAsia="en-GB"/>
                  </w:rPr>
                </w:pPr>
                <w:r w:rsidRPr="0081224F">
                  <w:rPr>
                    <w:rFonts w:eastAsia="Times New Roman" w:cstheme="minorHAnsi"/>
                    <w:b/>
                    <w:color w:val="3E1C4E"/>
                    <w:sz w:val="24"/>
                    <w:szCs w:val="24"/>
                    <w:lang w:eastAsia="en-GB"/>
                  </w:rPr>
                  <w:t xml:space="preserve">Please send us your </w:t>
                </w:r>
                <w:r w:rsidR="006232D6" w:rsidRPr="0081224F">
                  <w:rPr>
                    <w:rFonts w:eastAsia="Times New Roman" w:cstheme="minorHAnsi"/>
                    <w:b/>
                    <w:color w:val="1B7F8D" w:themeColor="background2"/>
                    <w:sz w:val="24"/>
                    <w:szCs w:val="24"/>
                    <w:lang w:eastAsia="en-GB"/>
                  </w:rPr>
                  <w:t xml:space="preserve">Equality and Diversity </w:t>
                </w:r>
                <w:r w:rsidR="006232D6" w:rsidRPr="0081224F">
                  <w:rPr>
                    <w:rFonts w:eastAsia="Times New Roman" w:cstheme="minorHAnsi"/>
                    <w:b/>
                    <w:color w:val="3E1C4E"/>
                    <w:sz w:val="24"/>
                    <w:szCs w:val="24"/>
                    <w:lang w:eastAsia="en-GB"/>
                  </w:rPr>
                  <w:t>Policy</w:t>
                </w:r>
                <w:r w:rsidR="00EC753B">
                  <w:rPr>
                    <w:rFonts w:eastAsia="Times New Roman" w:cstheme="minorHAnsi"/>
                    <w:b/>
                    <w:color w:val="3E1C4E"/>
                    <w:sz w:val="24"/>
                    <w:szCs w:val="24"/>
                    <w:lang w:eastAsia="en-GB"/>
                  </w:rPr>
                  <w:t xml:space="preserve"> and Monitoring Form</w:t>
                </w:r>
              </w:p>
            </w:sdtContent>
          </w:sdt>
        </w:tc>
      </w:tr>
      <w:tr w:rsidR="00DF49D7" w:rsidRPr="0081224F" w14:paraId="419B0C41" w14:textId="77777777" w:rsidTr="003815BC">
        <w:trPr>
          <w:gridAfter w:val="1"/>
          <w:wAfter w:w="7" w:type="dxa"/>
          <w:cantSplit/>
          <w:trHeight w:val="20"/>
        </w:trPr>
        <w:tc>
          <w:tcPr>
            <w:tcW w:w="2552" w:type="dxa"/>
            <w:vMerge w:val="restart"/>
            <w:shd w:val="clear" w:color="auto" w:fill="auto"/>
            <w:vAlign w:val="center"/>
            <w:hideMark/>
          </w:tcPr>
          <w:sdt>
            <w:sdtPr>
              <w:rPr>
                <w:rFonts w:eastAsia="Times New Roman" w:cstheme="minorHAnsi"/>
                <w:color w:val="1B7F8D" w:themeColor="background2"/>
                <w:sz w:val="24"/>
                <w:szCs w:val="24"/>
                <w:lang w:eastAsia="en-GB"/>
              </w:rPr>
              <w:id w:val="1398005053"/>
              <w:lock w:val="sdtContentLocked"/>
              <w:placeholder>
                <w:docPart w:val="DefaultPlaceholder_-1854013440"/>
              </w:placeholder>
            </w:sdtPr>
            <w:sdtEndPr/>
            <w:sdtContent>
              <w:p w14:paraId="5E7A7827" w14:textId="401967A3" w:rsidR="00DF49D7" w:rsidRPr="0081224F" w:rsidRDefault="00DF49D7" w:rsidP="0081224F">
                <w:pPr>
                  <w:spacing w:after="0" w:line="240" w:lineRule="auto"/>
                  <w:rPr>
                    <w:rFonts w:eastAsia="Times New Roman" w:cstheme="minorHAnsi"/>
                    <w:sz w:val="24"/>
                    <w:szCs w:val="24"/>
                    <w:lang w:eastAsia="en-GB"/>
                  </w:rPr>
                </w:pPr>
                <w:r w:rsidRPr="0081224F">
                  <w:rPr>
                    <w:rFonts w:eastAsia="Times New Roman" w:cstheme="minorHAnsi"/>
                    <w:color w:val="1B7F8D" w:themeColor="background2"/>
                    <w:sz w:val="24"/>
                    <w:szCs w:val="24"/>
                    <w:lang w:eastAsia="en-GB"/>
                  </w:rPr>
                  <w:t xml:space="preserve">Equality, Diversity and Accessibility </w:t>
                </w:r>
              </w:p>
            </w:sdtContent>
          </w:sdt>
        </w:tc>
        <w:tc>
          <w:tcPr>
            <w:tcW w:w="709" w:type="dxa"/>
            <w:shd w:val="clear" w:color="auto" w:fill="auto"/>
            <w:vAlign w:val="center"/>
            <w:hideMark/>
          </w:tcPr>
          <w:sdt>
            <w:sdtPr>
              <w:rPr>
                <w:rFonts w:eastAsia="Times New Roman" w:cstheme="minorHAnsi"/>
                <w:color w:val="808080"/>
                <w:sz w:val="24"/>
                <w:szCs w:val="24"/>
                <w:lang w:eastAsia="en-GB"/>
              </w:rPr>
              <w:id w:val="1610464264"/>
              <w:lock w:val="sdtContentLocked"/>
              <w:placeholder>
                <w:docPart w:val="DefaultPlaceholder_-1854013440"/>
              </w:placeholder>
            </w:sdtPr>
            <w:sdtEndPr/>
            <w:sdtContent>
              <w:p w14:paraId="1B6062D0" w14:textId="4EE13017" w:rsidR="00DF49D7" w:rsidRPr="0081224F" w:rsidRDefault="00A14F10"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5B6870">
                  <w:rPr>
                    <w:rFonts w:eastAsia="Times New Roman" w:cstheme="minorHAnsi"/>
                    <w:color w:val="808080"/>
                    <w:sz w:val="24"/>
                    <w:szCs w:val="24"/>
                    <w:lang w:eastAsia="en-GB"/>
                  </w:rPr>
                  <w:t>30</w:t>
                </w:r>
              </w:p>
            </w:sdtContent>
          </w:sdt>
        </w:tc>
        <w:tc>
          <w:tcPr>
            <w:tcW w:w="5953" w:type="dxa"/>
            <w:shd w:val="clear" w:color="auto" w:fill="auto"/>
            <w:vAlign w:val="center"/>
            <w:hideMark/>
          </w:tcPr>
          <w:sdt>
            <w:sdtPr>
              <w:rPr>
                <w:rFonts w:eastAsia="Times New Roman" w:cstheme="minorHAnsi"/>
                <w:color w:val="333333"/>
                <w:sz w:val="24"/>
                <w:szCs w:val="24"/>
                <w:lang w:eastAsia="en-GB"/>
              </w:rPr>
              <w:id w:val="-1684281307"/>
              <w:lock w:val="sdtContentLocked"/>
              <w:placeholder>
                <w:docPart w:val="DefaultPlaceholder_-1854013440"/>
              </w:placeholder>
            </w:sdtPr>
            <w:sdtEndPr/>
            <w:sdtContent>
              <w:p w14:paraId="5BBB7597" w14:textId="3F80DDE9" w:rsidR="00DF49D7" w:rsidRPr="002E620A" w:rsidRDefault="006A6BBB" w:rsidP="003235E2">
                <w:pPr>
                  <w:spacing w:after="200"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 xml:space="preserve">A robust Equality and Diversity </w:t>
                </w:r>
                <w:r w:rsidR="008A15BD" w:rsidRPr="002E620A">
                  <w:rPr>
                    <w:rFonts w:eastAsia="Times New Roman" w:cstheme="minorHAnsi"/>
                    <w:color w:val="333333"/>
                    <w:sz w:val="24"/>
                    <w:szCs w:val="24"/>
                    <w:lang w:eastAsia="en-GB"/>
                  </w:rPr>
                  <w:t xml:space="preserve">Policy </w:t>
                </w:r>
                <w:r w:rsidR="00DF49D7" w:rsidRPr="002E620A">
                  <w:rPr>
                    <w:rFonts w:eastAsia="Times New Roman" w:cstheme="minorHAnsi"/>
                    <w:color w:val="333333"/>
                    <w:sz w:val="24"/>
                    <w:szCs w:val="24"/>
                    <w:lang w:eastAsia="en-GB"/>
                  </w:rPr>
                  <w:t>is available that demonstrates proactive steps are taken to ensure the service provides an accessible service for all equality groups.</w:t>
                </w:r>
              </w:p>
            </w:sdtContent>
          </w:sdt>
        </w:tc>
      </w:tr>
      <w:tr w:rsidR="00DF49D7" w:rsidRPr="0081224F" w14:paraId="4340154F" w14:textId="77777777" w:rsidTr="003815BC">
        <w:trPr>
          <w:gridAfter w:val="1"/>
          <w:wAfter w:w="7" w:type="dxa"/>
          <w:cantSplit/>
          <w:trHeight w:val="20"/>
        </w:trPr>
        <w:tc>
          <w:tcPr>
            <w:tcW w:w="2552" w:type="dxa"/>
            <w:vMerge/>
            <w:shd w:val="clear" w:color="auto" w:fill="auto"/>
            <w:vAlign w:val="center"/>
            <w:hideMark/>
          </w:tcPr>
          <w:p w14:paraId="7431F0C1" w14:textId="77777777" w:rsidR="00DF49D7" w:rsidRPr="0081224F" w:rsidRDefault="00DF49D7" w:rsidP="0081224F">
            <w:pPr>
              <w:spacing w:after="0" w:line="240" w:lineRule="auto"/>
              <w:rPr>
                <w:rFonts w:eastAsia="Times New Roman" w:cstheme="minorHAnsi"/>
                <w:sz w:val="24"/>
                <w:szCs w:val="24"/>
                <w:lang w:eastAsia="en-GB"/>
              </w:rPr>
            </w:pPr>
          </w:p>
        </w:tc>
        <w:tc>
          <w:tcPr>
            <w:tcW w:w="709" w:type="dxa"/>
            <w:tcBorders>
              <w:bottom w:val="single" w:sz="4" w:space="0" w:color="auto"/>
            </w:tcBorders>
            <w:shd w:val="clear" w:color="auto" w:fill="auto"/>
            <w:vAlign w:val="center"/>
            <w:hideMark/>
          </w:tcPr>
          <w:sdt>
            <w:sdtPr>
              <w:rPr>
                <w:rFonts w:eastAsia="Times New Roman" w:cstheme="minorHAnsi"/>
                <w:color w:val="808080"/>
                <w:sz w:val="24"/>
                <w:szCs w:val="24"/>
                <w:lang w:eastAsia="en-GB"/>
              </w:rPr>
              <w:id w:val="1305740075"/>
              <w:lock w:val="sdtContentLocked"/>
              <w:placeholder>
                <w:docPart w:val="DefaultPlaceholder_-1854013440"/>
              </w:placeholder>
            </w:sdtPr>
            <w:sdtEndPr/>
            <w:sdtContent>
              <w:p w14:paraId="3AEDFF78" w14:textId="34406EDF" w:rsidR="00DF49D7" w:rsidRPr="0081224F" w:rsidRDefault="00A14F10"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3</w:t>
                </w:r>
                <w:r w:rsidR="005B6870">
                  <w:rPr>
                    <w:rFonts w:eastAsia="Times New Roman" w:cstheme="minorHAnsi"/>
                    <w:color w:val="808080"/>
                    <w:sz w:val="24"/>
                    <w:szCs w:val="24"/>
                    <w:lang w:eastAsia="en-GB"/>
                  </w:rPr>
                  <w:t>1</w:t>
                </w:r>
              </w:p>
            </w:sdtContent>
          </w:sdt>
        </w:tc>
        <w:tc>
          <w:tcPr>
            <w:tcW w:w="5953" w:type="dxa"/>
            <w:tcBorders>
              <w:bottom w:val="single" w:sz="4" w:space="0" w:color="auto"/>
            </w:tcBorders>
            <w:shd w:val="clear" w:color="auto" w:fill="auto"/>
            <w:vAlign w:val="center"/>
            <w:hideMark/>
          </w:tcPr>
          <w:sdt>
            <w:sdtPr>
              <w:rPr>
                <w:rFonts w:eastAsia="Times New Roman" w:cstheme="minorHAnsi"/>
                <w:color w:val="333333"/>
                <w:sz w:val="24"/>
                <w:szCs w:val="24"/>
                <w:lang w:eastAsia="en-GB"/>
              </w:rPr>
              <w:id w:val="-861431948"/>
              <w:lock w:val="sdtContentLocked"/>
              <w:placeholder>
                <w:docPart w:val="DefaultPlaceholder_-1854013440"/>
              </w:placeholder>
            </w:sdtPr>
            <w:sdtEndPr/>
            <w:sdtContent>
              <w:p w14:paraId="576E7309" w14:textId="4ED89837" w:rsidR="00DF49D7" w:rsidRPr="002E620A" w:rsidRDefault="00DF49D7" w:rsidP="003235E2">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 xml:space="preserve">The </w:t>
                </w:r>
                <w:r w:rsidR="006232D6" w:rsidRPr="002E620A">
                  <w:rPr>
                    <w:rFonts w:eastAsia="Times New Roman" w:cstheme="minorHAnsi"/>
                    <w:color w:val="333333"/>
                    <w:sz w:val="24"/>
                    <w:szCs w:val="24"/>
                    <w:lang w:eastAsia="en-GB"/>
                  </w:rPr>
                  <w:t>organisation</w:t>
                </w:r>
                <w:r w:rsidRPr="002E620A">
                  <w:rPr>
                    <w:rFonts w:eastAsia="Times New Roman" w:cstheme="minorHAnsi"/>
                    <w:color w:val="333333"/>
                    <w:sz w:val="24"/>
                    <w:szCs w:val="24"/>
                    <w:lang w:eastAsia="en-GB"/>
                  </w:rPr>
                  <w:t xml:space="preserve"> takes action to ensure that local minority communities can access the service, barriers are identified and removed and that there is a system for accessing community language/sign language interpreters and/or advocates.</w:t>
                </w:r>
              </w:p>
            </w:sdtContent>
          </w:sdt>
        </w:tc>
      </w:tr>
      <w:tr w:rsidR="00DF49D7" w:rsidRPr="0081224F" w14:paraId="1CC22681" w14:textId="77777777" w:rsidTr="003815BC">
        <w:trPr>
          <w:gridAfter w:val="1"/>
          <w:wAfter w:w="7" w:type="dxa"/>
          <w:cantSplit/>
          <w:trHeight w:val="20"/>
        </w:trPr>
        <w:tc>
          <w:tcPr>
            <w:tcW w:w="2552" w:type="dxa"/>
            <w:vMerge/>
            <w:shd w:val="clear" w:color="auto" w:fill="auto"/>
            <w:vAlign w:val="center"/>
          </w:tcPr>
          <w:p w14:paraId="0C7E46E7" w14:textId="77777777" w:rsidR="00DF49D7" w:rsidRPr="0081224F" w:rsidRDefault="00DF49D7" w:rsidP="0081224F">
            <w:pPr>
              <w:spacing w:after="0" w:line="240" w:lineRule="auto"/>
              <w:rPr>
                <w:rFonts w:eastAsia="Times New Roman" w:cstheme="minorHAnsi"/>
                <w:sz w:val="24"/>
                <w:szCs w:val="24"/>
                <w:lang w:eastAsia="en-GB"/>
              </w:rPr>
            </w:pPr>
          </w:p>
        </w:tc>
        <w:tc>
          <w:tcPr>
            <w:tcW w:w="709" w:type="dxa"/>
            <w:tcBorders>
              <w:bottom w:val="single" w:sz="4" w:space="0" w:color="auto"/>
            </w:tcBorders>
            <w:shd w:val="clear" w:color="auto" w:fill="auto"/>
            <w:vAlign w:val="center"/>
          </w:tcPr>
          <w:sdt>
            <w:sdtPr>
              <w:rPr>
                <w:rFonts w:eastAsia="Times New Roman" w:cstheme="minorHAnsi"/>
                <w:color w:val="808080"/>
                <w:sz w:val="24"/>
                <w:szCs w:val="24"/>
                <w:lang w:eastAsia="en-GB"/>
              </w:rPr>
              <w:id w:val="-1032488245"/>
              <w:lock w:val="sdtContentLocked"/>
              <w:placeholder>
                <w:docPart w:val="DefaultPlaceholder_-1854013440"/>
              </w:placeholder>
            </w:sdtPr>
            <w:sdtEndPr/>
            <w:sdtContent>
              <w:p w14:paraId="6372BF2B" w14:textId="5520AA8A"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3</w:t>
                </w:r>
                <w:r w:rsidR="005B6870">
                  <w:rPr>
                    <w:rFonts w:eastAsia="Times New Roman" w:cstheme="minorHAnsi"/>
                    <w:color w:val="808080"/>
                    <w:sz w:val="24"/>
                    <w:szCs w:val="24"/>
                    <w:lang w:eastAsia="en-GB"/>
                  </w:rPr>
                  <w:t>2</w:t>
                </w:r>
              </w:p>
            </w:sdtContent>
          </w:sdt>
        </w:tc>
        <w:tc>
          <w:tcPr>
            <w:tcW w:w="5953" w:type="dxa"/>
            <w:tcBorders>
              <w:bottom w:val="single" w:sz="4" w:space="0" w:color="auto"/>
            </w:tcBorders>
            <w:shd w:val="clear" w:color="auto" w:fill="auto"/>
            <w:vAlign w:val="center"/>
          </w:tcPr>
          <w:sdt>
            <w:sdtPr>
              <w:rPr>
                <w:rFonts w:eastAsia="Times New Roman" w:cstheme="minorHAnsi"/>
                <w:color w:val="333333"/>
                <w:sz w:val="24"/>
                <w:szCs w:val="24"/>
                <w:lang w:eastAsia="en-GB"/>
              </w:rPr>
              <w:id w:val="1135303657"/>
              <w:lock w:val="sdtContentLocked"/>
              <w:placeholder>
                <w:docPart w:val="DefaultPlaceholder_-1854013440"/>
              </w:placeholder>
            </w:sdtPr>
            <w:sdtEndPr/>
            <w:sdtContent>
              <w:p w14:paraId="441CB7C0" w14:textId="11A27E5B" w:rsidR="00DF49D7" w:rsidRPr="002E620A" w:rsidRDefault="00DF49D7" w:rsidP="003235E2">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Organisations delivering advocacy services in Wales can demonstrate compliance with the Welsh Language Act.</w:t>
                </w:r>
              </w:p>
            </w:sdtContent>
          </w:sdt>
        </w:tc>
      </w:tr>
      <w:tr w:rsidR="00DF49D7" w:rsidRPr="0081224F" w14:paraId="17C488B9" w14:textId="77777777" w:rsidTr="006644A9">
        <w:trPr>
          <w:gridAfter w:val="1"/>
          <w:wAfter w:w="7" w:type="dxa"/>
          <w:cantSplit/>
          <w:trHeight w:val="920"/>
        </w:trPr>
        <w:tc>
          <w:tcPr>
            <w:tcW w:w="2552" w:type="dxa"/>
            <w:vMerge/>
            <w:tcBorders>
              <w:bottom w:val="single" w:sz="4" w:space="0" w:color="auto"/>
            </w:tcBorders>
            <w:shd w:val="clear" w:color="auto" w:fill="auto"/>
            <w:vAlign w:val="center"/>
          </w:tcPr>
          <w:p w14:paraId="5F4BEFF7" w14:textId="77777777" w:rsidR="00DF49D7" w:rsidRPr="0081224F" w:rsidRDefault="00DF49D7" w:rsidP="0081224F">
            <w:pPr>
              <w:spacing w:after="0" w:line="240" w:lineRule="auto"/>
              <w:rPr>
                <w:rFonts w:eastAsia="Times New Roman" w:cstheme="minorHAnsi"/>
                <w:sz w:val="24"/>
                <w:szCs w:val="24"/>
                <w:lang w:eastAsia="en-GB"/>
              </w:rPr>
            </w:pPr>
          </w:p>
        </w:tc>
        <w:sdt>
          <w:sdtPr>
            <w:rPr>
              <w:rFonts w:eastAsia="Times New Roman" w:cstheme="minorHAnsi"/>
              <w:color w:val="808080"/>
              <w:sz w:val="24"/>
              <w:szCs w:val="24"/>
              <w:lang w:eastAsia="en-GB"/>
            </w:rPr>
            <w:id w:val="-320577293"/>
            <w:lock w:val="sdtContentLocked"/>
            <w:placeholder>
              <w:docPart w:val="DefaultPlaceholder_-1854013440"/>
            </w:placeholder>
          </w:sdtPr>
          <w:sdtEndPr/>
          <w:sdtContent>
            <w:tc>
              <w:tcPr>
                <w:tcW w:w="709" w:type="dxa"/>
                <w:tcBorders>
                  <w:bottom w:val="single" w:sz="4" w:space="0" w:color="auto"/>
                </w:tcBorders>
                <w:shd w:val="clear" w:color="auto" w:fill="auto"/>
                <w:vAlign w:val="center"/>
              </w:tcPr>
              <w:p w14:paraId="7F41AD0B" w14:textId="717A288F"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3</w:t>
                </w:r>
                <w:r w:rsidR="005B6870">
                  <w:rPr>
                    <w:rFonts w:eastAsia="Times New Roman" w:cstheme="minorHAnsi"/>
                    <w:color w:val="808080"/>
                    <w:sz w:val="24"/>
                    <w:szCs w:val="24"/>
                    <w:lang w:eastAsia="en-GB"/>
                  </w:rPr>
                  <w:t>3</w:t>
                </w:r>
              </w:p>
            </w:tc>
          </w:sdtContent>
        </w:sdt>
        <w:tc>
          <w:tcPr>
            <w:tcW w:w="5953" w:type="dxa"/>
            <w:tcBorders>
              <w:bottom w:val="single" w:sz="4" w:space="0" w:color="auto"/>
            </w:tcBorders>
            <w:shd w:val="clear" w:color="auto" w:fill="auto"/>
            <w:vAlign w:val="center"/>
          </w:tcPr>
          <w:sdt>
            <w:sdtPr>
              <w:rPr>
                <w:rFonts w:eastAsia="Times New Roman" w:cstheme="minorHAnsi"/>
                <w:color w:val="333333"/>
                <w:sz w:val="24"/>
                <w:szCs w:val="24"/>
                <w:lang w:eastAsia="en-GB"/>
              </w:rPr>
              <w:id w:val="-1578660016"/>
              <w:lock w:val="sdtContentLocked"/>
              <w:placeholder>
                <w:docPart w:val="DefaultPlaceholder_-1854013440"/>
              </w:placeholder>
            </w:sdtPr>
            <w:sdtEndPr/>
            <w:sdtContent>
              <w:p w14:paraId="159888CB" w14:textId="77777777" w:rsidR="00DF49D7" w:rsidRPr="002E620A" w:rsidRDefault="00DF49D7" w:rsidP="003235E2">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 xml:space="preserve">The Policy is compliant with </w:t>
                </w:r>
                <w:r w:rsidR="006232D6" w:rsidRPr="002E620A">
                  <w:rPr>
                    <w:rFonts w:eastAsia="Times New Roman" w:cstheme="minorHAnsi"/>
                    <w:color w:val="333333"/>
                    <w:sz w:val="24"/>
                    <w:szCs w:val="24"/>
                    <w:lang w:eastAsia="en-GB"/>
                  </w:rPr>
                  <w:t xml:space="preserve">the </w:t>
                </w:r>
                <w:r w:rsidRPr="002E620A">
                  <w:rPr>
                    <w:rFonts w:eastAsia="Times New Roman" w:cstheme="minorHAnsi"/>
                    <w:color w:val="333333"/>
                    <w:sz w:val="24"/>
                    <w:szCs w:val="24"/>
                    <w:lang w:eastAsia="en-GB"/>
                  </w:rPr>
                  <w:t>most recent legislation.</w:t>
                </w:r>
              </w:p>
            </w:sdtContent>
          </w:sdt>
        </w:tc>
      </w:tr>
      <w:tr w:rsidR="00DF49D7" w:rsidRPr="0081224F" w14:paraId="34FF1371" w14:textId="77777777" w:rsidTr="003815BC">
        <w:trPr>
          <w:cantSplit/>
          <w:trHeight w:val="567"/>
        </w:trPr>
        <w:tc>
          <w:tcPr>
            <w:tcW w:w="9221" w:type="dxa"/>
            <w:gridSpan w:val="4"/>
            <w:shd w:val="clear" w:color="auto" w:fill="D9D9D9" w:themeFill="background1" w:themeFillShade="D9"/>
            <w:vAlign w:val="center"/>
          </w:tcPr>
          <w:sdt>
            <w:sdtPr>
              <w:rPr>
                <w:rFonts w:eastAsia="Times New Roman" w:cstheme="minorHAnsi"/>
                <w:b/>
                <w:color w:val="3E1C4E"/>
                <w:sz w:val="24"/>
                <w:szCs w:val="24"/>
                <w:lang w:eastAsia="en-GB"/>
              </w:rPr>
              <w:id w:val="-645193903"/>
              <w:lock w:val="sdtContentLocked"/>
              <w:placeholder>
                <w:docPart w:val="DefaultPlaceholder_-1854013440"/>
              </w:placeholder>
            </w:sdtPr>
            <w:sdtEndPr/>
            <w:sdtContent>
              <w:p w14:paraId="69BDE4CA" w14:textId="7A320A69" w:rsidR="00DF49D7" w:rsidRPr="0081224F" w:rsidRDefault="00DF49D7" w:rsidP="0081224F">
                <w:pPr>
                  <w:spacing w:after="0" w:line="240" w:lineRule="auto"/>
                  <w:rPr>
                    <w:rFonts w:eastAsia="Times New Roman" w:cstheme="minorHAnsi"/>
                    <w:b/>
                    <w:color w:val="808080"/>
                    <w:sz w:val="24"/>
                    <w:szCs w:val="24"/>
                    <w:lang w:eastAsia="en-GB"/>
                  </w:rPr>
                </w:pPr>
                <w:r w:rsidRPr="0081224F">
                  <w:rPr>
                    <w:rFonts w:eastAsia="Times New Roman" w:cstheme="minorHAnsi"/>
                    <w:b/>
                    <w:color w:val="3E1C4E"/>
                    <w:sz w:val="24"/>
                    <w:szCs w:val="24"/>
                    <w:lang w:eastAsia="en-GB"/>
                  </w:rPr>
                  <w:t>Please send us your</w:t>
                </w:r>
                <w:r w:rsidRPr="0081224F">
                  <w:rPr>
                    <w:rFonts w:eastAsia="Times New Roman" w:cstheme="minorHAnsi"/>
                    <w:b/>
                    <w:color w:val="1B7F8D" w:themeColor="background2"/>
                    <w:sz w:val="24"/>
                    <w:szCs w:val="24"/>
                    <w:lang w:eastAsia="en-GB"/>
                  </w:rPr>
                  <w:t xml:space="preserve"> </w:t>
                </w:r>
                <w:r w:rsidR="006232D6" w:rsidRPr="0081224F">
                  <w:rPr>
                    <w:rFonts w:eastAsia="Times New Roman" w:cstheme="minorHAnsi"/>
                    <w:b/>
                    <w:color w:val="1B7F8D" w:themeColor="background2"/>
                    <w:sz w:val="24"/>
                    <w:szCs w:val="24"/>
                    <w:lang w:eastAsia="en-GB"/>
                  </w:rPr>
                  <w:t xml:space="preserve">Engagement </w:t>
                </w:r>
                <w:r w:rsidR="006232D6" w:rsidRPr="0081224F">
                  <w:rPr>
                    <w:rFonts w:eastAsia="Times New Roman" w:cstheme="minorHAnsi"/>
                    <w:b/>
                    <w:color w:val="3E1C4E"/>
                    <w:sz w:val="24"/>
                    <w:szCs w:val="24"/>
                    <w:lang w:eastAsia="en-GB"/>
                  </w:rPr>
                  <w:t>Protocol</w:t>
                </w:r>
                <w:r w:rsidR="006232D6">
                  <w:rPr>
                    <w:rFonts w:eastAsia="Times New Roman" w:cstheme="minorHAnsi"/>
                    <w:b/>
                    <w:color w:val="3E1C4E"/>
                    <w:sz w:val="24"/>
                    <w:szCs w:val="24"/>
                    <w:lang w:eastAsia="en-GB"/>
                  </w:rPr>
                  <w:t>(</w:t>
                </w:r>
                <w:r w:rsidRPr="0081224F">
                  <w:rPr>
                    <w:rFonts w:eastAsia="Times New Roman" w:cstheme="minorHAnsi"/>
                    <w:b/>
                    <w:color w:val="3E1C4E"/>
                    <w:sz w:val="24"/>
                    <w:szCs w:val="24"/>
                    <w:lang w:eastAsia="en-GB"/>
                  </w:rPr>
                  <w:t>s</w:t>
                </w:r>
                <w:r w:rsidR="006232D6">
                  <w:rPr>
                    <w:rFonts w:eastAsia="Times New Roman" w:cstheme="minorHAnsi"/>
                    <w:b/>
                    <w:color w:val="3E1C4E"/>
                    <w:sz w:val="24"/>
                    <w:szCs w:val="24"/>
                    <w:lang w:eastAsia="en-GB"/>
                  </w:rPr>
                  <w:t>)</w:t>
                </w:r>
                <w:r w:rsidRPr="0081224F">
                  <w:rPr>
                    <w:rFonts w:eastAsia="Times New Roman" w:cstheme="minorHAnsi"/>
                    <w:b/>
                    <w:color w:val="3E1C4E"/>
                    <w:sz w:val="24"/>
                    <w:szCs w:val="24"/>
                    <w:lang w:eastAsia="en-GB"/>
                  </w:rPr>
                  <w:t>.</w:t>
                </w:r>
              </w:p>
            </w:sdtContent>
          </w:sdt>
        </w:tc>
      </w:tr>
      <w:tr w:rsidR="00DF49D7" w:rsidRPr="0081224F" w14:paraId="761E900C" w14:textId="77777777" w:rsidTr="003815BC">
        <w:trPr>
          <w:gridAfter w:val="1"/>
          <w:wAfter w:w="7" w:type="dxa"/>
          <w:cantSplit/>
          <w:trHeight w:val="1373"/>
        </w:trPr>
        <w:tc>
          <w:tcPr>
            <w:tcW w:w="2552" w:type="dxa"/>
            <w:vMerge w:val="restart"/>
            <w:shd w:val="clear" w:color="auto" w:fill="auto"/>
            <w:vAlign w:val="center"/>
            <w:hideMark/>
          </w:tcPr>
          <w:sdt>
            <w:sdtPr>
              <w:rPr>
                <w:rFonts w:eastAsia="Times New Roman" w:cstheme="minorHAnsi"/>
                <w:color w:val="1B7F8D" w:themeColor="background2"/>
                <w:sz w:val="24"/>
                <w:szCs w:val="24"/>
                <w:lang w:eastAsia="en-GB"/>
              </w:rPr>
              <w:id w:val="740681160"/>
              <w:lock w:val="sdtContentLocked"/>
              <w:placeholder>
                <w:docPart w:val="DefaultPlaceholder_-1854013440"/>
              </w:placeholder>
            </w:sdtPr>
            <w:sdtEndPr/>
            <w:sdtContent>
              <w:p w14:paraId="3899ABC5" w14:textId="1CB99197" w:rsidR="00DF49D7" w:rsidRPr="0081224F" w:rsidRDefault="00DF49D7" w:rsidP="0081224F">
                <w:pPr>
                  <w:spacing w:after="0" w:line="240" w:lineRule="auto"/>
                  <w:rPr>
                    <w:rFonts w:eastAsia="Times New Roman" w:cstheme="minorHAnsi"/>
                    <w:color w:val="1B7F8D" w:themeColor="background2"/>
                    <w:sz w:val="24"/>
                    <w:szCs w:val="24"/>
                    <w:lang w:eastAsia="en-GB"/>
                  </w:rPr>
                </w:pPr>
                <w:r w:rsidRPr="0081224F">
                  <w:rPr>
                    <w:rFonts w:eastAsia="Times New Roman" w:cstheme="minorHAnsi"/>
                    <w:color w:val="1B7F8D" w:themeColor="background2"/>
                    <w:sz w:val="24"/>
                    <w:szCs w:val="24"/>
                    <w:lang w:eastAsia="en-GB"/>
                  </w:rPr>
                  <w:t>Independence</w:t>
                </w:r>
              </w:p>
            </w:sdtContent>
          </w:sdt>
        </w:tc>
        <w:tc>
          <w:tcPr>
            <w:tcW w:w="709" w:type="dxa"/>
            <w:shd w:val="clear" w:color="auto" w:fill="auto"/>
            <w:vAlign w:val="center"/>
            <w:hideMark/>
          </w:tcPr>
          <w:sdt>
            <w:sdtPr>
              <w:rPr>
                <w:rFonts w:eastAsia="Times New Roman" w:cstheme="minorHAnsi"/>
                <w:color w:val="808080"/>
                <w:sz w:val="24"/>
                <w:szCs w:val="24"/>
                <w:lang w:eastAsia="en-GB"/>
              </w:rPr>
              <w:id w:val="1756162424"/>
              <w:lock w:val="sdtContentLocked"/>
              <w:placeholder>
                <w:docPart w:val="DefaultPlaceholder_-1854013440"/>
              </w:placeholder>
            </w:sdtPr>
            <w:sdtEndPr/>
            <w:sdtContent>
              <w:p w14:paraId="7A5F769C" w14:textId="1CC107D7"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3</w:t>
                </w:r>
                <w:r w:rsidR="005B6870">
                  <w:rPr>
                    <w:rFonts w:eastAsia="Times New Roman" w:cstheme="minorHAnsi"/>
                    <w:color w:val="808080"/>
                    <w:sz w:val="24"/>
                    <w:szCs w:val="24"/>
                    <w:lang w:eastAsia="en-GB"/>
                  </w:rPr>
                  <w:t>4</w:t>
                </w:r>
              </w:p>
            </w:sdtContent>
          </w:sdt>
        </w:tc>
        <w:tc>
          <w:tcPr>
            <w:tcW w:w="5953" w:type="dxa"/>
            <w:shd w:val="clear" w:color="auto" w:fill="auto"/>
            <w:vAlign w:val="center"/>
            <w:hideMark/>
          </w:tcPr>
          <w:sdt>
            <w:sdtPr>
              <w:rPr>
                <w:rFonts w:eastAsia="Times New Roman" w:cstheme="minorHAnsi"/>
                <w:color w:val="333333"/>
                <w:sz w:val="24"/>
                <w:szCs w:val="24"/>
                <w:lang w:eastAsia="en-GB"/>
              </w:rPr>
              <w:id w:val="-1879392753"/>
              <w:lock w:val="sdtContentLocked"/>
              <w:placeholder>
                <w:docPart w:val="DefaultPlaceholder_-1854013440"/>
              </w:placeholder>
            </w:sdtPr>
            <w:sdtEndPr/>
            <w:sdtContent>
              <w:p w14:paraId="3B563AE7" w14:textId="497FD439" w:rsidR="00DF49D7" w:rsidRPr="002E620A" w:rsidRDefault="00DF49D7" w:rsidP="003235E2">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There is an engagement protocol that has been agreed with other organisations which governs the organisation's interaction with those agencies.</w:t>
                </w:r>
                <w:r w:rsidR="008F1CD8" w:rsidRPr="002E620A">
                  <w:rPr>
                    <w:rFonts w:eastAsia="Times New Roman" w:cstheme="minorHAnsi"/>
                    <w:color w:val="333333"/>
                    <w:sz w:val="24"/>
                    <w:szCs w:val="24"/>
                    <w:lang w:eastAsia="en-GB"/>
                  </w:rPr>
                  <w:t xml:space="preserve"> </w:t>
                </w:r>
                <w:r w:rsidRPr="002E620A">
                  <w:rPr>
                    <w:rFonts w:eastAsia="Times New Roman" w:cstheme="minorHAnsi"/>
                    <w:color w:val="333333"/>
                    <w:sz w:val="24"/>
                    <w:szCs w:val="24"/>
                    <w:lang w:eastAsia="en-GB"/>
                  </w:rPr>
                  <w:t>This should include a statement of principles and set out the respective responsibilities of the signatories and a procedure for local dispute resolution between them.</w:t>
                </w:r>
              </w:p>
            </w:sdtContent>
          </w:sdt>
        </w:tc>
      </w:tr>
      <w:tr w:rsidR="00DF49D7" w:rsidRPr="0081224F" w14:paraId="50CE8A27" w14:textId="77777777" w:rsidTr="003815BC">
        <w:trPr>
          <w:gridAfter w:val="1"/>
          <w:wAfter w:w="7" w:type="dxa"/>
          <w:cantSplit/>
          <w:trHeight w:val="1373"/>
        </w:trPr>
        <w:tc>
          <w:tcPr>
            <w:tcW w:w="2552" w:type="dxa"/>
            <w:vMerge/>
            <w:shd w:val="clear" w:color="auto" w:fill="auto"/>
            <w:vAlign w:val="center"/>
          </w:tcPr>
          <w:p w14:paraId="0D891E4A" w14:textId="77777777" w:rsidR="00DF49D7" w:rsidRPr="0081224F" w:rsidRDefault="00DF49D7" w:rsidP="0081224F">
            <w:pPr>
              <w:spacing w:after="0" w:line="240" w:lineRule="auto"/>
              <w:rPr>
                <w:rFonts w:eastAsia="Times New Roman" w:cstheme="minorHAnsi"/>
                <w:sz w:val="24"/>
                <w:szCs w:val="24"/>
                <w:lang w:eastAsia="en-GB"/>
              </w:rPr>
            </w:pPr>
          </w:p>
        </w:tc>
        <w:tc>
          <w:tcPr>
            <w:tcW w:w="709" w:type="dxa"/>
            <w:shd w:val="clear" w:color="auto" w:fill="auto"/>
            <w:vAlign w:val="center"/>
          </w:tcPr>
          <w:sdt>
            <w:sdtPr>
              <w:rPr>
                <w:rFonts w:eastAsia="Times New Roman" w:cstheme="minorHAnsi"/>
                <w:color w:val="808080"/>
                <w:sz w:val="24"/>
                <w:szCs w:val="24"/>
                <w:lang w:eastAsia="en-GB"/>
              </w:rPr>
              <w:id w:val="-1897117177"/>
              <w:lock w:val="sdtContentLocked"/>
              <w:placeholder>
                <w:docPart w:val="DefaultPlaceholder_-1854013440"/>
              </w:placeholder>
            </w:sdtPr>
            <w:sdtEndPr/>
            <w:sdtContent>
              <w:p w14:paraId="605BAF28" w14:textId="6733C0C0"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3</w:t>
                </w:r>
                <w:r w:rsidR="005B6870">
                  <w:rPr>
                    <w:rFonts w:eastAsia="Times New Roman" w:cstheme="minorHAnsi"/>
                    <w:color w:val="808080"/>
                    <w:sz w:val="24"/>
                    <w:szCs w:val="24"/>
                    <w:lang w:eastAsia="en-GB"/>
                  </w:rPr>
                  <w:t>5</w:t>
                </w:r>
              </w:p>
            </w:sdtContent>
          </w:sdt>
        </w:tc>
        <w:tc>
          <w:tcPr>
            <w:tcW w:w="5953" w:type="dxa"/>
            <w:shd w:val="clear" w:color="auto" w:fill="auto"/>
            <w:vAlign w:val="center"/>
          </w:tcPr>
          <w:p w14:paraId="385B8D2A" w14:textId="44650B97" w:rsidR="00DF49D7" w:rsidRPr="002E620A" w:rsidRDefault="006777BF" w:rsidP="0081224F">
            <w:pPr>
              <w:spacing w:after="0" w:line="240" w:lineRule="auto"/>
              <w:rPr>
                <w:color w:val="333333"/>
                <w:sz w:val="24"/>
                <w:szCs w:val="24"/>
              </w:rPr>
            </w:pPr>
            <w:sdt>
              <w:sdtPr>
                <w:rPr>
                  <w:rFonts w:eastAsia="Times New Roman" w:cstheme="minorHAnsi"/>
                  <w:color w:val="333333"/>
                  <w:sz w:val="24"/>
                  <w:szCs w:val="24"/>
                  <w:lang w:eastAsia="en-GB"/>
                </w:rPr>
                <w:id w:val="-420252816"/>
                <w:lock w:val="sdtContentLocked"/>
                <w:placeholder>
                  <w:docPart w:val="DefaultPlaceholder_-1854013440"/>
                </w:placeholder>
              </w:sdtPr>
              <w:sdtEndPr>
                <w:rPr>
                  <w:rFonts w:eastAsiaTheme="minorEastAsia" w:cstheme="minorBidi"/>
                  <w:lang w:eastAsia="en-US"/>
                </w:rPr>
              </w:sdtEndPr>
              <w:sdtContent>
                <w:r w:rsidR="00DF49D7" w:rsidRPr="002E620A">
                  <w:rPr>
                    <w:rFonts w:eastAsia="Times New Roman" w:cstheme="minorHAnsi"/>
                    <w:color w:val="333333"/>
                    <w:sz w:val="24"/>
                    <w:szCs w:val="24"/>
                    <w:lang w:eastAsia="en-GB"/>
                  </w:rPr>
                  <w:t>The engagement protocol should aim to cover the following relationships: (</w:t>
                </w:r>
                <w:r w:rsidR="006232D6" w:rsidRPr="002E620A">
                  <w:rPr>
                    <w:rFonts w:eastAsia="Times New Roman" w:cstheme="minorHAnsi"/>
                    <w:color w:val="333333"/>
                    <w:sz w:val="24"/>
                    <w:szCs w:val="24"/>
                    <w:lang w:eastAsia="en-GB"/>
                  </w:rPr>
                  <w:t>i</w:t>
                </w:r>
                <w:r w:rsidR="00DF49D7" w:rsidRPr="002E620A">
                  <w:rPr>
                    <w:rFonts w:eastAsia="Times New Roman" w:cstheme="minorHAnsi"/>
                    <w:color w:val="333333"/>
                    <w:sz w:val="24"/>
                    <w:szCs w:val="24"/>
                    <w:lang w:eastAsia="en-GB"/>
                  </w:rPr>
                  <w:t>) how advocates engage and take instruction from people w</w:t>
                </w:r>
                <w:r w:rsidR="00510E26" w:rsidRPr="002E620A">
                  <w:rPr>
                    <w:rFonts w:eastAsia="Times New Roman" w:cstheme="minorHAnsi"/>
                    <w:color w:val="333333"/>
                    <w:sz w:val="24"/>
                    <w:szCs w:val="24"/>
                    <w:lang w:eastAsia="en-GB"/>
                  </w:rPr>
                  <w:t xml:space="preserve">ho use the service and how any </w:t>
                </w:r>
                <w:r w:rsidR="006232D6" w:rsidRPr="002E620A">
                  <w:rPr>
                    <w:rFonts w:eastAsia="Times New Roman" w:cstheme="minorHAnsi"/>
                    <w:color w:val="333333"/>
                    <w:sz w:val="24"/>
                    <w:szCs w:val="24"/>
                    <w:lang w:eastAsia="en-GB"/>
                  </w:rPr>
                  <w:t xml:space="preserve">Non-Instructed </w:t>
                </w:r>
                <w:r w:rsidR="00DF49D7" w:rsidRPr="002E620A">
                  <w:rPr>
                    <w:rFonts w:eastAsia="Times New Roman" w:cstheme="minorHAnsi"/>
                    <w:color w:val="333333"/>
                    <w:sz w:val="24"/>
                    <w:szCs w:val="24"/>
                    <w:lang w:eastAsia="en-GB"/>
                  </w:rPr>
                  <w:t>Advocacy is delivered</w:t>
                </w:r>
                <w:r w:rsidR="006232D6" w:rsidRPr="002E620A">
                  <w:rPr>
                    <w:rFonts w:eastAsia="Times New Roman" w:cstheme="minorHAnsi"/>
                    <w:color w:val="333333"/>
                    <w:sz w:val="24"/>
                    <w:szCs w:val="24"/>
                    <w:lang w:eastAsia="en-GB"/>
                  </w:rPr>
                  <w:t>;</w:t>
                </w:r>
                <w:r w:rsidR="00DF49D7" w:rsidRPr="002E620A">
                  <w:rPr>
                    <w:rFonts w:eastAsia="Times New Roman" w:cstheme="minorHAnsi"/>
                    <w:color w:val="333333"/>
                    <w:sz w:val="24"/>
                    <w:szCs w:val="24"/>
                    <w:lang w:eastAsia="en-GB"/>
                  </w:rPr>
                  <w:t xml:space="preserve"> </w:t>
                </w:r>
                <w:r w:rsidR="00DF49D7" w:rsidRPr="002E620A">
                  <w:rPr>
                    <w:color w:val="333333"/>
                    <w:sz w:val="24"/>
                    <w:szCs w:val="24"/>
                  </w:rPr>
                  <w:t>(</w:t>
                </w:r>
                <w:r w:rsidR="006232D6" w:rsidRPr="002E620A">
                  <w:rPr>
                    <w:color w:val="333333"/>
                    <w:sz w:val="24"/>
                    <w:szCs w:val="24"/>
                  </w:rPr>
                  <w:t>ii</w:t>
                </w:r>
                <w:r w:rsidR="00DF49D7" w:rsidRPr="002E620A">
                  <w:rPr>
                    <w:color w:val="333333"/>
                    <w:sz w:val="24"/>
                    <w:szCs w:val="24"/>
                  </w:rPr>
                  <w:t>) how advocates relate to providers o</w:t>
                </w:r>
                <w:r w:rsidR="006232D6" w:rsidRPr="002E620A">
                  <w:rPr>
                    <w:color w:val="333333"/>
                    <w:sz w:val="24"/>
                    <w:szCs w:val="24"/>
                  </w:rPr>
                  <w:t>f</w:t>
                </w:r>
                <w:r w:rsidR="00DF49D7" w:rsidRPr="002E620A">
                  <w:rPr>
                    <w:color w:val="333333"/>
                    <w:sz w:val="24"/>
                    <w:szCs w:val="24"/>
                  </w:rPr>
                  <w:t xml:space="preserve"> health and social care</w:t>
                </w:r>
                <w:r w:rsidR="006232D6" w:rsidRPr="002E620A">
                  <w:rPr>
                    <w:color w:val="333333"/>
                    <w:sz w:val="24"/>
                    <w:szCs w:val="24"/>
                  </w:rPr>
                  <w:t>;</w:t>
                </w:r>
                <w:r w:rsidR="00DF49D7" w:rsidRPr="002E620A">
                  <w:rPr>
                    <w:color w:val="333333"/>
                    <w:sz w:val="24"/>
                    <w:szCs w:val="24"/>
                  </w:rPr>
                  <w:t xml:space="preserve"> (</w:t>
                </w:r>
                <w:r w:rsidR="006232D6" w:rsidRPr="002E620A">
                  <w:rPr>
                    <w:color w:val="333333"/>
                    <w:sz w:val="24"/>
                    <w:szCs w:val="24"/>
                  </w:rPr>
                  <w:t>iii</w:t>
                </w:r>
                <w:r w:rsidR="00DF49D7" w:rsidRPr="002E620A">
                  <w:rPr>
                    <w:color w:val="333333"/>
                    <w:sz w:val="24"/>
                    <w:szCs w:val="24"/>
                  </w:rPr>
                  <w:t>) how advocacy organisations relate to the commissioners who fund their service</w:t>
                </w:r>
                <w:r w:rsidR="006232D6" w:rsidRPr="002E620A">
                  <w:rPr>
                    <w:color w:val="333333"/>
                    <w:sz w:val="24"/>
                    <w:szCs w:val="24"/>
                  </w:rPr>
                  <w:t>;</w:t>
                </w:r>
                <w:r w:rsidR="00DF49D7" w:rsidRPr="002E620A">
                  <w:rPr>
                    <w:color w:val="333333"/>
                    <w:sz w:val="24"/>
                    <w:szCs w:val="24"/>
                  </w:rPr>
                  <w:t xml:space="preserve"> and (</w:t>
                </w:r>
                <w:r w:rsidR="006232D6" w:rsidRPr="002E620A">
                  <w:rPr>
                    <w:color w:val="333333"/>
                    <w:sz w:val="24"/>
                    <w:szCs w:val="24"/>
                  </w:rPr>
                  <w:t>iv</w:t>
                </w:r>
                <w:r w:rsidR="00DF49D7" w:rsidRPr="002E620A">
                  <w:rPr>
                    <w:color w:val="333333"/>
                    <w:sz w:val="24"/>
                    <w:szCs w:val="24"/>
                  </w:rPr>
                  <w:t>) how this organisation manages its relationship with neighbouring advocacy providers</w:t>
                </w:r>
              </w:sdtContent>
            </w:sdt>
            <w:r w:rsidR="00DF49D7" w:rsidRPr="002E620A">
              <w:rPr>
                <w:color w:val="333333"/>
                <w:sz w:val="24"/>
                <w:szCs w:val="24"/>
              </w:rPr>
              <w:t>.</w:t>
            </w:r>
            <w:r w:rsidR="008F1CD8" w:rsidRPr="002E620A">
              <w:rPr>
                <w:color w:val="333333"/>
                <w:sz w:val="24"/>
                <w:szCs w:val="24"/>
              </w:rPr>
              <w:t xml:space="preserve"> </w:t>
            </w:r>
          </w:p>
          <w:p w14:paraId="2B4352DC" w14:textId="77777777" w:rsidR="00DF49D7" w:rsidRPr="002E620A" w:rsidRDefault="00DF49D7" w:rsidP="0081224F">
            <w:pPr>
              <w:spacing w:after="0" w:line="240" w:lineRule="auto"/>
              <w:rPr>
                <w:rFonts w:eastAsia="Times New Roman" w:cstheme="minorHAnsi"/>
                <w:color w:val="333333"/>
                <w:sz w:val="24"/>
                <w:szCs w:val="24"/>
                <w:lang w:eastAsia="en-GB"/>
              </w:rPr>
            </w:pPr>
          </w:p>
        </w:tc>
      </w:tr>
      <w:tr w:rsidR="00A3645F" w:rsidRPr="0081224F" w14:paraId="1BE59BAD" w14:textId="77777777" w:rsidTr="003815BC">
        <w:trPr>
          <w:cantSplit/>
          <w:trHeight w:val="567"/>
        </w:trPr>
        <w:tc>
          <w:tcPr>
            <w:tcW w:w="9221" w:type="dxa"/>
            <w:gridSpan w:val="4"/>
            <w:shd w:val="clear" w:color="auto" w:fill="D9D9D9" w:themeFill="background1" w:themeFillShade="D9"/>
            <w:vAlign w:val="center"/>
          </w:tcPr>
          <w:sdt>
            <w:sdtPr>
              <w:rPr>
                <w:rFonts w:eastAsia="Times New Roman" w:cstheme="minorHAnsi"/>
                <w:b/>
                <w:color w:val="3E1C4E"/>
                <w:sz w:val="24"/>
                <w:szCs w:val="24"/>
                <w:lang w:eastAsia="en-GB"/>
              </w:rPr>
              <w:id w:val="-1678266705"/>
              <w:lock w:val="sdtContentLocked"/>
              <w:placeholder>
                <w:docPart w:val="DefaultPlaceholder_-1854013440"/>
              </w:placeholder>
            </w:sdtPr>
            <w:sdtEndPr/>
            <w:sdtContent>
              <w:p w14:paraId="1E96D7E8" w14:textId="0C5257B9" w:rsidR="00DF49D7" w:rsidRPr="0081224F" w:rsidRDefault="00DF49D7" w:rsidP="0081224F">
                <w:pPr>
                  <w:spacing w:after="0" w:line="240" w:lineRule="auto"/>
                  <w:rPr>
                    <w:rFonts w:eastAsia="Times New Roman" w:cstheme="minorHAnsi"/>
                    <w:b/>
                    <w:color w:val="3E1C4E"/>
                    <w:sz w:val="24"/>
                    <w:szCs w:val="24"/>
                    <w:lang w:eastAsia="en-GB"/>
                  </w:rPr>
                </w:pPr>
                <w:r w:rsidRPr="0081224F">
                  <w:rPr>
                    <w:rFonts w:eastAsia="Times New Roman" w:cstheme="minorHAnsi"/>
                    <w:b/>
                    <w:color w:val="3E1C4E"/>
                    <w:sz w:val="24"/>
                    <w:szCs w:val="24"/>
                    <w:lang w:eastAsia="en-GB"/>
                  </w:rPr>
                  <w:t xml:space="preserve">Please send us your </w:t>
                </w:r>
                <w:r w:rsidR="006232D6" w:rsidRPr="0081224F">
                  <w:rPr>
                    <w:rFonts w:eastAsia="Times New Roman" w:cstheme="minorHAnsi"/>
                    <w:b/>
                    <w:color w:val="1B7F8D" w:themeColor="background2"/>
                    <w:sz w:val="24"/>
                    <w:szCs w:val="24"/>
                    <w:lang w:eastAsia="en-GB"/>
                  </w:rPr>
                  <w:t>Confidentiality</w:t>
                </w:r>
                <w:r w:rsidR="006232D6" w:rsidRPr="0081224F">
                  <w:rPr>
                    <w:rFonts w:eastAsia="Times New Roman" w:cstheme="minorHAnsi"/>
                    <w:b/>
                    <w:color w:val="3E1C4E"/>
                    <w:sz w:val="24"/>
                    <w:szCs w:val="24"/>
                    <w:lang w:eastAsia="en-GB"/>
                  </w:rPr>
                  <w:t xml:space="preserve"> Policy and Procedure</w:t>
                </w:r>
                <w:r w:rsidRPr="0081224F">
                  <w:rPr>
                    <w:rFonts w:eastAsia="Times New Roman" w:cstheme="minorHAnsi"/>
                    <w:b/>
                    <w:color w:val="3E1C4E"/>
                    <w:sz w:val="24"/>
                    <w:szCs w:val="24"/>
                    <w:lang w:eastAsia="en-GB"/>
                  </w:rPr>
                  <w:t>.</w:t>
                </w:r>
              </w:p>
            </w:sdtContent>
          </w:sdt>
        </w:tc>
      </w:tr>
      <w:tr w:rsidR="00DF49D7" w:rsidRPr="0081224F" w14:paraId="42D149FE" w14:textId="77777777" w:rsidTr="003815BC">
        <w:trPr>
          <w:gridAfter w:val="1"/>
          <w:wAfter w:w="7" w:type="dxa"/>
          <w:cantSplit/>
          <w:trHeight w:val="20"/>
        </w:trPr>
        <w:tc>
          <w:tcPr>
            <w:tcW w:w="2552" w:type="dxa"/>
            <w:vMerge w:val="restart"/>
            <w:shd w:val="clear" w:color="auto" w:fill="auto"/>
            <w:vAlign w:val="center"/>
            <w:hideMark/>
          </w:tcPr>
          <w:sdt>
            <w:sdtPr>
              <w:rPr>
                <w:rFonts w:eastAsia="Times New Roman" w:cstheme="minorHAnsi"/>
                <w:color w:val="1B7F8D" w:themeColor="background2"/>
                <w:sz w:val="24"/>
                <w:szCs w:val="24"/>
                <w:lang w:eastAsia="en-GB"/>
              </w:rPr>
              <w:id w:val="-497504280"/>
              <w:lock w:val="sdtContentLocked"/>
              <w:placeholder>
                <w:docPart w:val="DefaultPlaceholder_-1854013440"/>
              </w:placeholder>
            </w:sdtPr>
            <w:sdtEndPr/>
            <w:sdtContent>
              <w:p w14:paraId="5291FEC2" w14:textId="26499D84" w:rsidR="00DF49D7" w:rsidRPr="0081224F" w:rsidRDefault="00DF49D7" w:rsidP="0081224F">
                <w:pPr>
                  <w:spacing w:after="0" w:line="240" w:lineRule="auto"/>
                  <w:rPr>
                    <w:rFonts w:eastAsia="Times New Roman" w:cstheme="minorHAnsi"/>
                    <w:color w:val="1B7F8D" w:themeColor="background2"/>
                    <w:sz w:val="24"/>
                    <w:szCs w:val="24"/>
                    <w:lang w:eastAsia="en-GB"/>
                  </w:rPr>
                </w:pPr>
                <w:r w:rsidRPr="0081224F">
                  <w:rPr>
                    <w:rFonts w:eastAsia="Times New Roman" w:cstheme="minorHAnsi"/>
                    <w:color w:val="1B7F8D" w:themeColor="background2"/>
                    <w:sz w:val="24"/>
                    <w:szCs w:val="24"/>
                    <w:lang w:eastAsia="en-GB"/>
                  </w:rPr>
                  <w:t>Confidentiality</w:t>
                </w:r>
              </w:p>
            </w:sdtContent>
          </w:sdt>
        </w:tc>
        <w:tc>
          <w:tcPr>
            <w:tcW w:w="709" w:type="dxa"/>
            <w:shd w:val="clear" w:color="auto" w:fill="auto"/>
            <w:vAlign w:val="center"/>
            <w:hideMark/>
          </w:tcPr>
          <w:sdt>
            <w:sdtPr>
              <w:rPr>
                <w:rFonts w:eastAsia="Times New Roman" w:cstheme="minorHAnsi"/>
                <w:color w:val="808080"/>
                <w:sz w:val="24"/>
                <w:szCs w:val="24"/>
                <w:lang w:eastAsia="en-GB"/>
              </w:rPr>
              <w:id w:val="1443489458"/>
              <w:lock w:val="sdtContentLocked"/>
              <w:placeholder>
                <w:docPart w:val="DefaultPlaceholder_-1854013440"/>
              </w:placeholder>
            </w:sdtPr>
            <w:sdtEndPr/>
            <w:sdtContent>
              <w:p w14:paraId="45E73A2F" w14:textId="2F13F0AC" w:rsidR="00DF49D7" w:rsidRPr="0016767B"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3</w:t>
                </w:r>
                <w:r w:rsidR="005B6870">
                  <w:rPr>
                    <w:rFonts w:eastAsia="Times New Roman" w:cstheme="minorHAnsi"/>
                    <w:color w:val="808080"/>
                    <w:sz w:val="24"/>
                    <w:szCs w:val="24"/>
                    <w:lang w:eastAsia="en-GB"/>
                  </w:rPr>
                  <w:t>6</w:t>
                </w:r>
              </w:p>
            </w:sdtContent>
          </w:sdt>
        </w:tc>
        <w:tc>
          <w:tcPr>
            <w:tcW w:w="5953" w:type="dxa"/>
            <w:shd w:val="clear" w:color="auto" w:fill="auto"/>
            <w:vAlign w:val="center"/>
            <w:hideMark/>
          </w:tcPr>
          <w:sdt>
            <w:sdtPr>
              <w:rPr>
                <w:rFonts w:eastAsia="Times New Roman" w:cstheme="minorHAnsi"/>
                <w:color w:val="333333"/>
                <w:sz w:val="24"/>
                <w:szCs w:val="24"/>
                <w:lang w:eastAsia="en-GB"/>
              </w:rPr>
              <w:id w:val="1011569593"/>
              <w:lock w:val="sdtContentLocked"/>
              <w:placeholder>
                <w:docPart w:val="DefaultPlaceholder_-1854013440"/>
              </w:placeholder>
            </w:sdtPr>
            <w:sdtEndPr/>
            <w:sdtContent>
              <w:p w14:paraId="52AFF185" w14:textId="4120B0A7" w:rsidR="00DF49D7" w:rsidRPr="002E620A" w:rsidRDefault="00DF49D7" w:rsidP="003235E2">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 xml:space="preserve">There is a written </w:t>
                </w:r>
                <w:r w:rsidR="006232D6" w:rsidRPr="002E620A">
                  <w:rPr>
                    <w:rFonts w:eastAsia="Times New Roman" w:cstheme="minorHAnsi"/>
                    <w:color w:val="333333"/>
                    <w:sz w:val="24"/>
                    <w:szCs w:val="24"/>
                    <w:lang w:eastAsia="en-GB"/>
                  </w:rPr>
                  <w:t xml:space="preserve">Confidentiality Policy </w:t>
                </w:r>
                <w:r w:rsidRPr="002E620A">
                  <w:rPr>
                    <w:rFonts w:eastAsia="Times New Roman" w:cstheme="minorHAnsi"/>
                    <w:color w:val="333333"/>
                    <w:sz w:val="24"/>
                    <w:szCs w:val="24"/>
                    <w:lang w:eastAsia="en-GB"/>
                  </w:rPr>
                  <w:t xml:space="preserve">which is regularly reviewed and sets out the links with the </w:t>
                </w:r>
                <w:r w:rsidR="006232D6" w:rsidRPr="002E620A">
                  <w:rPr>
                    <w:rFonts w:eastAsia="Times New Roman" w:cstheme="minorHAnsi"/>
                    <w:color w:val="333333"/>
                    <w:sz w:val="24"/>
                    <w:szCs w:val="24"/>
                    <w:lang w:eastAsia="en-GB"/>
                  </w:rPr>
                  <w:t xml:space="preserve">Non-Instructed Advocacy Policy </w:t>
                </w:r>
                <w:r w:rsidRPr="002E620A">
                  <w:rPr>
                    <w:rFonts w:eastAsia="Times New Roman" w:cstheme="minorHAnsi"/>
                    <w:color w:val="333333"/>
                    <w:sz w:val="24"/>
                    <w:szCs w:val="24"/>
                    <w:lang w:eastAsia="en-GB"/>
                  </w:rPr>
                  <w:t>for people who lack the mental capacity to consent to information sharing.</w:t>
                </w:r>
              </w:p>
            </w:sdtContent>
          </w:sdt>
        </w:tc>
      </w:tr>
      <w:tr w:rsidR="00DF49D7" w:rsidRPr="0081224F" w14:paraId="03E09274" w14:textId="77777777" w:rsidTr="003815BC">
        <w:trPr>
          <w:gridAfter w:val="1"/>
          <w:wAfter w:w="7" w:type="dxa"/>
          <w:cantSplit/>
          <w:trHeight w:val="20"/>
        </w:trPr>
        <w:tc>
          <w:tcPr>
            <w:tcW w:w="2552" w:type="dxa"/>
            <w:vMerge/>
            <w:shd w:val="clear" w:color="auto" w:fill="auto"/>
            <w:vAlign w:val="center"/>
          </w:tcPr>
          <w:p w14:paraId="72106478" w14:textId="77777777" w:rsidR="00DF49D7" w:rsidRPr="0081224F" w:rsidRDefault="00DF49D7" w:rsidP="0081224F">
            <w:pPr>
              <w:spacing w:after="0" w:line="240" w:lineRule="auto"/>
              <w:rPr>
                <w:rFonts w:eastAsia="Times New Roman" w:cstheme="minorHAnsi"/>
                <w:sz w:val="24"/>
                <w:szCs w:val="24"/>
                <w:lang w:eastAsia="en-GB"/>
              </w:rPr>
            </w:pPr>
          </w:p>
        </w:tc>
        <w:tc>
          <w:tcPr>
            <w:tcW w:w="709" w:type="dxa"/>
            <w:shd w:val="clear" w:color="auto" w:fill="auto"/>
            <w:vAlign w:val="center"/>
            <w:hideMark/>
          </w:tcPr>
          <w:sdt>
            <w:sdtPr>
              <w:rPr>
                <w:rFonts w:eastAsia="Times New Roman" w:cstheme="minorHAnsi"/>
                <w:color w:val="808080"/>
                <w:sz w:val="24"/>
                <w:szCs w:val="24"/>
                <w:lang w:eastAsia="en-GB"/>
              </w:rPr>
              <w:id w:val="1152482865"/>
              <w:lock w:val="sdtContentLocked"/>
              <w:placeholder>
                <w:docPart w:val="DefaultPlaceholder_-1854013440"/>
              </w:placeholder>
            </w:sdtPr>
            <w:sdtEndPr/>
            <w:sdtContent>
              <w:p w14:paraId="79EB4F91" w14:textId="1A2897EA"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3</w:t>
                </w:r>
                <w:r w:rsidR="005B6870">
                  <w:rPr>
                    <w:rFonts w:eastAsia="Times New Roman" w:cstheme="minorHAnsi"/>
                    <w:color w:val="808080"/>
                    <w:sz w:val="24"/>
                    <w:szCs w:val="24"/>
                    <w:lang w:eastAsia="en-GB"/>
                  </w:rPr>
                  <w:t>7</w:t>
                </w:r>
              </w:p>
            </w:sdtContent>
          </w:sdt>
        </w:tc>
        <w:tc>
          <w:tcPr>
            <w:tcW w:w="5953" w:type="dxa"/>
            <w:shd w:val="clear" w:color="auto" w:fill="auto"/>
            <w:vAlign w:val="center"/>
            <w:hideMark/>
          </w:tcPr>
          <w:p w14:paraId="5358772B" w14:textId="0FC529DF" w:rsidR="00DF49D7" w:rsidRPr="002E620A" w:rsidRDefault="00DF49D7" w:rsidP="003235E2">
            <w:pPr>
              <w:spacing w:after="200" w:line="240" w:lineRule="auto"/>
              <w:rPr>
                <w:rFonts w:eastAsia="Times New Roman" w:cstheme="minorHAnsi"/>
                <w:color w:val="333333"/>
                <w:sz w:val="24"/>
                <w:szCs w:val="24"/>
                <w:lang w:eastAsia="en-GB"/>
              </w:rPr>
            </w:pPr>
            <w:r w:rsidRPr="00B17060">
              <w:rPr>
                <w:rFonts w:eastAsia="Times New Roman" w:cstheme="minorHAnsi"/>
                <w:sz w:val="24"/>
                <w:szCs w:val="24"/>
                <w:lang w:eastAsia="en-GB"/>
              </w:rPr>
              <w:t xml:space="preserve">The </w:t>
            </w:r>
            <w:r w:rsidR="006232D6" w:rsidRPr="00B17060">
              <w:rPr>
                <w:rFonts w:eastAsia="Times New Roman" w:cstheme="minorHAnsi"/>
                <w:sz w:val="24"/>
                <w:szCs w:val="24"/>
                <w:lang w:eastAsia="en-GB"/>
              </w:rPr>
              <w:t xml:space="preserve">Confidentiality Policy </w:t>
            </w:r>
            <w:r w:rsidRPr="00B17060">
              <w:rPr>
                <w:rFonts w:eastAsia="Times New Roman" w:cstheme="minorHAnsi"/>
                <w:sz w:val="24"/>
                <w:szCs w:val="24"/>
                <w:lang w:eastAsia="en-GB"/>
              </w:rPr>
              <w:t>clearly states what information will and will not be shared with other agencies, and the effect of consent, mental capacity, best interests</w:t>
            </w:r>
            <w:r w:rsidR="00D443EA" w:rsidRPr="00B17060">
              <w:rPr>
                <w:rFonts w:eastAsia="Times New Roman" w:cstheme="minorHAnsi"/>
                <w:sz w:val="24"/>
                <w:szCs w:val="24"/>
                <w:lang w:eastAsia="en-GB"/>
              </w:rPr>
              <w:t xml:space="preserve">, </w:t>
            </w:r>
            <w:r w:rsidRPr="003A197A">
              <w:rPr>
                <w:rFonts w:eastAsia="Times New Roman" w:cstheme="minorHAnsi"/>
                <w:color w:val="333333"/>
                <w:sz w:val="24"/>
                <w:szCs w:val="24"/>
                <w:lang w:eastAsia="en-GB"/>
              </w:rPr>
              <w:t>safeguarding</w:t>
            </w:r>
            <w:r w:rsidR="00D443EA" w:rsidRPr="003A197A">
              <w:rPr>
                <w:rFonts w:eastAsia="Times New Roman" w:cstheme="minorHAnsi"/>
                <w:color w:val="333333"/>
                <w:sz w:val="24"/>
                <w:szCs w:val="24"/>
                <w:lang w:eastAsia="en-GB"/>
              </w:rPr>
              <w:t xml:space="preserve"> and </w:t>
            </w:r>
            <w:r w:rsidR="003A197A">
              <w:rPr>
                <w:rFonts w:eastAsia="Times New Roman" w:cstheme="minorHAnsi"/>
                <w:color w:val="333333"/>
                <w:sz w:val="24"/>
                <w:szCs w:val="24"/>
                <w:lang w:eastAsia="en-GB"/>
              </w:rPr>
              <w:t xml:space="preserve">any </w:t>
            </w:r>
            <w:r w:rsidR="00D443EA" w:rsidRPr="003A197A">
              <w:rPr>
                <w:rFonts w:eastAsia="Times New Roman" w:cstheme="minorHAnsi"/>
                <w:color w:val="333333"/>
                <w:sz w:val="24"/>
                <w:szCs w:val="24"/>
                <w:lang w:eastAsia="en-GB"/>
              </w:rPr>
              <w:t>relevant legislation</w:t>
            </w:r>
            <w:r w:rsidRPr="003A197A">
              <w:rPr>
                <w:rFonts w:eastAsia="Times New Roman" w:cstheme="minorHAnsi"/>
                <w:color w:val="333333"/>
                <w:sz w:val="24"/>
                <w:szCs w:val="24"/>
                <w:lang w:eastAsia="en-GB"/>
              </w:rPr>
              <w:t xml:space="preserve"> on the obligation to uphold the person’s right to privacy.</w:t>
            </w:r>
            <w:r w:rsidRPr="00B17060">
              <w:rPr>
                <w:rStyle w:val="FootnoteReference"/>
                <w:rFonts w:eastAsia="Times New Roman" w:cstheme="minorHAnsi"/>
                <w:color w:val="FF0000"/>
                <w:sz w:val="24"/>
                <w:szCs w:val="24"/>
                <w:lang w:eastAsia="en-GB"/>
              </w:rPr>
              <w:t xml:space="preserve"> </w:t>
            </w:r>
          </w:p>
        </w:tc>
      </w:tr>
      <w:tr w:rsidR="00DF49D7" w:rsidRPr="0081224F" w14:paraId="5F022A12" w14:textId="77777777" w:rsidTr="003815BC">
        <w:trPr>
          <w:gridAfter w:val="1"/>
          <w:wAfter w:w="7" w:type="dxa"/>
          <w:cantSplit/>
          <w:trHeight w:val="20"/>
        </w:trPr>
        <w:tc>
          <w:tcPr>
            <w:tcW w:w="2552" w:type="dxa"/>
            <w:vMerge/>
            <w:shd w:val="clear" w:color="auto" w:fill="auto"/>
            <w:vAlign w:val="center"/>
          </w:tcPr>
          <w:p w14:paraId="595F19D8" w14:textId="77777777" w:rsidR="00DF49D7" w:rsidRPr="0081224F" w:rsidRDefault="00DF49D7" w:rsidP="0081224F">
            <w:pPr>
              <w:spacing w:after="0" w:line="240" w:lineRule="auto"/>
              <w:rPr>
                <w:rFonts w:eastAsia="Times New Roman" w:cstheme="minorHAnsi"/>
                <w:sz w:val="24"/>
                <w:szCs w:val="24"/>
                <w:lang w:eastAsia="en-GB"/>
              </w:rPr>
            </w:pPr>
          </w:p>
        </w:tc>
        <w:tc>
          <w:tcPr>
            <w:tcW w:w="709" w:type="dxa"/>
            <w:shd w:val="clear" w:color="auto" w:fill="auto"/>
            <w:vAlign w:val="center"/>
            <w:hideMark/>
          </w:tcPr>
          <w:sdt>
            <w:sdtPr>
              <w:rPr>
                <w:rFonts w:eastAsia="Times New Roman" w:cstheme="minorHAnsi"/>
                <w:color w:val="808080"/>
                <w:sz w:val="24"/>
                <w:szCs w:val="24"/>
                <w:lang w:eastAsia="en-GB"/>
              </w:rPr>
              <w:id w:val="1282997401"/>
              <w:lock w:val="sdtContentLocked"/>
              <w:placeholder>
                <w:docPart w:val="DefaultPlaceholder_-1854013440"/>
              </w:placeholder>
            </w:sdtPr>
            <w:sdtEndPr/>
            <w:sdtContent>
              <w:p w14:paraId="306F6C08" w14:textId="018A005D"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3</w:t>
                </w:r>
                <w:r w:rsidR="005B6870">
                  <w:rPr>
                    <w:rFonts w:eastAsia="Times New Roman" w:cstheme="minorHAnsi"/>
                    <w:color w:val="808080"/>
                    <w:sz w:val="24"/>
                    <w:szCs w:val="24"/>
                    <w:lang w:eastAsia="en-GB"/>
                  </w:rPr>
                  <w:t>8</w:t>
                </w:r>
              </w:p>
            </w:sdtContent>
          </w:sdt>
        </w:tc>
        <w:tc>
          <w:tcPr>
            <w:tcW w:w="5953" w:type="dxa"/>
            <w:shd w:val="clear" w:color="auto" w:fill="auto"/>
            <w:vAlign w:val="center"/>
            <w:hideMark/>
          </w:tcPr>
          <w:sdt>
            <w:sdtPr>
              <w:rPr>
                <w:rFonts w:eastAsia="Times New Roman" w:cstheme="minorHAnsi"/>
                <w:color w:val="333333"/>
                <w:sz w:val="24"/>
                <w:szCs w:val="24"/>
                <w:lang w:eastAsia="en-GB"/>
              </w:rPr>
              <w:id w:val="-1272159406"/>
              <w:lock w:val="sdtContentLocked"/>
              <w:placeholder>
                <w:docPart w:val="DefaultPlaceholder_-1854013440"/>
              </w:placeholder>
            </w:sdtPr>
            <w:sdtEndPr>
              <w:rPr>
                <w:rFonts w:eastAsiaTheme="minorEastAsia" w:cstheme="minorBidi"/>
                <w:lang w:eastAsia="en-US"/>
              </w:rPr>
            </w:sdtEndPr>
            <w:sdtContent>
              <w:p w14:paraId="3D902C59" w14:textId="0206CDED" w:rsidR="00DF49D7" w:rsidRPr="002E620A" w:rsidRDefault="00DF49D7" w:rsidP="003235E2">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 xml:space="preserve">The </w:t>
                </w:r>
                <w:r w:rsidR="006232D6" w:rsidRPr="002E620A">
                  <w:rPr>
                    <w:rFonts w:eastAsia="Times New Roman" w:cstheme="minorHAnsi"/>
                    <w:color w:val="333333"/>
                    <w:sz w:val="24"/>
                    <w:szCs w:val="24"/>
                    <w:lang w:eastAsia="en-GB"/>
                  </w:rPr>
                  <w:t xml:space="preserve">Policy </w:t>
                </w:r>
                <w:r w:rsidRPr="002E620A">
                  <w:rPr>
                    <w:rFonts w:eastAsia="Times New Roman" w:cstheme="minorHAnsi"/>
                    <w:color w:val="333333"/>
                    <w:sz w:val="24"/>
                    <w:szCs w:val="24"/>
                    <w:lang w:eastAsia="en-GB"/>
                  </w:rPr>
                  <w:t>contains a clear rationale and procedure for overriding the duty of confidentiality in the interests of safeguarding, including where and how such a decision is made and must be recorded</w:t>
                </w:r>
                <w:r w:rsidRPr="002E620A">
                  <w:rPr>
                    <w:color w:val="333333"/>
                    <w:sz w:val="24"/>
                    <w:szCs w:val="24"/>
                  </w:rPr>
                  <w:t>.</w:t>
                </w:r>
              </w:p>
            </w:sdtContent>
          </w:sdt>
        </w:tc>
      </w:tr>
      <w:tr w:rsidR="00DF49D7" w:rsidRPr="0081224F" w14:paraId="12CB6429" w14:textId="77777777" w:rsidTr="003815BC">
        <w:trPr>
          <w:gridAfter w:val="1"/>
          <w:wAfter w:w="7" w:type="dxa"/>
          <w:cantSplit/>
          <w:trHeight w:val="20"/>
        </w:trPr>
        <w:tc>
          <w:tcPr>
            <w:tcW w:w="2552" w:type="dxa"/>
            <w:vMerge/>
            <w:shd w:val="clear" w:color="auto" w:fill="auto"/>
            <w:vAlign w:val="center"/>
          </w:tcPr>
          <w:p w14:paraId="7114E946" w14:textId="77777777" w:rsidR="00DF49D7" w:rsidRPr="0081224F" w:rsidRDefault="00DF49D7" w:rsidP="0081224F">
            <w:pPr>
              <w:spacing w:after="0" w:line="240" w:lineRule="auto"/>
              <w:rPr>
                <w:rFonts w:eastAsia="Times New Roman" w:cstheme="minorHAnsi"/>
                <w:sz w:val="24"/>
                <w:szCs w:val="24"/>
                <w:lang w:eastAsia="en-GB"/>
              </w:rPr>
            </w:pPr>
          </w:p>
        </w:tc>
        <w:tc>
          <w:tcPr>
            <w:tcW w:w="709" w:type="dxa"/>
            <w:shd w:val="clear" w:color="auto" w:fill="auto"/>
            <w:vAlign w:val="center"/>
            <w:hideMark/>
          </w:tcPr>
          <w:sdt>
            <w:sdtPr>
              <w:rPr>
                <w:rFonts w:eastAsia="Times New Roman" w:cstheme="minorHAnsi"/>
                <w:color w:val="808080"/>
                <w:sz w:val="24"/>
                <w:szCs w:val="24"/>
                <w:lang w:eastAsia="en-GB"/>
              </w:rPr>
              <w:id w:val="-1340546104"/>
              <w:lock w:val="sdtContentLocked"/>
              <w:placeholder>
                <w:docPart w:val="DefaultPlaceholder_-1854013440"/>
              </w:placeholder>
            </w:sdtPr>
            <w:sdtEndPr/>
            <w:sdtContent>
              <w:p w14:paraId="4A46227B" w14:textId="4F645B39"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3</w:t>
                </w:r>
                <w:r w:rsidR="005B6870">
                  <w:rPr>
                    <w:rFonts w:eastAsia="Times New Roman" w:cstheme="minorHAnsi"/>
                    <w:color w:val="808080"/>
                    <w:sz w:val="24"/>
                    <w:szCs w:val="24"/>
                    <w:lang w:eastAsia="en-GB"/>
                  </w:rPr>
                  <w:t>9</w:t>
                </w:r>
              </w:p>
            </w:sdtContent>
          </w:sdt>
        </w:tc>
        <w:tc>
          <w:tcPr>
            <w:tcW w:w="5953" w:type="dxa"/>
            <w:shd w:val="clear" w:color="auto" w:fill="auto"/>
            <w:vAlign w:val="center"/>
            <w:hideMark/>
          </w:tcPr>
          <w:sdt>
            <w:sdtPr>
              <w:rPr>
                <w:rFonts w:eastAsia="Times New Roman" w:cstheme="minorHAnsi"/>
                <w:color w:val="333333"/>
                <w:sz w:val="24"/>
                <w:szCs w:val="24"/>
                <w:lang w:eastAsia="en-GB"/>
              </w:rPr>
              <w:id w:val="464315757"/>
              <w:lock w:val="sdtContentLocked"/>
              <w:placeholder>
                <w:docPart w:val="DefaultPlaceholder_-1854013440"/>
              </w:placeholder>
            </w:sdtPr>
            <w:sdtEndPr/>
            <w:sdtContent>
              <w:p w14:paraId="7FA5B2DA" w14:textId="6C15727F" w:rsidR="00DF49D7" w:rsidRPr="002E620A" w:rsidRDefault="00DF49D7" w:rsidP="003235E2">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Confidentiality is explained clearly when using any third party to help with communication (e.g. a community language interpreter, sign language interpreter or family member).</w:t>
                </w:r>
                <w:r w:rsidR="008F1CD8" w:rsidRPr="002E620A">
                  <w:rPr>
                    <w:rFonts w:eastAsia="Times New Roman" w:cstheme="minorHAnsi"/>
                    <w:color w:val="333333"/>
                    <w:sz w:val="24"/>
                    <w:szCs w:val="24"/>
                    <w:lang w:eastAsia="en-GB"/>
                  </w:rPr>
                  <w:t xml:space="preserve"> </w:t>
                </w:r>
                <w:r w:rsidRPr="002E620A">
                  <w:rPr>
                    <w:rFonts w:eastAsia="Times New Roman" w:cstheme="minorHAnsi"/>
                    <w:color w:val="333333"/>
                    <w:sz w:val="24"/>
                    <w:szCs w:val="24"/>
                    <w:lang w:eastAsia="en-GB"/>
                  </w:rPr>
                  <w:t>Consent is sought and recorded.</w:t>
                </w:r>
              </w:p>
            </w:sdtContent>
          </w:sdt>
        </w:tc>
      </w:tr>
      <w:tr w:rsidR="00DF49D7" w:rsidRPr="0081224F" w14:paraId="5136CCAA" w14:textId="77777777" w:rsidTr="003815BC">
        <w:trPr>
          <w:gridAfter w:val="1"/>
          <w:wAfter w:w="7" w:type="dxa"/>
          <w:cantSplit/>
          <w:trHeight w:val="20"/>
        </w:trPr>
        <w:tc>
          <w:tcPr>
            <w:tcW w:w="2552" w:type="dxa"/>
            <w:vMerge/>
            <w:shd w:val="clear" w:color="auto" w:fill="auto"/>
            <w:vAlign w:val="center"/>
          </w:tcPr>
          <w:p w14:paraId="1FCE4240" w14:textId="77777777" w:rsidR="00DF49D7" w:rsidRPr="0081224F" w:rsidRDefault="00DF49D7" w:rsidP="0081224F">
            <w:pPr>
              <w:spacing w:after="0" w:line="240" w:lineRule="auto"/>
              <w:rPr>
                <w:rFonts w:eastAsia="Times New Roman" w:cstheme="minorHAnsi"/>
                <w:sz w:val="24"/>
                <w:szCs w:val="24"/>
                <w:lang w:eastAsia="en-GB"/>
              </w:rPr>
            </w:pPr>
          </w:p>
        </w:tc>
        <w:sdt>
          <w:sdtPr>
            <w:rPr>
              <w:rFonts w:eastAsia="Times New Roman" w:cstheme="minorHAnsi"/>
              <w:color w:val="808080"/>
              <w:sz w:val="24"/>
              <w:szCs w:val="24"/>
              <w:lang w:eastAsia="en-GB"/>
            </w:rPr>
            <w:id w:val="-2047669608"/>
            <w:lock w:val="sdtContentLocked"/>
            <w:placeholder>
              <w:docPart w:val="DefaultPlaceholder_-1854013440"/>
            </w:placeholder>
          </w:sdtPr>
          <w:sdtEndPr/>
          <w:sdtContent>
            <w:tc>
              <w:tcPr>
                <w:tcW w:w="709" w:type="dxa"/>
                <w:shd w:val="clear" w:color="auto" w:fill="auto"/>
                <w:vAlign w:val="center"/>
              </w:tcPr>
              <w:p w14:paraId="46D0646C" w14:textId="60E81851"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5B6870">
                  <w:rPr>
                    <w:rFonts w:eastAsia="Times New Roman" w:cstheme="minorHAnsi"/>
                    <w:color w:val="808080"/>
                    <w:sz w:val="24"/>
                    <w:szCs w:val="24"/>
                    <w:lang w:eastAsia="en-GB"/>
                  </w:rPr>
                  <w:t>40</w:t>
                </w:r>
              </w:p>
            </w:tc>
          </w:sdtContent>
        </w:sdt>
        <w:tc>
          <w:tcPr>
            <w:tcW w:w="5953" w:type="dxa"/>
            <w:shd w:val="clear" w:color="auto" w:fill="auto"/>
            <w:vAlign w:val="center"/>
          </w:tcPr>
          <w:sdt>
            <w:sdtPr>
              <w:rPr>
                <w:rFonts w:eastAsia="Times New Roman" w:cstheme="minorHAnsi"/>
                <w:color w:val="333333"/>
                <w:sz w:val="24"/>
                <w:szCs w:val="24"/>
                <w:lang w:eastAsia="en-GB"/>
              </w:rPr>
              <w:id w:val="979733378"/>
              <w:lock w:val="sdtContentLocked"/>
              <w:placeholder>
                <w:docPart w:val="DefaultPlaceholder_-1854013440"/>
              </w:placeholder>
            </w:sdtPr>
            <w:sdtEndPr/>
            <w:sdtContent>
              <w:p w14:paraId="43A94E8A" w14:textId="219CF36A" w:rsidR="00DF49D7" w:rsidRPr="002E620A" w:rsidRDefault="00DF49D7" w:rsidP="003235E2">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 xml:space="preserve">The organisation’s </w:t>
                </w:r>
                <w:r w:rsidR="006232D6" w:rsidRPr="002E620A">
                  <w:rPr>
                    <w:rFonts w:eastAsia="Times New Roman" w:cstheme="minorHAnsi"/>
                    <w:color w:val="333333"/>
                    <w:sz w:val="24"/>
                    <w:szCs w:val="24"/>
                    <w:lang w:eastAsia="en-GB"/>
                  </w:rPr>
                  <w:t xml:space="preserve">Confidentiality Policy </w:t>
                </w:r>
                <w:r w:rsidRPr="002E620A">
                  <w:rPr>
                    <w:rFonts w:eastAsia="Times New Roman" w:cstheme="minorHAnsi"/>
                    <w:color w:val="333333"/>
                    <w:sz w:val="24"/>
                    <w:szCs w:val="24"/>
                    <w:lang w:eastAsia="en-GB"/>
                  </w:rPr>
                  <w:t>is compliant with current legislation, for exa</w:t>
                </w:r>
                <w:r w:rsidR="00C23117" w:rsidRPr="002E620A">
                  <w:rPr>
                    <w:rFonts w:eastAsia="Times New Roman" w:cstheme="minorHAnsi"/>
                    <w:color w:val="333333"/>
                    <w:sz w:val="24"/>
                    <w:szCs w:val="24"/>
                    <w:lang w:eastAsia="en-GB"/>
                  </w:rPr>
                  <w:t xml:space="preserve">mple with the provisions of </w:t>
                </w:r>
                <w:r w:rsidRPr="002E620A">
                  <w:rPr>
                    <w:rFonts w:eastAsia="Times New Roman" w:cstheme="minorHAnsi"/>
                    <w:color w:val="333333"/>
                    <w:sz w:val="24"/>
                    <w:szCs w:val="24"/>
                    <w:lang w:eastAsia="en-GB"/>
                  </w:rPr>
                  <w:t>t</w:t>
                </w:r>
                <w:r w:rsidR="00C23117" w:rsidRPr="002E620A">
                  <w:rPr>
                    <w:rFonts w:eastAsia="Times New Roman" w:cstheme="minorHAnsi"/>
                    <w:color w:val="333333"/>
                    <w:sz w:val="24"/>
                    <w:szCs w:val="24"/>
                    <w:lang w:eastAsia="en-GB"/>
                  </w:rPr>
                  <w:t>he Data Protection Act and GDPR and the Mental Capacity Act.</w:t>
                </w:r>
              </w:p>
            </w:sdtContent>
          </w:sdt>
        </w:tc>
      </w:tr>
      <w:tr w:rsidR="00DF49D7" w:rsidRPr="0081224F" w14:paraId="19EC5FBF" w14:textId="77777777" w:rsidTr="003815BC">
        <w:trPr>
          <w:gridAfter w:val="1"/>
          <w:wAfter w:w="7" w:type="dxa"/>
          <w:cantSplit/>
          <w:trHeight w:val="20"/>
        </w:trPr>
        <w:tc>
          <w:tcPr>
            <w:tcW w:w="2552" w:type="dxa"/>
            <w:vMerge/>
            <w:shd w:val="clear" w:color="auto" w:fill="auto"/>
            <w:vAlign w:val="center"/>
          </w:tcPr>
          <w:p w14:paraId="3E566901" w14:textId="77777777" w:rsidR="00DF49D7" w:rsidRPr="0081224F" w:rsidRDefault="00DF49D7" w:rsidP="0081224F">
            <w:pPr>
              <w:spacing w:after="0" w:line="240" w:lineRule="auto"/>
              <w:rPr>
                <w:rFonts w:eastAsia="Times New Roman" w:cstheme="minorHAnsi"/>
                <w:sz w:val="24"/>
                <w:szCs w:val="24"/>
                <w:lang w:eastAsia="en-GB"/>
              </w:rPr>
            </w:pPr>
          </w:p>
        </w:tc>
        <w:tc>
          <w:tcPr>
            <w:tcW w:w="709" w:type="dxa"/>
            <w:shd w:val="clear" w:color="auto" w:fill="auto"/>
            <w:vAlign w:val="center"/>
            <w:hideMark/>
          </w:tcPr>
          <w:sdt>
            <w:sdtPr>
              <w:rPr>
                <w:rFonts w:eastAsia="Times New Roman" w:cstheme="minorHAnsi"/>
                <w:color w:val="808080"/>
                <w:sz w:val="24"/>
                <w:szCs w:val="24"/>
                <w:lang w:eastAsia="en-GB"/>
              </w:rPr>
              <w:id w:val="921991396"/>
              <w:lock w:val="sdtContentLocked"/>
              <w:placeholder>
                <w:docPart w:val="DefaultPlaceholder_-1854013440"/>
              </w:placeholder>
            </w:sdtPr>
            <w:sdtEndPr/>
            <w:sdtContent>
              <w:p w14:paraId="14071DA3" w14:textId="2087F978"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4</w:t>
                </w:r>
                <w:r w:rsidR="005B6870">
                  <w:rPr>
                    <w:rFonts w:eastAsia="Times New Roman" w:cstheme="minorHAnsi"/>
                    <w:color w:val="808080"/>
                    <w:sz w:val="24"/>
                    <w:szCs w:val="24"/>
                    <w:lang w:eastAsia="en-GB"/>
                  </w:rPr>
                  <w:t>1</w:t>
                </w:r>
              </w:p>
            </w:sdtContent>
          </w:sdt>
        </w:tc>
        <w:tc>
          <w:tcPr>
            <w:tcW w:w="5953" w:type="dxa"/>
            <w:shd w:val="clear" w:color="auto" w:fill="auto"/>
            <w:vAlign w:val="center"/>
            <w:hideMark/>
          </w:tcPr>
          <w:sdt>
            <w:sdtPr>
              <w:rPr>
                <w:rFonts w:eastAsia="Times New Roman" w:cstheme="minorHAnsi"/>
                <w:color w:val="333333"/>
                <w:sz w:val="24"/>
                <w:szCs w:val="24"/>
                <w:lang w:eastAsia="en-GB"/>
              </w:rPr>
              <w:id w:val="1750694058"/>
              <w:lock w:val="sdtContentLocked"/>
              <w:placeholder>
                <w:docPart w:val="DefaultPlaceholder_-1854013440"/>
              </w:placeholder>
            </w:sdtPr>
            <w:sdtEndPr/>
            <w:sdtContent>
              <w:p w14:paraId="7008BA9F" w14:textId="3A96544E" w:rsidR="00DF49D7" w:rsidRPr="002E620A" w:rsidRDefault="00DF49D7" w:rsidP="003235E2">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 xml:space="preserve">The </w:t>
                </w:r>
                <w:r w:rsidR="006232D6" w:rsidRPr="002E620A">
                  <w:rPr>
                    <w:rFonts w:eastAsia="Times New Roman" w:cstheme="minorHAnsi"/>
                    <w:color w:val="333333"/>
                    <w:sz w:val="24"/>
                    <w:szCs w:val="24"/>
                    <w:lang w:eastAsia="en-GB"/>
                  </w:rPr>
                  <w:t xml:space="preserve">Policy </w:t>
                </w:r>
                <w:r w:rsidRPr="002E620A">
                  <w:rPr>
                    <w:rFonts w:eastAsia="Times New Roman" w:cstheme="minorHAnsi"/>
                    <w:color w:val="333333"/>
                    <w:sz w:val="24"/>
                    <w:szCs w:val="24"/>
                    <w:lang w:eastAsia="en-GB"/>
                  </w:rPr>
                  <w:t>sets out the circumstances, decision making and recording processes for when and if an organisation ever withholds information from the person.</w:t>
                </w:r>
              </w:p>
            </w:sdtContent>
          </w:sdt>
        </w:tc>
      </w:tr>
      <w:tr w:rsidR="00A3645F" w:rsidRPr="0081224F" w14:paraId="5D2CA1E2" w14:textId="77777777" w:rsidTr="003815BC">
        <w:trPr>
          <w:cantSplit/>
          <w:trHeight w:val="567"/>
        </w:trPr>
        <w:tc>
          <w:tcPr>
            <w:tcW w:w="9221" w:type="dxa"/>
            <w:gridSpan w:val="4"/>
            <w:shd w:val="clear" w:color="auto" w:fill="D9D9D9" w:themeFill="background1" w:themeFillShade="D9"/>
            <w:vAlign w:val="center"/>
          </w:tcPr>
          <w:sdt>
            <w:sdtPr>
              <w:rPr>
                <w:rFonts w:eastAsia="Times New Roman" w:cstheme="minorHAnsi"/>
                <w:b/>
                <w:color w:val="3E1C4E"/>
                <w:sz w:val="24"/>
                <w:szCs w:val="24"/>
                <w:lang w:eastAsia="en-GB"/>
              </w:rPr>
              <w:id w:val="654573372"/>
              <w:lock w:val="sdtContentLocked"/>
              <w:placeholder>
                <w:docPart w:val="DefaultPlaceholder_-1854013440"/>
              </w:placeholder>
            </w:sdtPr>
            <w:sdtEndPr/>
            <w:sdtContent>
              <w:p w14:paraId="1C21F124" w14:textId="308FB0E5" w:rsidR="00DF49D7" w:rsidRPr="0081224F" w:rsidRDefault="00DF49D7" w:rsidP="0081224F">
                <w:pPr>
                  <w:spacing w:after="0" w:line="240" w:lineRule="auto"/>
                  <w:rPr>
                    <w:rFonts w:eastAsia="Times New Roman" w:cstheme="minorHAnsi"/>
                    <w:b/>
                    <w:color w:val="3E1C4E"/>
                    <w:sz w:val="24"/>
                    <w:szCs w:val="24"/>
                    <w:lang w:eastAsia="en-GB"/>
                  </w:rPr>
                </w:pPr>
                <w:r w:rsidRPr="0081224F">
                  <w:rPr>
                    <w:rFonts w:eastAsia="Times New Roman" w:cstheme="minorHAnsi"/>
                    <w:b/>
                    <w:color w:val="3E1C4E"/>
                    <w:sz w:val="24"/>
                    <w:szCs w:val="24"/>
                    <w:lang w:eastAsia="en-GB"/>
                  </w:rPr>
                  <w:t xml:space="preserve">Please send us your </w:t>
                </w:r>
                <w:r w:rsidR="006232D6" w:rsidRPr="0081224F">
                  <w:rPr>
                    <w:rFonts w:eastAsia="Times New Roman" w:cstheme="minorHAnsi"/>
                    <w:b/>
                    <w:color w:val="1B7F8D" w:themeColor="background2"/>
                    <w:sz w:val="24"/>
                    <w:szCs w:val="24"/>
                    <w:lang w:eastAsia="en-GB"/>
                  </w:rPr>
                  <w:t>Safeguarding</w:t>
                </w:r>
                <w:r w:rsidR="006232D6" w:rsidRPr="0081224F">
                  <w:rPr>
                    <w:rFonts w:eastAsia="Times New Roman" w:cstheme="minorHAnsi"/>
                    <w:b/>
                    <w:color w:val="3E1C4E"/>
                    <w:sz w:val="24"/>
                    <w:szCs w:val="24"/>
                    <w:lang w:eastAsia="en-GB"/>
                  </w:rPr>
                  <w:t xml:space="preserve"> Policies and Procedures</w:t>
                </w:r>
                <w:r w:rsidR="006232D6">
                  <w:rPr>
                    <w:rFonts w:eastAsia="Times New Roman" w:cstheme="minorHAnsi"/>
                    <w:b/>
                    <w:color w:val="3E1C4E"/>
                    <w:sz w:val="24"/>
                    <w:szCs w:val="24"/>
                    <w:lang w:eastAsia="en-GB"/>
                  </w:rPr>
                  <w:t>.</w:t>
                </w:r>
              </w:p>
            </w:sdtContent>
          </w:sdt>
        </w:tc>
      </w:tr>
      <w:tr w:rsidR="00DF49D7" w:rsidRPr="0081224F" w14:paraId="2C5A608C" w14:textId="77777777" w:rsidTr="003815BC">
        <w:trPr>
          <w:gridAfter w:val="1"/>
          <w:wAfter w:w="7" w:type="dxa"/>
          <w:cantSplit/>
          <w:trHeight w:val="20"/>
        </w:trPr>
        <w:tc>
          <w:tcPr>
            <w:tcW w:w="2552" w:type="dxa"/>
            <w:vMerge w:val="restart"/>
            <w:shd w:val="clear" w:color="auto" w:fill="auto"/>
            <w:vAlign w:val="center"/>
          </w:tcPr>
          <w:p w14:paraId="144B3099" w14:textId="5C3277AA" w:rsidR="00DF49D7" w:rsidRPr="0081224F" w:rsidRDefault="00DF49D7" w:rsidP="0081224F">
            <w:pPr>
              <w:spacing w:after="0" w:line="240" w:lineRule="auto"/>
              <w:rPr>
                <w:rFonts w:eastAsia="Times New Roman" w:cstheme="minorHAnsi"/>
                <w:sz w:val="24"/>
                <w:szCs w:val="24"/>
                <w:lang w:eastAsia="en-GB"/>
              </w:rPr>
            </w:pPr>
            <w:r w:rsidRPr="0081224F">
              <w:rPr>
                <w:rFonts w:eastAsia="Times New Roman" w:cstheme="minorHAnsi"/>
                <w:color w:val="1B7F8D" w:themeColor="background2"/>
                <w:sz w:val="24"/>
                <w:szCs w:val="24"/>
                <w:lang w:eastAsia="en-GB"/>
              </w:rPr>
              <w:t xml:space="preserve">Safeguarding </w:t>
            </w:r>
          </w:p>
        </w:tc>
        <w:tc>
          <w:tcPr>
            <w:tcW w:w="709" w:type="dxa"/>
            <w:shd w:val="clear" w:color="auto" w:fill="auto"/>
            <w:vAlign w:val="center"/>
            <w:hideMark/>
          </w:tcPr>
          <w:p w14:paraId="23941ABA" w14:textId="0456475B"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4</w:t>
            </w:r>
            <w:r w:rsidR="005B6870">
              <w:rPr>
                <w:rFonts w:eastAsia="Times New Roman" w:cstheme="minorHAnsi"/>
                <w:color w:val="808080"/>
                <w:sz w:val="24"/>
                <w:szCs w:val="24"/>
                <w:lang w:eastAsia="en-GB"/>
              </w:rPr>
              <w:t>2</w:t>
            </w:r>
          </w:p>
        </w:tc>
        <w:tc>
          <w:tcPr>
            <w:tcW w:w="5953" w:type="dxa"/>
            <w:shd w:val="clear" w:color="auto" w:fill="auto"/>
            <w:vAlign w:val="center"/>
            <w:hideMark/>
          </w:tcPr>
          <w:p w14:paraId="03D20D71" w14:textId="4076CD93" w:rsidR="00DF49D7" w:rsidRPr="002E620A" w:rsidRDefault="00DF49D7" w:rsidP="006232D6">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An escalation procedure is in place for concerns to be raised both within the organisation and to external agencies. This must include follow-up activity if no response is received.</w:t>
            </w:r>
            <w:r w:rsidR="008F1CD8" w:rsidRPr="002E620A">
              <w:rPr>
                <w:rFonts w:eastAsia="Times New Roman" w:cstheme="minorHAnsi"/>
                <w:color w:val="333333"/>
                <w:sz w:val="24"/>
                <w:szCs w:val="24"/>
                <w:lang w:eastAsia="en-GB"/>
              </w:rPr>
              <w:t xml:space="preserve"> </w:t>
            </w:r>
            <w:r w:rsidRPr="002E620A">
              <w:rPr>
                <w:rFonts w:eastAsia="Times New Roman" w:cstheme="minorHAnsi"/>
                <w:color w:val="333333"/>
                <w:sz w:val="24"/>
                <w:szCs w:val="24"/>
                <w:lang w:eastAsia="en-GB"/>
              </w:rPr>
              <w:t>Information</w:t>
            </w:r>
            <w:r w:rsidR="009C470C" w:rsidRPr="002E620A">
              <w:rPr>
                <w:rFonts w:eastAsia="Times New Roman" w:cstheme="minorHAnsi"/>
                <w:color w:val="333333"/>
                <w:sz w:val="24"/>
                <w:szCs w:val="24"/>
                <w:lang w:eastAsia="en-GB"/>
              </w:rPr>
              <w:t>-</w:t>
            </w:r>
            <w:r w:rsidRPr="002E620A">
              <w:rPr>
                <w:rFonts w:eastAsia="Times New Roman" w:cstheme="minorHAnsi"/>
                <w:color w:val="333333"/>
                <w:sz w:val="24"/>
                <w:szCs w:val="24"/>
                <w:lang w:eastAsia="en-GB"/>
              </w:rPr>
              <w:t>sharing protocols are in place to facilitate this.</w:t>
            </w:r>
          </w:p>
        </w:tc>
      </w:tr>
      <w:tr w:rsidR="00F872F8" w:rsidRPr="0081224F" w14:paraId="37D6FBDC" w14:textId="77777777" w:rsidTr="003815BC">
        <w:trPr>
          <w:gridAfter w:val="1"/>
          <w:wAfter w:w="7" w:type="dxa"/>
          <w:cantSplit/>
          <w:trHeight w:val="20"/>
        </w:trPr>
        <w:tc>
          <w:tcPr>
            <w:tcW w:w="2552" w:type="dxa"/>
            <w:vMerge/>
            <w:shd w:val="clear" w:color="auto" w:fill="auto"/>
            <w:vAlign w:val="center"/>
          </w:tcPr>
          <w:p w14:paraId="1D0922F9" w14:textId="77777777" w:rsidR="00F872F8" w:rsidRPr="0081224F" w:rsidRDefault="00F872F8" w:rsidP="0081224F">
            <w:pPr>
              <w:spacing w:after="0" w:line="240" w:lineRule="auto"/>
              <w:rPr>
                <w:rFonts w:eastAsia="Times New Roman" w:cstheme="minorHAnsi"/>
                <w:sz w:val="24"/>
                <w:szCs w:val="24"/>
                <w:lang w:eastAsia="en-GB"/>
              </w:rPr>
            </w:pPr>
          </w:p>
        </w:tc>
        <w:tc>
          <w:tcPr>
            <w:tcW w:w="709" w:type="dxa"/>
            <w:shd w:val="clear" w:color="auto" w:fill="auto"/>
            <w:vAlign w:val="center"/>
          </w:tcPr>
          <w:p w14:paraId="028F6282" w14:textId="2D5822E6" w:rsidR="00F872F8" w:rsidRPr="00F872F8" w:rsidRDefault="00D05F91" w:rsidP="0081224F">
            <w:pPr>
              <w:spacing w:after="0" w:line="240" w:lineRule="auto"/>
              <w:rPr>
                <w:rFonts w:eastAsia="Times New Roman" w:cstheme="minorHAnsi"/>
                <w:color w:val="FF0000"/>
                <w:sz w:val="24"/>
                <w:szCs w:val="24"/>
                <w:lang w:eastAsia="en-GB"/>
              </w:rPr>
            </w:pPr>
            <w:r>
              <w:rPr>
                <w:rFonts w:eastAsia="Times New Roman" w:cstheme="minorHAnsi"/>
                <w:color w:val="808080"/>
                <w:sz w:val="24"/>
                <w:szCs w:val="24"/>
                <w:lang w:eastAsia="en-GB"/>
              </w:rPr>
              <w:t>142a</w:t>
            </w:r>
          </w:p>
        </w:tc>
        <w:tc>
          <w:tcPr>
            <w:tcW w:w="5953" w:type="dxa"/>
            <w:shd w:val="clear" w:color="auto" w:fill="auto"/>
            <w:vAlign w:val="center"/>
          </w:tcPr>
          <w:p w14:paraId="51C2C39B" w14:textId="03E82A8E" w:rsidR="00F872F8" w:rsidRDefault="00F872F8" w:rsidP="006232D6">
            <w:pPr>
              <w:spacing w:after="200" w:line="240" w:lineRule="auto"/>
              <w:rPr>
                <w:rFonts w:eastAsia="Times New Roman" w:cstheme="minorHAnsi"/>
                <w:color w:val="333333"/>
                <w:sz w:val="24"/>
                <w:szCs w:val="24"/>
                <w:lang w:eastAsia="en-GB"/>
              </w:rPr>
            </w:pPr>
            <w:r w:rsidRPr="005E01CA">
              <w:rPr>
                <w:rFonts w:eastAsia="Times New Roman" w:cstheme="minorHAnsi"/>
                <w:color w:val="333333"/>
                <w:sz w:val="24"/>
                <w:szCs w:val="24"/>
                <w:lang w:eastAsia="en-GB"/>
              </w:rPr>
              <w:t>The organisation seeks confirmation of whether a safeguarding enquiry is going ahead and what effective protective measures are in place.</w:t>
            </w:r>
          </w:p>
        </w:tc>
      </w:tr>
      <w:tr w:rsidR="00DF49D7" w:rsidRPr="0081224F" w14:paraId="4964B6A3" w14:textId="77777777" w:rsidTr="003815BC">
        <w:trPr>
          <w:gridAfter w:val="1"/>
          <w:wAfter w:w="7" w:type="dxa"/>
          <w:cantSplit/>
          <w:trHeight w:val="20"/>
        </w:trPr>
        <w:tc>
          <w:tcPr>
            <w:tcW w:w="2552" w:type="dxa"/>
            <w:vMerge/>
            <w:shd w:val="clear" w:color="auto" w:fill="auto"/>
            <w:vAlign w:val="center"/>
          </w:tcPr>
          <w:p w14:paraId="2236B30D" w14:textId="77777777" w:rsidR="00DF49D7" w:rsidRPr="0081224F" w:rsidRDefault="00DF49D7" w:rsidP="0081224F">
            <w:pPr>
              <w:spacing w:after="0" w:line="240" w:lineRule="auto"/>
              <w:rPr>
                <w:rFonts w:eastAsia="Times New Roman" w:cstheme="minorHAnsi"/>
                <w:sz w:val="24"/>
                <w:szCs w:val="24"/>
                <w:lang w:eastAsia="en-GB"/>
              </w:rPr>
            </w:pPr>
          </w:p>
        </w:tc>
        <w:tc>
          <w:tcPr>
            <w:tcW w:w="709" w:type="dxa"/>
            <w:shd w:val="clear" w:color="auto" w:fill="auto"/>
            <w:vAlign w:val="center"/>
            <w:hideMark/>
          </w:tcPr>
          <w:p w14:paraId="277FCB8C" w14:textId="6727304B"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4</w:t>
            </w:r>
            <w:r w:rsidR="005B6870">
              <w:rPr>
                <w:rFonts w:eastAsia="Times New Roman" w:cstheme="minorHAnsi"/>
                <w:color w:val="808080"/>
                <w:sz w:val="24"/>
                <w:szCs w:val="24"/>
                <w:lang w:eastAsia="en-GB"/>
              </w:rPr>
              <w:t>3</w:t>
            </w:r>
          </w:p>
        </w:tc>
        <w:tc>
          <w:tcPr>
            <w:tcW w:w="5953" w:type="dxa"/>
            <w:shd w:val="clear" w:color="auto" w:fill="auto"/>
            <w:vAlign w:val="center"/>
            <w:hideMark/>
          </w:tcPr>
          <w:p w14:paraId="6CB07AD2" w14:textId="4A64ACBC" w:rsidR="00DF49D7" w:rsidRPr="002E620A" w:rsidRDefault="00DF49D7" w:rsidP="006232D6">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 xml:space="preserve">The organisation has clear, </w:t>
            </w:r>
            <w:r w:rsidR="00402A2F" w:rsidRPr="002E620A">
              <w:rPr>
                <w:rFonts w:eastAsia="Times New Roman" w:cstheme="minorHAnsi"/>
                <w:color w:val="333333"/>
                <w:sz w:val="24"/>
                <w:szCs w:val="24"/>
                <w:lang w:eastAsia="en-GB"/>
              </w:rPr>
              <w:t>up-to-date</w:t>
            </w:r>
            <w:r w:rsidRPr="002E620A">
              <w:rPr>
                <w:rFonts w:eastAsia="Times New Roman" w:cstheme="minorHAnsi"/>
                <w:color w:val="333333"/>
                <w:sz w:val="24"/>
                <w:szCs w:val="24"/>
                <w:lang w:eastAsia="en-GB"/>
              </w:rPr>
              <w:t xml:space="preserve"> </w:t>
            </w:r>
            <w:r w:rsidR="006232D6" w:rsidRPr="002E620A">
              <w:rPr>
                <w:rFonts w:eastAsia="Times New Roman" w:cstheme="minorHAnsi"/>
                <w:color w:val="333333"/>
                <w:sz w:val="24"/>
                <w:szCs w:val="24"/>
                <w:lang w:eastAsia="en-GB"/>
              </w:rPr>
              <w:t xml:space="preserve">Adult and Child Safeguarding Policies </w:t>
            </w:r>
            <w:r w:rsidRPr="002E620A">
              <w:rPr>
                <w:rFonts w:eastAsia="Times New Roman" w:cstheme="minorHAnsi"/>
                <w:color w:val="333333"/>
                <w:sz w:val="24"/>
                <w:szCs w:val="24"/>
                <w:lang w:eastAsia="en-GB"/>
              </w:rPr>
              <w:t>in place which comply with and reflect current legislation and best practice.</w:t>
            </w:r>
          </w:p>
        </w:tc>
      </w:tr>
      <w:tr w:rsidR="00DF49D7" w:rsidRPr="0081224F" w14:paraId="21F00130" w14:textId="77777777" w:rsidTr="003815BC">
        <w:trPr>
          <w:gridAfter w:val="1"/>
          <w:wAfter w:w="7" w:type="dxa"/>
          <w:cantSplit/>
          <w:trHeight w:val="20"/>
        </w:trPr>
        <w:tc>
          <w:tcPr>
            <w:tcW w:w="2552" w:type="dxa"/>
            <w:vMerge/>
            <w:shd w:val="clear" w:color="auto" w:fill="auto"/>
            <w:vAlign w:val="center"/>
          </w:tcPr>
          <w:p w14:paraId="37BF57DE" w14:textId="77777777" w:rsidR="00DF49D7" w:rsidRPr="0081224F" w:rsidRDefault="00DF49D7" w:rsidP="0081224F">
            <w:pPr>
              <w:spacing w:after="0" w:line="240" w:lineRule="auto"/>
              <w:rPr>
                <w:rFonts w:eastAsia="Times New Roman" w:cstheme="minorHAnsi"/>
                <w:sz w:val="24"/>
                <w:szCs w:val="24"/>
                <w:lang w:eastAsia="en-GB"/>
              </w:rPr>
            </w:pPr>
          </w:p>
        </w:tc>
        <w:tc>
          <w:tcPr>
            <w:tcW w:w="709" w:type="dxa"/>
            <w:shd w:val="clear" w:color="auto" w:fill="auto"/>
            <w:vAlign w:val="center"/>
            <w:hideMark/>
          </w:tcPr>
          <w:sdt>
            <w:sdtPr>
              <w:rPr>
                <w:rFonts w:eastAsia="Times New Roman" w:cstheme="minorHAnsi"/>
                <w:color w:val="808080"/>
                <w:sz w:val="24"/>
                <w:szCs w:val="24"/>
                <w:lang w:eastAsia="en-GB"/>
              </w:rPr>
              <w:id w:val="-988636930"/>
              <w:lock w:val="sdtContentLocked"/>
              <w:placeholder>
                <w:docPart w:val="DefaultPlaceholder_-1854013440"/>
              </w:placeholder>
            </w:sdtPr>
            <w:sdtEndPr/>
            <w:sdtContent>
              <w:p w14:paraId="429AB285" w14:textId="7B7C16F3"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4</w:t>
                </w:r>
                <w:r w:rsidR="005B6870">
                  <w:rPr>
                    <w:rFonts w:eastAsia="Times New Roman" w:cstheme="minorHAnsi"/>
                    <w:color w:val="808080"/>
                    <w:sz w:val="24"/>
                    <w:szCs w:val="24"/>
                    <w:lang w:eastAsia="en-GB"/>
                  </w:rPr>
                  <w:t>4</w:t>
                </w:r>
              </w:p>
            </w:sdtContent>
          </w:sdt>
        </w:tc>
        <w:tc>
          <w:tcPr>
            <w:tcW w:w="5953" w:type="dxa"/>
            <w:shd w:val="clear" w:color="auto" w:fill="auto"/>
            <w:vAlign w:val="center"/>
            <w:hideMark/>
          </w:tcPr>
          <w:sdt>
            <w:sdtPr>
              <w:rPr>
                <w:rFonts w:eastAsia="Times New Roman" w:cstheme="minorHAnsi"/>
                <w:color w:val="333333"/>
                <w:sz w:val="24"/>
                <w:szCs w:val="24"/>
                <w:lang w:eastAsia="en-GB"/>
              </w:rPr>
              <w:id w:val="1110250102"/>
              <w:lock w:val="sdtContentLocked"/>
              <w:placeholder>
                <w:docPart w:val="DefaultPlaceholder_-1854013440"/>
              </w:placeholder>
            </w:sdtPr>
            <w:sdtEndPr/>
            <w:sdtContent>
              <w:p w14:paraId="43BF6E1C" w14:textId="47F87114" w:rsidR="00DF49D7" w:rsidRPr="002E620A" w:rsidRDefault="00DF49D7" w:rsidP="006232D6">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The organisation has whistleblowing mechanisms in place, including the ability to raise concerns anonymously.</w:t>
                </w:r>
              </w:p>
            </w:sdtContent>
          </w:sdt>
        </w:tc>
      </w:tr>
      <w:tr w:rsidR="00DF49D7" w:rsidRPr="0081224F" w14:paraId="270BE72A" w14:textId="77777777" w:rsidTr="003815BC">
        <w:trPr>
          <w:gridAfter w:val="1"/>
          <w:wAfter w:w="7" w:type="dxa"/>
          <w:cantSplit/>
          <w:trHeight w:val="816"/>
        </w:trPr>
        <w:tc>
          <w:tcPr>
            <w:tcW w:w="2552" w:type="dxa"/>
            <w:vMerge/>
            <w:shd w:val="clear" w:color="auto" w:fill="auto"/>
            <w:vAlign w:val="center"/>
          </w:tcPr>
          <w:p w14:paraId="0F6A6030" w14:textId="77777777" w:rsidR="00DF49D7" w:rsidRPr="0081224F" w:rsidRDefault="00DF49D7" w:rsidP="0081224F">
            <w:pPr>
              <w:spacing w:after="0" w:line="240" w:lineRule="auto"/>
              <w:rPr>
                <w:rFonts w:eastAsia="Times New Roman" w:cstheme="minorHAnsi"/>
                <w:sz w:val="24"/>
                <w:szCs w:val="24"/>
                <w:lang w:eastAsia="en-GB"/>
              </w:rPr>
            </w:pPr>
          </w:p>
        </w:tc>
        <w:tc>
          <w:tcPr>
            <w:tcW w:w="709" w:type="dxa"/>
            <w:shd w:val="clear" w:color="auto" w:fill="auto"/>
            <w:vAlign w:val="center"/>
            <w:hideMark/>
          </w:tcPr>
          <w:sdt>
            <w:sdtPr>
              <w:rPr>
                <w:rFonts w:eastAsia="Times New Roman" w:cstheme="minorHAnsi"/>
                <w:color w:val="808080"/>
                <w:sz w:val="24"/>
                <w:szCs w:val="24"/>
                <w:lang w:eastAsia="en-GB"/>
              </w:rPr>
              <w:id w:val="-2114737498"/>
              <w:lock w:val="sdtContentLocked"/>
              <w:placeholder>
                <w:docPart w:val="DefaultPlaceholder_-1854013440"/>
              </w:placeholder>
            </w:sdtPr>
            <w:sdtEndPr/>
            <w:sdtContent>
              <w:p w14:paraId="7EF8CB6E" w14:textId="72BC684C"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4</w:t>
                </w:r>
                <w:r w:rsidR="005B6870">
                  <w:rPr>
                    <w:rFonts w:eastAsia="Times New Roman" w:cstheme="minorHAnsi"/>
                    <w:color w:val="808080"/>
                    <w:sz w:val="24"/>
                    <w:szCs w:val="24"/>
                    <w:lang w:eastAsia="en-GB"/>
                  </w:rPr>
                  <w:t>5</w:t>
                </w:r>
              </w:p>
            </w:sdtContent>
          </w:sdt>
        </w:tc>
        <w:tc>
          <w:tcPr>
            <w:tcW w:w="5953" w:type="dxa"/>
            <w:shd w:val="clear" w:color="auto" w:fill="auto"/>
            <w:vAlign w:val="center"/>
            <w:hideMark/>
          </w:tcPr>
          <w:sdt>
            <w:sdtPr>
              <w:rPr>
                <w:rFonts w:eastAsia="Times New Roman" w:cstheme="minorHAnsi"/>
                <w:color w:val="333333"/>
                <w:sz w:val="24"/>
                <w:szCs w:val="24"/>
                <w:lang w:eastAsia="en-GB"/>
              </w:rPr>
              <w:id w:val="-506825645"/>
              <w:lock w:val="sdtContentLocked"/>
              <w:placeholder>
                <w:docPart w:val="DefaultPlaceholder_-1854013440"/>
              </w:placeholder>
            </w:sdtPr>
            <w:sdtEndPr/>
            <w:sdtContent>
              <w:p w14:paraId="29A12B6E" w14:textId="667D52FE" w:rsidR="00DF49D7" w:rsidRPr="002E620A" w:rsidRDefault="00DF49D7" w:rsidP="006232D6">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Systems and processes are in place to identify, record, track and monitor outcomes of safeguarding issues.</w:t>
                </w:r>
              </w:p>
            </w:sdtContent>
          </w:sdt>
        </w:tc>
      </w:tr>
      <w:tr w:rsidR="00DF49D7" w:rsidRPr="0081224F" w14:paraId="525C87E7" w14:textId="77777777" w:rsidTr="003815BC">
        <w:trPr>
          <w:gridAfter w:val="1"/>
          <w:wAfter w:w="7" w:type="dxa"/>
          <w:cantSplit/>
          <w:trHeight w:val="20"/>
        </w:trPr>
        <w:tc>
          <w:tcPr>
            <w:tcW w:w="2552" w:type="dxa"/>
            <w:vMerge/>
            <w:shd w:val="clear" w:color="auto" w:fill="auto"/>
            <w:vAlign w:val="center"/>
          </w:tcPr>
          <w:p w14:paraId="0EB005AF" w14:textId="77777777" w:rsidR="00DF49D7" w:rsidRPr="0081224F" w:rsidRDefault="00DF49D7" w:rsidP="0081224F">
            <w:pPr>
              <w:spacing w:after="0" w:line="240" w:lineRule="auto"/>
              <w:rPr>
                <w:rFonts w:eastAsia="Times New Roman" w:cstheme="minorHAnsi"/>
                <w:sz w:val="24"/>
                <w:szCs w:val="24"/>
                <w:lang w:eastAsia="en-GB"/>
              </w:rPr>
            </w:pPr>
          </w:p>
        </w:tc>
        <w:tc>
          <w:tcPr>
            <w:tcW w:w="709" w:type="dxa"/>
            <w:shd w:val="clear" w:color="auto" w:fill="auto"/>
            <w:vAlign w:val="center"/>
            <w:hideMark/>
          </w:tcPr>
          <w:sdt>
            <w:sdtPr>
              <w:rPr>
                <w:rFonts w:eastAsia="Times New Roman" w:cstheme="minorHAnsi"/>
                <w:color w:val="808080"/>
                <w:sz w:val="24"/>
                <w:szCs w:val="24"/>
                <w:lang w:eastAsia="en-GB"/>
              </w:rPr>
              <w:id w:val="562304578"/>
              <w:lock w:val="sdtContentLocked"/>
              <w:placeholder>
                <w:docPart w:val="DefaultPlaceholder_-1854013440"/>
              </w:placeholder>
            </w:sdtPr>
            <w:sdtEndPr/>
            <w:sdtContent>
              <w:p w14:paraId="11D6D2BC" w14:textId="34B4A247" w:rsidR="00DF49D7" w:rsidRPr="0081224F" w:rsidRDefault="001A32BC" w:rsidP="0081224F">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4</w:t>
                </w:r>
                <w:r w:rsidR="005B6870">
                  <w:rPr>
                    <w:rFonts w:eastAsia="Times New Roman" w:cstheme="minorHAnsi"/>
                    <w:color w:val="808080"/>
                    <w:sz w:val="24"/>
                    <w:szCs w:val="24"/>
                    <w:lang w:eastAsia="en-GB"/>
                  </w:rPr>
                  <w:t>6</w:t>
                </w:r>
              </w:p>
            </w:sdtContent>
          </w:sdt>
        </w:tc>
        <w:tc>
          <w:tcPr>
            <w:tcW w:w="5953" w:type="dxa"/>
            <w:shd w:val="clear" w:color="auto" w:fill="auto"/>
            <w:vAlign w:val="center"/>
            <w:hideMark/>
          </w:tcPr>
          <w:sdt>
            <w:sdtPr>
              <w:rPr>
                <w:rFonts w:eastAsia="Times New Roman" w:cstheme="minorHAnsi"/>
                <w:color w:val="333333"/>
                <w:sz w:val="24"/>
                <w:szCs w:val="24"/>
                <w:lang w:eastAsia="en-GB"/>
              </w:rPr>
              <w:id w:val="1667980582"/>
              <w:lock w:val="sdtContentLocked"/>
              <w:placeholder>
                <w:docPart w:val="DefaultPlaceholder_-1854013440"/>
              </w:placeholder>
            </w:sdtPr>
            <w:sdtEndPr/>
            <w:sdtContent>
              <w:p w14:paraId="795F26B3" w14:textId="2C180CF6" w:rsidR="00DF49D7" w:rsidRPr="002E620A" w:rsidRDefault="00DF49D7" w:rsidP="006232D6">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Advocates know in what circumstances they can contact statutory services without the person’s consent, including in an emergency or when they suspect a crime has been committed.</w:t>
                </w:r>
              </w:p>
            </w:sdtContent>
          </w:sdt>
        </w:tc>
      </w:tr>
    </w:tbl>
    <w:p w14:paraId="42D691E5" w14:textId="77777777" w:rsidR="004D4A77" w:rsidRDefault="004D4A77" w:rsidP="004D4A77">
      <w:pPr>
        <w:spacing w:after="200" w:line="288" w:lineRule="auto"/>
        <w:rPr>
          <w:iCs/>
          <w:color w:val="3E1C4E" w:themeColor="text1"/>
          <w:sz w:val="24"/>
          <w:szCs w:val="24"/>
        </w:rPr>
      </w:pPr>
      <w:r>
        <w:rPr>
          <w:iCs/>
          <w:color w:val="3E1C4E" w:themeColor="text1"/>
          <w:sz w:val="24"/>
          <w:szCs w:val="24"/>
        </w:rPr>
        <w:br w:type="page"/>
      </w:r>
    </w:p>
    <w:p w14:paraId="3CA7C406" w14:textId="74872C67" w:rsidR="004D4A77" w:rsidRPr="007E5A65" w:rsidRDefault="004D4A77" w:rsidP="004D4A77">
      <w:pPr>
        <w:spacing w:after="0" w:line="288" w:lineRule="auto"/>
        <w:rPr>
          <w:color w:val="1B7F8D" w:themeColor="background2"/>
          <w:sz w:val="18"/>
          <w:szCs w:val="18"/>
        </w:rPr>
      </w:pPr>
      <w:r>
        <w:rPr>
          <w:noProof/>
        </w:rPr>
        <w:lastRenderedPageBreak/>
        <w:drawing>
          <wp:anchor distT="0" distB="0" distL="114300" distR="114300" simplePos="0" relativeHeight="251669504" behindDoc="1" locked="0" layoutInCell="1" allowOverlap="1" wp14:anchorId="6EC8E794" wp14:editId="2C68FC7F">
            <wp:simplePos x="0" y="0"/>
            <wp:positionH relativeFrom="margin">
              <wp:posOffset>-48260</wp:posOffset>
            </wp:positionH>
            <wp:positionV relativeFrom="paragraph">
              <wp:posOffset>0</wp:posOffset>
            </wp:positionV>
            <wp:extent cx="657225" cy="657860"/>
            <wp:effectExtent l="0" t="0" r="9525" b="8890"/>
            <wp:wrapTight wrapText="bothSides">
              <wp:wrapPolygon edited="0">
                <wp:start x="0" y="0"/>
                <wp:lineTo x="0" y="21266"/>
                <wp:lineTo x="21287" y="21266"/>
                <wp:lineTo x="21287" y="0"/>
                <wp:lineTo x="0" y="0"/>
              </wp:wrapPolygon>
            </wp:wrapTight>
            <wp:docPr id="207" name="Picture 207" descr="C:\Users\sally.richens\AppData\Local\Microsoft\Windows\INetCache\Content.Word\qpm crown Square turquoise-0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ly.richens\AppData\Local\Microsoft\Windows\INetCache\Content.Word\qpm crown Square turquoise-01 (0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657225"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17FF1D" w14:textId="77777777" w:rsidR="004D4A77" w:rsidRPr="00CD67F5" w:rsidRDefault="004D4A77" w:rsidP="00CD67F5">
      <w:pPr>
        <w:pStyle w:val="Heading2"/>
        <w:rPr>
          <w:b/>
          <w:sz w:val="36"/>
          <w:szCs w:val="36"/>
        </w:rPr>
      </w:pPr>
      <w:bookmarkStart w:id="18" w:name="_Toc4405655"/>
      <w:r w:rsidRPr="00CD67F5">
        <w:rPr>
          <w:b/>
          <w:color w:val="1B7F8D" w:themeColor="background2"/>
          <w:sz w:val="36"/>
          <w:szCs w:val="36"/>
        </w:rPr>
        <w:t>Case files and reports</w:t>
      </w:r>
      <w:bookmarkEnd w:id="18"/>
    </w:p>
    <w:p w14:paraId="32A2A259" w14:textId="77777777" w:rsidR="004D4A77" w:rsidRDefault="004D4A77" w:rsidP="004D4A77">
      <w:pPr>
        <w:spacing w:after="200" w:line="288" w:lineRule="auto"/>
        <w:rPr>
          <w:color w:val="1B7F8D" w:themeColor="background2"/>
          <w:sz w:val="28"/>
          <w:szCs w:val="24"/>
        </w:rPr>
      </w:pPr>
    </w:p>
    <w:p w14:paraId="243B0D9F" w14:textId="77777777" w:rsidR="004D4A77" w:rsidRPr="004D4A77" w:rsidRDefault="004D4A77" w:rsidP="004D4A77">
      <w:pPr>
        <w:spacing w:after="200" w:line="288" w:lineRule="auto"/>
        <w:rPr>
          <w:color w:val="3E1C4E" w:themeColor="accent1"/>
          <w:sz w:val="24"/>
          <w:szCs w:val="24"/>
        </w:rPr>
      </w:pPr>
      <w:r w:rsidRPr="004D4A77">
        <w:rPr>
          <w:color w:val="3E1C4E" w:themeColor="accent1"/>
          <w:sz w:val="24"/>
          <w:szCs w:val="24"/>
        </w:rPr>
        <w:t>As a part of your QPM desktop assessment we review a sample of anonymised (redacted) case files. If you provide reports for decision makers, you will also be asked for a sample of anonymised reports. Please include these with your desktop submission</w:t>
      </w:r>
      <w:r>
        <w:rPr>
          <w:color w:val="3E1C4E" w:themeColor="accent1"/>
          <w:sz w:val="24"/>
          <w:szCs w:val="24"/>
        </w:rPr>
        <w:t>.</w:t>
      </w:r>
    </w:p>
    <w:p w14:paraId="088645B6" w14:textId="320B3F46" w:rsidR="004D4A77" w:rsidRDefault="004D4A77" w:rsidP="004D4A77">
      <w:pPr>
        <w:spacing w:after="200" w:line="288" w:lineRule="auto"/>
        <w:rPr>
          <w:color w:val="3E1C4E" w:themeColor="accent1"/>
          <w:sz w:val="24"/>
          <w:szCs w:val="24"/>
        </w:rPr>
      </w:pPr>
      <w:r w:rsidRPr="004D4A77">
        <w:rPr>
          <w:color w:val="3E1C4E" w:themeColor="accent1"/>
          <w:sz w:val="24"/>
          <w:szCs w:val="24"/>
        </w:rPr>
        <w:t>If your organisation is small, we will ask for five</w:t>
      </w:r>
      <w:r w:rsidR="00807122">
        <w:rPr>
          <w:color w:val="3E1C4E" w:themeColor="accent1"/>
          <w:sz w:val="24"/>
          <w:szCs w:val="24"/>
        </w:rPr>
        <w:t>, non-IMCA</w:t>
      </w:r>
      <w:r w:rsidRPr="004D4A77">
        <w:rPr>
          <w:color w:val="3E1C4E" w:themeColor="accent1"/>
          <w:sz w:val="24"/>
          <w:szCs w:val="24"/>
        </w:rPr>
        <w:t xml:space="preserve"> case files and five </w:t>
      </w:r>
      <w:r w:rsidR="00807122">
        <w:rPr>
          <w:color w:val="3E1C4E" w:themeColor="accent1"/>
          <w:sz w:val="24"/>
          <w:szCs w:val="24"/>
        </w:rPr>
        <w:t>IMCA</w:t>
      </w:r>
      <w:r w:rsidRPr="004D4A77">
        <w:rPr>
          <w:color w:val="3E1C4E" w:themeColor="accent1"/>
          <w:sz w:val="24"/>
          <w:szCs w:val="24"/>
        </w:rPr>
        <w:t xml:space="preserve"> report</w:t>
      </w:r>
      <w:r w:rsidR="00807122">
        <w:rPr>
          <w:color w:val="3E1C4E" w:themeColor="accent1"/>
          <w:sz w:val="24"/>
          <w:szCs w:val="24"/>
        </w:rPr>
        <w:t xml:space="preserve">s </w:t>
      </w:r>
      <w:r w:rsidR="0042181C">
        <w:rPr>
          <w:color w:val="3E1C4E" w:themeColor="accent1"/>
          <w:sz w:val="24"/>
          <w:szCs w:val="24"/>
        </w:rPr>
        <w:t>(</w:t>
      </w:r>
      <w:r w:rsidR="00807122">
        <w:rPr>
          <w:color w:val="3E1C4E" w:themeColor="accent1"/>
          <w:sz w:val="24"/>
          <w:szCs w:val="24"/>
        </w:rPr>
        <w:t>if your organisation delivers IMCA support</w:t>
      </w:r>
      <w:r w:rsidR="0042181C">
        <w:rPr>
          <w:color w:val="3E1C4E" w:themeColor="accent1"/>
          <w:sz w:val="24"/>
          <w:szCs w:val="24"/>
        </w:rPr>
        <w:t>)</w:t>
      </w:r>
      <w:r w:rsidR="00807122">
        <w:rPr>
          <w:color w:val="3E1C4E" w:themeColor="accent1"/>
          <w:sz w:val="24"/>
          <w:szCs w:val="24"/>
        </w:rPr>
        <w:t>.  T</w:t>
      </w:r>
      <w:r w:rsidRPr="004D4A77">
        <w:rPr>
          <w:color w:val="3E1C4E" w:themeColor="accent1"/>
          <w:sz w:val="24"/>
          <w:szCs w:val="24"/>
        </w:rPr>
        <w:t xml:space="preserve">his number will </w:t>
      </w:r>
      <w:r w:rsidRPr="004D4A77">
        <w:rPr>
          <w:b/>
          <w:color w:val="3E1C4E" w:themeColor="accent1"/>
          <w:sz w:val="24"/>
          <w:szCs w:val="24"/>
        </w:rPr>
        <w:t>increase</w:t>
      </w:r>
      <w:r w:rsidRPr="004D4A77">
        <w:rPr>
          <w:color w:val="3E1C4E" w:themeColor="accent1"/>
          <w:sz w:val="24"/>
          <w:szCs w:val="24"/>
        </w:rPr>
        <w:t xml:space="preserve"> if you are providing a large or diverse service so that we have a fuller understanding of your activities and practice.</w:t>
      </w:r>
      <w:r w:rsidR="008F1CD8">
        <w:rPr>
          <w:color w:val="3E1C4E" w:themeColor="accent1"/>
          <w:sz w:val="24"/>
          <w:szCs w:val="24"/>
        </w:rPr>
        <w:t xml:space="preserve"> </w:t>
      </w:r>
      <w:bookmarkStart w:id="19" w:name="_Hlk512341555"/>
      <w:r w:rsidR="008F6D6D">
        <w:rPr>
          <w:color w:val="3E1C4E" w:themeColor="accent1"/>
          <w:sz w:val="24"/>
          <w:szCs w:val="24"/>
        </w:rPr>
        <w:t>We take a proportionate view (based on the bands described below) to both the costing of your assessment and the number of case files and reports we ask you to prepare and share with us</w:t>
      </w:r>
      <w:r w:rsidR="0018017E">
        <w:rPr>
          <w:color w:val="3E1C4E" w:themeColor="accent1"/>
          <w:sz w:val="24"/>
          <w:szCs w:val="24"/>
        </w:rPr>
        <w:t>:</w:t>
      </w:r>
    </w:p>
    <w:bookmarkEnd w:id="19"/>
    <w:p w14:paraId="222D0C65" w14:textId="77777777" w:rsidR="0018017E" w:rsidRDefault="0018017E" w:rsidP="0018017E">
      <w:pPr>
        <w:spacing w:after="0" w:line="288" w:lineRule="auto"/>
        <w:rPr>
          <w:color w:val="3E1C4E" w:themeColor="accent1"/>
          <w:sz w:val="24"/>
          <w:szCs w:val="24"/>
        </w:rPr>
      </w:pPr>
    </w:p>
    <w:tbl>
      <w:tblPr>
        <w:tblStyle w:val="GridTable7ColourfulAccent6"/>
        <w:tblW w:w="9053" w:type="dxa"/>
        <w:tblLook w:val="04A0" w:firstRow="1" w:lastRow="0" w:firstColumn="1" w:lastColumn="0" w:noHBand="0" w:noVBand="1"/>
      </w:tblPr>
      <w:tblGrid>
        <w:gridCol w:w="1129"/>
        <w:gridCol w:w="2254"/>
        <w:gridCol w:w="2835"/>
        <w:gridCol w:w="2835"/>
      </w:tblGrid>
      <w:tr w:rsidR="0081224F" w:rsidRPr="00704587" w14:paraId="45BE94CC" w14:textId="77777777" w:rsidTr="0070458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29" w:type="dxa"/>
          </w:tcPr>
          <w:bookmarkStart w:id="20" w:name="_Hlk512341516" w:displacedByCustomXml="next"/>
          <w:sdt>
            <w:sdtPr>
              <w:rPr>
                <w:color w:val="3E1C4E" w:themeColor="accent1"/>
                <w:sz w:val="24"/>
                <w:szCs w:val="24"/>
              </w:rPr>
              <w:id w:val="1829405928"/>
              <w:lock w:val="sdtContentLocked"/>
              <w:placeholder>
                <w:docPart w:val="DefaultPlaceholder_-1854013440"/>
              </w:placeholder>
            </w:sdtPr>
            <w:sdtEndPr/>
            <w:sdtContent>
              <w:p w14:paraId="354137CA" w14:textId="371B89E4" w:rsidR="0081224F" w:rsidRPr="00704587" w:rsidRDefault="00A05F0D" w:rsidP="00704587">
                <w:pPr>
                  <w:jc w:val="left"/>
                  <w:rPr>
                    <w:i w:val="0"/>
                    <w:color w:val="3E1C4E" w:themeColor="accent1"/>
                    <w:sz w:val="24"/>
                    <w:szCs w:val="24"/>
                  </w:rPr>
                </w:pPr>
                <w:r w:rsidRPr="00704587">
                  <w:rPr>
                    <w:i w:val="0"/>
                    <w:color w:val="3E1C4E" w:themeColor="accent1"/>
                    <w:sz w:val="24"/>
                    <w:szCs w:val="24"/>
                  </w:rPr>
                  <w:t>QPM banding</w:t>
                </w:r>
              </w:p>
            </w:sdtContent>
          </w:sdt>
        </w:tc>
        <w:tc>
          <w:tcPr>
            <w:tcW w:w="2254" w:type="dxa"/>
          </w:tcPr>
          <w:sdt>
            <w:sdtPr>
              <w:rPr>
                <w:color w:val="3E1C4E" w:themeColor="accent1"/>
                <w:sz w:val="24"/>
                <w:szCs w:val="24"/>
              </w:rPr>
              <w:id w:val="-1567794640"/>
              <w:lock w:val="sdtContentLocked"/>
              <w:placeholder>
                <w:docPart w:val="DefaultPlaceholder_-1854013440"/>
              </w:placeholder>
            </w:sdtPr>
            <w:sdtEndPr/>
            <w:sdtContent>
              <w:p w14:paraId="22060398" w14:textId="101D5B5F" w:rsidR="0081224F" w:rsidRPr="00704587" w:rsidRDefault="008F6D6D" w:rsidP="00704587">
                <w:pPr>
                  <w:cnfStyle w:val="100000000000" w:firstRow="1" w:lastRow="0" w:firstColumn="0" w:lastColumn="0" w:oddVBand="0" w:evenVBand="0" w:oddHBand="0" w:evenHBand="0" w:firstRowFirstColumn="0" w:firstRowLastColumn="0" w:lastRowFirstColumn="0" w:lastRowLastColumn="0"/>
                  <w:rPr>
                    <w:color w:val="3E1C4E" w:themeColor="accent1"/>
                    <w:sz w:val="24"/>
                    <w:szCs w:val="24"/>
                  </w:rPr>
                </w:pPr>
                <w:r w:rsidRPr="00704587">
                  <w:rPr>
                    <w:color w:val="3E1C4E" w:themeColor="accent1"/>
                    <w:sz w:val="24"/>
                    <w:szCs w:val="24"/>
                  </w:rPr>
                  <w:t>No. of employed advocates (FTE)</w:t>
                </w:r>
              </w:p>
            </w:sdtContent>
          </w:sdt>
        </w:tc>
        <w:tc>
          <w:tcPr>
            <w:tcW w:w="2835" w:type="dxa"/>
          </w:tcPr>
          <w:sdt>
            <w:sdtPr>
              <w:rPr>
                <w:color w:val="3E1C4E" w:themeColor="accent1"/>
                <w:sz w:val="24"/>
                <w:szCs w:val="24"/>
              </w:rPr>
              <w:id w:val="-1122612104"/>
              <w:lock w:val="sdtContentLocked"/>
              <w:placeholder>
                <w:docPart w:val="DefaultPlaceholder_-1854013440"/>
              </w:placeholder>
            </w:sdtPr>
            <w:sdtEndPr/>
            <w:sdtContent>
              <w:p w14:paraId="5BC4B56F" w14:textId="069007E4" w:rsidR="0081224F" w:rsidRPr="00704587" w:rsidRDefault="008F6D6D" w:rsidP="00704587">
                <w:pPr>
                  <w:cnfStyle w:val="100000000000" w:firstRow="1" w:lastRow="0" w:firstColumn="0" w:lastColumn="0" w:oddVBand="0" w:evenVBand="0" w:oddHBand="0" w:evenHBand="0" w:firstRowFirstColumn="0" w:firstRowLastColumn="0" w:lastRowFirstColumn="0" w:lastRowLastColumn="0"/>
                  <w:rPr>
                    <w:color w:val="3E1C4E" w:themeColor="accent1"/>
                    <w:sz w:val="24"/>
                    <w:szCs w:val="24"/>
                  </w:rPr>
                </w:pPr>
                <w:r w:rsidRPr="00704587">
                  <w:rPr>
                    <w:color w:val="3E1C4E" w:themeColor="accent1"/>
                    <w:sz w:val="24"/>
                    <w:szCs w:val="24"/>
                  </w:rPr>
                  <w:t>No. of case files to be reviewed</w:t>
                </w:r>
              </w:p>
            </w:sdtContent>
          </w:sdt>
        </w:tc>
        <w:tc>
          <w:tcPr>
            <w:tcW w:w="2835" w:type="dxa"/>
          </w:tcPr>
          <w:sdt>
            <w:sdtPr>
              <w:rPr>
                <w:color w:val="3E1C4E" w:themeColor="accent1"/>
                <w:sz w:val="24"/>
                <w:szCs w:val="24"/>
              </w:rPr>
              <w:id w:val="1112481351"/>
              <w:lock w:val="sdtContentLocked"/>
              <w:placeholder>
                <w:docPart w:val="DefaultPlaceholder_-1854013440"/>
              </w:placeholder>
            </w:sdtPr>
            <w:sdtEndPr/>
            <w:sdtContent>
              <w:p w14:paraId="24714DA6" w14:textId="179A9A8D" w:rsidR="00704587" w:rsidRDefault="008F6D6D" w:rsidP="00704587">
                <w:pPr>
                  <w:cnfStyle w:val="100000000000" w:firstRow="1" w:lastRow="0" w:firstColumn="0" w:lastColumn="0" w:oddVBand="0" w:evenVBand="0" w:oddHBand="0" w:evenHBand="0" w:firstRowFirstColumn="0" w:firstRowLastColumn="0" w:lastRowFirstColumn="0" w:lastRowLastColumn="0"/>
                  <w:rPr>
                    <w:color w:val="3E1C4E" w:themeColor="accent1"/>
                    <w:sz w:val="24"/>
                    <w:szCs w:val="24"/>
                  </w:rPr>
                </w:pPr>
                <w:r w:rsidRPr="00704587">
                  <w:rPr>
                    <w:color w:val="3E1C4E" w:themeColor="accent1"/>
                    <w:sz w:val="24"/>
                    <w:szCs w:val="24"/>
                  </w:rPr>
                  <w:t xml:space="preserve">No. of reports </w:t>
                </w:r>
              </w:p>
              <w:p w14:paraId="29BCA97B" w14:textId="79825242" w:rsidR="0081224F" w:rsidRPr="00704587" w:rsidRDefault="00704587" w:rsidP="00704587">
                <w:pPr>
                  <w:cnfStyle w:val="100000000000" w:firstRow="1" w:lastRow="0" w:firstColumn="0" w:lastColumn="0" w:oddVBand="0" w:evenVBand="0" w:oddHBand="0" w:evenHBand="0" w:firstRowFirstColumn="0" w:firstRowLastColumn="0" w:lastRowFirstColumn="0" w:lastRowLastColumn="0"/>
                  <w:rPr>
                    <w:color w:val="3E1C4E" w:themeColor="accent1"/>
                    <w:sz w:val="24"/>
                    <w:szCs w:val="24"/>
                  </w:rPr>
                </w:pPr>
                <w:r>
                  <w:rPr>
                    <w:color w:val="3E1C4E" w:themeColor="accent1"/>
                    <w:sz w:val="24"/>
                    <w:szCs w:val="24"/>
                  </w:rPr>
                  <w:t>(I</w:t>
                </w:r>
                <w:r w:rsidR="008F6D6D" w:rsidRPr="00704587">
                  <w:rPr>
                    <w:color w:val="3E1C4E" w:themeColor="accent1"/>
                    <w:sz w:val="24"/>
                    <w:szCs w:val="24"/>
                  </w:rPr>
                  <w:t xml:space="preserve">f you deliver IMCA </w:t>
                </w:r>
                <w:r w:rsidR="00437C01">
                  <w:rPr>
                    <w:color w:val="3E1C4E" w:themeColor="accent1"/>
                    <w:sz w:val="24"/>
                    <w:szCs w:val="24"/>
                  </w:rPr>
                  <w:t xml:space="preserve">and/ </w:t>
                </w:r>
                <w:r w:rsidR="008F6D6D" w:rsidRPr="00704587">
                  <w:rPr>
                    <w:color w:val="3E1C4E" w:themeColor="accent1"/>
                    <w:sz w:val="24"/>
                    <w:szCs w:val="24"/>
                  </w:rPr>
                  <w:t>or Care Act advocacy</w:t>
                </w:r>
                <w:r>
                  <w:rPr>
                    <w:color w:val="3E1C4E" w:themeColor="accent1"/>
                    <w:sz w:val="24"/>
                    <w:szCs w:val="24"/>
                  </w:rPr>
                  <w:t>)</w:t>
                </w:r>
              </w:p>
            </w:sdtContent>
          </w:sdt>
        </w:tc>
      </w:tr>
      <w:tr w:rsidR="0081224F" w:rsidRPr="00704587" w14:paraId="1992C2F0" w14:textId="77777777" w:rsidTr="00704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sdt>
            <w:sdtPr>
              <w:rPr>
                <w:color w:val="3E1C4E" w:themeColor="accent1"/>
                <w:sz w:val="24"/>
                <w:szCs w:val="24"/>
              </w:rPr>
              <w:id w:val="-1653981947"/>
              <w:lock w:val="sdtContentLocked"/>
              <w:placeholder>
                <w:docPart w:val="DefaultPlaceholder_-1854013440"/>
              </w:placeholder>
            </w:sdtPr>
            <w:sdtEndPr/>
            <w:sdtContent>
              <w:p w14:paraId="3B5F2A08" w14:textId="0920E9C8" w:rsidR="0081224F" w:rsidRPr="00704587" w:rsidRDefault="008F6D6D" w:rsidP="00704587">
                <w:pPr>
                  <w:spacing w:after="200" w:line="288" w:lineRule="auto"/>
                  <w:jc w:val="left"/>
                  <w:rPr>
                    <w:i w:val="0"/>
                    <w:color w:val="3E1C4E" w:themeColor="accent1"/>
                    <w:sz w:val="24"/>
                    <w:szCs w:val="24"/>
                  </w:rPr>
                </w:pPr>
                <w:r w:rsidRPr="00704587">
                  <w:rPr>
                    <w:i w:val="0"/>
                    <w:color w:val="3E1C4E" w:themeColor="accent1"/>
                    <w:sz w:val="24"/>
                    <w:szCs w:val="24"/>
                  </w:rPr>
                  <w:t>Band 1</w:t>
                </w:r>
              </w:p>
            </w:sdtContent>
          </w:sdt>
        </w:tc>
        <w:tc>
          <w:tcPr>
            <w:tcW w:w="2254" w:type="dxa"/>
          </w:tcPr>
          <w:sdt>
            <w:sdtPr>
              <w:rPr>
                <w:color w:val="3E1C4E" w:themeColor="accent1"/>
                <w:sz w:val="24"/>
                <w:szCs w:val="24"/>
              </w:rPr>
              <w:id w:val="-753508362"/>
              <w:lock w:val="sdtContentLocked"/>
              <w:placeholder>
                <w:docPart w:val="DefaultPlaceholder_-1854013440"/>
              </w:placeholder>
            </w:sdtPr>
            <w:sdtEndPr/>
            <w:sdtContent>
              <w:p w14:paraId="4CDC392A" w14:textId="33CD6440" w:rsidR="0081224F" w:rsidRPr="00704587" w:rsidRDefault="008F6D6D" w:rsidP="00704587">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704587">
                  <w:rPr>
                    <w:color w:val="3E1C4E" w:themeColor="accent1"/>
                    <w:sz w:val="24"/>
                    <w:szCs w:val="24"/>
                  </w:rPr>
                  <w:t>Up to 15</w:t>
                </w:r>
              </w:p>
            </w:sdtContent>
          </w:sdt>
        </w:tc>
        <w:tc>
          <w:tcPr>
            <w:tcW w:w="2835" w:type="dxa"/>
          </w:tcPr>
          <w:sdt>
            <w:sdtPr>
              <w:rPr>
                <w:color w:val="3E1C4E" w:themeColor="accent1"/>
                <w:sz w:val="24"/>
                <w:szCs w:val="24"/>
              </w:rPr>
              <w:id w:val="2126566946"/>
              <w:lock w:val="sdtContentLocked"/>
              <w:placeholder>
                <w:docPart w:val="DefaultPlaceholder_-1854013440"/>
              </w:placeholder>
            </w:sdtPr>
            <w:sdtEndPr/>
            <w:sdtContent>
              <w:p w14:paraId="3789EC4E" w14:textId="0A4620AD" w:rsidR="0081224F" w:rsidRPr="00704587" w:rsidRDefault="008F6D6D" w:rsidP="00704587">
                <w:pPr>
                  <w:spacing w:after="200" w:line="288" w:lineRule="auto"/>
                  <w:jc w:val="cente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704587">
                  <w:rPr>
                    <w:color w:val="3E1C4E" w:themeColor="accent1"/>
                    <w:sz w:val="24"/>
                    <w:szCs w:val="24"/>
                  </w:rPr>
                  <w:t>5</w:t>
                </w:r>
              </w:p>
            </w:sdtContent>
          </w:sdt>
        </w:tc>
        <w:tc>
          <w:tcPr>
            <w:tcW w:w="2835" w:type="dxa"/>
          </w:tcPr>
          <w:sdt>
            <w:sdtPr>
              <w:rPr>
                <w:color w:val="3E1C4E" w:themeColor="accent1"/>
                <w:sz w:val="24"/>
                <w:szCs w:val="24"/>
              </w:rPr>
              <w:id w:val="1253470029"/>
              <w:lock w:val="sdtContentLocked"/>
              <w:placeholder>
                <w:docPart w:val="DefaultPlaceholder_-1854013440"/>
              </w:placeholder>
            </w:sdtPr>
            <w:sdtEndPr/>
            <w:sdtContent>
              <w:p w14:paraId="413B4354" w14:textId="751442FF" w:rsidR="0081224F" w:rsidRPr="00704587" w:rsidRDefault="009665A2" w:rsidP="00704587">
                <w:pPr>
                  <w:spacing w:after="200" w:line="288" w:lineRule="auto"/>
                  <w:jc w:val="cente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704587">
                  <w:rPr>
                    <w:color w:val="3E1C4E" w:themeColor="accent1"/>
                    <w:sz w:val="24"/>
                    <w:szCs w:val="24"/>
                  </w:rPr>
                  <w:t>5</w:t>
                </w:r>
                <w:r w:rsidR="00437C01">
                  <w:rPr>
                    <w:color w:val="3E1C4E" w:themeColor="accent1"/>
                    <w:sz w:val="24"/>
                    <w:szCs w:val="24"/>
                  </w:rPr>
                  <w:t xml:space="preserve"> (of each)</w:t>
                </w:r>
              </w:p>
            </w:sdtContent>
          </w:sdt>
        </w:tc>
      </w:tr>
      <w:tr w:rsidR="0081224F" w:rsidRPr="00704587" w14:paraId="3FEDECC5" w14:textId="77777777" w:rsidTr="00704587">
        <w:tc>
          <w:tcPr>
            <w:cnfStyle w:val="001000000000" w:firstRow="0" w:lastRow="0" w:firstColumn="1" w:lastColumn="0" w:oddVBand="0" w:evenVBand="0" w:oddHBand="0" w:evenHBand="0" w:firstRowFirstColumn="0" w:firstRowLastColumn="0" w:lastRowFirstColumn="0" w:lastRowLastColumn="0"/>
            <w:tcW w:w="1129" w:type="dxa"/>
          </w:tcPr>
          <w:sdt>
            <w:sdtPr>
              <w:rPr>
                <w:color w:val="3E1C4E" w:themeColor="accent1"/>
                <w:sz w:val="24"/>
                <w:szCs w:val="24"/>
              </w:rPr>
              <w:id w:val="-1679269359"/>
              <w:lock w:val="sdtContentLocked"/>
              <w:placeholder>
                <w:docPart w:val="DefaultPlaceholder_-1854013440"/>
              </w:placeholder>
            </w:sdtPr>
            <w:sdtEndPr/>
            <w:sdtContent>
              <w:p w14:paraId="2E4D275D" w14:textId="45439D3F" w:rsidR="0081224F" w:rsidRPr="00704587" w:rsidRDefault="008F6D6D" w:rsidP="00704587">
                <w:pPr>
                  <w:spacing w:after="200" w:line="288" w:lineRule="auto"/>
                  <w:jc w:val="left"/>
                  <w:rPr>
                    <w:i w:val="0"/>
                    <w:color w:val="3E1C4E" w:themeColor="accent1"/>
                    <w:sz w:val="24"/>
                    <w:szCs w:val="24"/>
                  </w:rPr>
                </w:pPr>
                <w:r w:rsidRPr="00704587">
                  <w:rPr>
                    <w:i w:val="0"/>
                    <w:color w:val="3E1C4E" w:themeColor="accent1"/>
                    <w:sz w:val="24"/>
                    <w:szCs w:val="24"/>
                  </w:rPr>
                  <w:t>Band 2</w:t>
                </w:r>
              </w:p>
            </w:sdtContent>
          </w:sdt>
        </w:tc>
        <w:tc>
          <w:tcPr>
            <w:tcW w:w="2254" w:type="dxa"/>
          </w:tcPr>
          <w:sdt>
            <w:sdtPr>
              <w:rPr>
                <w:color w:val="3E1C4E" w:themeColor="accent1"/>
                <w:sz w:val="24"/>
                <w:szCs w:val="24"/>
              </w:rPr>
              <w:id w:val="222184666"/>
              <w:lock w:val="sdtContentLocked"/>
              <w:placeholder>
                <w:docPart w:val="DefaultPlaceholder_-1854013440"/>
              </w:placeholder>
            </w:sdtPr>
            <w:sdtEndPr/>
            <w:sdtContent>
              <w:p w14:paraId="60EBDAC6" w14:textId="35187722" w:rsidR="0081224F" w:rsidRPr="00704587" w:rsidRDefault="008F6D6D" w:rsidP="00704587">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r w:rsidRPr="00704587">
                  <w:rPr>
                    <w:color w:val="3E1C4E" w:themeColor="accent1"/>
                    <w:sz w:val="24"/>
                    <w:szCs w:val="24"/>
                  </w:rPr>
                  <w:t>16 – 30</w:t>
                </w:r>
              </w:p>
            </w:sdtContent>
          </w:sdt>
        </w:tc>
        <w:tc>
          <w:tcPr>
            <w:tcW w:w="2835" w:type="dxa"/>
          </w:tcPr>
          <w:sdt>
            <w:sdtPr>
              <w:rPr>
                <w:color w:val="3E1C4E" w:themeColor="accent1"/>
                <w:sz w:val="24"/>
                <w:szCs w:val="24"/>
              </w:rPr>
              <w:id w:val="2079012169"/>
              <w:lock w:val="sdtContentLocked"/>
              <w:placeholder>
                <w:docPart w:val="DefaultPlaceholder_-1854013440"/>
              </w:placeholder>
            </w:sdtPr>
            <w:sdtEndPr/>
            <w:sdtContent>
              <w:p w14:paraId="5334BC6A" w14:textId="42226E7F" w:rsidR="0081224F" w:rsidRPr="00704587" w:rsidRDefault="008F6D6D" w:rsidP="00704587">
                <w:pPr>
                  <w:spacing w:after="200" w:line="288" w:lineRule="auto"/>
                  <w:jc w:val="cente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r w:rsidRPr="00704587">
                  <w:rPr>
                    <w:color w:val="3E1C4E" w:themeColor="accent1"/>
                    <w:sz w:val="24"/>
                    <w:szCs w:val="24"/>
                  </w:rPr>
                  <w:t>10</w:t>
                </w:r>
              </w:p>
            </w:sdtContent>
          </w:sdt>
        </w:tc>
        <w:tc>
          <w:tcPr>
            <w:tcW w:w="2835" w:type="dxa"/>
          </w:tcPr>
          <w:sdt>
            <w:sdtPr>
              <w:rPr>
                <w:color w:val="3E1C4E" w:themeColor="accent1"/>
                <w:sz w:val="24"/>
                <w:szCs w:val="24"/>
              </w:rPr>
              <w:id w:val="-1567486299"/>
              <w:lock w:val="sdtContentLocked"/>
              <w:placeholder>
                <w:docPart w:val="DefaultPlaceholder_-1854013440"/>
              </w:placeholder>
            </w:sdtPr>
            <w:sdtEndPr/>
            <w:sdtContent>
              <w:p w14:paraId="292D0A39" w14:textId="0BD04DE8" w:rsidR="0081224F" w:rsidRPr="00704587" w:rsidRDefault="009665A2" w:rsidP="00704587">
                <w:pPr>
                  <w:spacing w:after="200" w:line="288" w:lineRule="auto"/>
                  <w:jc w:val="cente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r w:rsidRPr="00704587">
                  <w:rPr>
                    <w:color w:val="3E1C4E" w:themeColor="accent1"/>
                    <w:sz w:val="24"/>
                    <w:szCs w:val="24"/>
                  </w:rPr>
                  <w:t>10</w:t>
                </w:r>
                <w:r w:rsidR="00437C01">
                  <w:rPr>
                    <w:color w:val="3E1C4E" w:themeColor="accent1"/>
                    <w:sz w:val="24"/>
                    <w:szCs w:val="24"/>
                  </w:rPr>
                  <w:t xml:space="preserve"> (of each)</w:t>
                </w:r>
              </w:p>
            </w:sdtContent>
          </w:sdt>
        </w:tc>
      </w:tr>
      <w:tr w:rsidR="0081224F" w:rsidRPr="00704587" w14:paraId="0F44ECCD" w14:textId="77777777" w:rsidTr="00704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sdt>
            <w:sdtPr>
              <w:rPr>
                <w:color w:val="3E1C4E" w:themeColor="accent1"/>
                <w:sz w:val="24"/>
                <w:szCs w:val="24"/>
              </w:rPr>
              <w:id w:val="-1093074294"/>
              <w:lock w:val="sdtContentLocked"/>
              <w:placeholder>
                <w:docPart w:val="DefaultPlaceholder_-1854013440"/>
              </w:placeholder>
            </w:sdtPr>
            <w:sdtEndPr/>
            <w:sdtContent>
              <w:p w14:paraId="25A12705" w14:textId="3C4C8A95" w:rsidR="0081224F" w:rsidRPr="00704587" w:rsidRDefault="008F6D6D" w:rsidP="00704587">
                <w:pPr>
                  <w:spacing w:after="200" w:line="288" w:lineRule="auto"/>
                  <w:jc w:val="left"/>
                  <w:rPr>
                    <w:i w:val="0"/>
                    <w:color w:val="3E1C4E" w:themeColor="accent1"/>
                    <w:sz w:val="24"/>
                    <w:szCs w:val="24"/>
                  </w:rPr>
                </w:pPr>
                <w:r w:rsidRPr="00704587">
                  <w:rPr>
                    <w:i w:val="0"/>
                    <w:color w:val="3E1C4E" w:themeColor="accent1"/>
                    <w:sz w:val="24"/>
                    <w:szCs w:val="24"/>
                  </w:rPr>
                  <w:t>Band 3</w:t>
                </w:r>
              </w:p>
            </w:sdtContent>
          </w:sdt>
        </w:tc>
        <w:sdt>
          <w:sdtPr>
            <w:rPr>
              <w:color w:val="3E1C4E" w:themeColor="accent1"/>
              <w:sz w:val="24"/>
              <w:szCs w:val="24"/>
            </w:rPr>
            <w:id w:val="552044784"/>
            <w:lock w:val="sdtContentLocked"/>
            <w:placeholder>
              <w:docPart w:val="DefaultPlaceholder_-1854013440"/>
            </w:placeholder>
          </w:sdtPr>
          <w:sdtEndPr/>
          <w:sdtContent>
            <w:tc>
              <w:tcPr>
                <w:tcW w:w="2254" w:type="dxa"/>
              </w:tcPr>
              <w:p w14:paraId="3262C269" w14:textId="7EA4B9AB" w:rsidR="0081224F" w:rsidRPr="00704587" w:rsidRDefault="008F6D6D" w:rsidP="00704587">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704587">
                  <w:rPr>
                    <w:color w:val="3E1C4E" w:themeColor="accent1"/>
                    <w:sz w:val="24"/>
                    <w:szCs w:val="24"/>
                  </w:rPr>
                  <w:t>31 – 45</w:t>
                </w:r>
              </w:p>
            </w:tc>
          </w:sdtContent>
        </w:sdt>
        <w:tc>
          <w:tcPr>
            <w:tcW w:w="2835" w:type="dxa"/>
          </w:tcPr>
          <w:sdt>
            <w:sdtPr>
              <w:rPr>
                <w:color w:val="3E1C4E" w:themeColor="accent1"/>
                <w:sz w:val="24"/>
                <w:szCs w:val="24"/>
              </w:rPr>
              <w:id w:val="-2052518440"/>
              <w:lock w:val="sdtContentLocked"/>
              <w:placeholder>
                <w:docPart w:val="DefaultPlaceholder_-1854013440"/>
              </w:placeholder>
            </w:sdtPr>
            <w:sdtEndPr/>
            <w:sdtContent>
              <w:p w14:paraId="11C8F696" w14:textId="7432257D" w:rsidR="0081224F" w:rsidRPr="00704587" w:rsidRDefault="008F6D6D" w:rsidP="00704587">
                <w:pPr>
                  <w:spacing w:after="200" w:line="288" w:lineRule="auto"/>
                  <w:jc w:val="cente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704587">
                  <w:rPr>
                    <w:color w:val="3E1C4E" w:themeColor="accent1"/>
                    <w:sz w:val="24"/>
                    <w:szCs w:val="24"/>
                  </w:rPr>
                  <w:t>15</w:t>
                </w:r>
              </w:p>
            </w:sdtContent>
          </w:sdt>
        </w:tc>
        <w:tc>
          <w:tcPr>
            <w:tcW w:w="2835" w:type="dxa"/>
          </w:tcPr>
          <w:sdt>
            <w:sdtPr>
              <w:rPr>
                <w:color w:val="3E1C4E" w:themeColor="accent1"/>
                <w:sz w:val="24"/>
                <w:szCs w:val="24"/>
              </w:rPr>
              <w:id w:val="-2117280402"/>
              <w:lock w:val="sdtContentLocked"/>
              <w:placeholder>
                <w:docPart w:val="DefaultPlaceholder_-1854013440"/>
              </w:placeholder>
            </w:sdtPr>
            <w:sdtEndPr/>
            <w:sdtContent>
              <w:p w14:paraId="65A8940F" w14:textId="5EAA28A9" w:rsidR="0081224F" w:rsidRPr="00704587" w:rsidRDefault="009665A2" w:rsidP="00704587">
                <w:pPr>
                  <w:spacing w:after="200" w:line="288" w:lineRule="auto"/>
                  <w:jc w:val="cente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704587">
                  <w:rPr>
                    <w:color w:val="3E1C4E" w:themeColor="accent1"/>
                    <w:sz w:val="24"/>
                    <w:szCs w:val="24"/>
                  </w:rPr>
                  <w:t>15</w:t>
                </w:r>
                <w:r w:rsidR="00437C01">
                  <w:rPr>
                    <w:color w:val="3E1C4E" w:themeColor="accent1"/>
                    <w:sz w:val="24"/>
                    <w:szCs w:val="24"/>
                  </w:rPr>
                  <w:t xml:space="preserve"> (of each)</w:t>
                </w:r>
              </w:p>
            </w:sdtContent>
          </w:sdt>
        </w:tc>
      </w:tr>
      <w:tr w:rsidR="0081224F" w:rsidRPr="00704587" w14:paraId="4F9B444B" w14:textId="77777777" w:rsidTr="00704587">
        <w:tc>
          <w:tcPr>
            <w:cnfStyle w:val="001000000000" w:firstRow="0" w:lastRow="0" w:firstColumn="1" w:lastColumn="0" w:oddVBand="0" w:evenVBand="0" w:oddHBand="0" w:evenHBand="0" w:firstRowFirstColumn="0" w:firstRowLastColumn="0" w:lastRowFirstColumn="0" w:lastRowLastColumn="0"/>
            <w:tcW w:w="1129" w:type="dxa"/>
          </w:tcPr>
          <w:sdt>
            <w:sdtPr>
              <w:rPr>
                <w:color w:val="3E1C4E" w:themeColor="accent1"/>
                <w:sz w:val="24"/>
                <w:szCs w:val="24"/>
              </w:rPr>
              <w:id w:val="217331141"/>
              <w:lock w:val="sdtContentLocked"/>
              <w:placeholder>
                <w:docPart w:val="DefaultPlaceholder_-1854013440"/>
              </w:placeholder>
            </w:sdtPr>
            <w:sdtEndPr/>
            <w:sdtContent>
              <w:p w14:paraId="623D36C8" w14:textId="04B7490E" w:rsidR="0081224F" w:rsidRPr="00704587" w:rsidRDefault="008F6D6D" w:rsidP="00704587">
                <w:pPr>
                  <w:spacing w:after="200" w:line="288" w:lineRule="auto"/>
                  <w:jc w:val="left"/>
                  <w:rPr>
                    <w:i w:val="0"/>
                    <w:color w:val="3E1C4E" w:themeColor="accent1"/>
                    <w:sz w:val="24"/>
                    <w:szCs w:val="24"/>
                  </w:rPr>
                </w:pPr>
                <w:r w:rsidRPr="00704587">
                  <w:rPr>
                    <w:i w:val="0"/>
                    <w:color w:val="3E1C4E" w:themeColor="accent1"/>
                    <w:sz w:val="24"/>
                    <w:szCs w:val="24"/>
                  </w:rPr>
                  <w:t>Band 4</w:t>
                </w:r>
              </w:p>
            </w:sdtContent>
          </w:sdt>
        </w:tc>
        <w:tc>
          <w:tcPr>
            <w:tcW w:w="2254" w:type="dxa"/>
          </w:tcPr>
          <w:sdt>
            <w:sdtPr>
              <w:rPr>
                <w:color w:val="3E1C4E" w:themeColor="accent1"/>
                <w:sz w:val="24"/>
                <w:szCs w:val="24"/>
              </w:rPr>
              <w:id w:val="204914784"/>
              <w:lock w:val="sdtContentLocked"/>
              <w:placeholder>
                <w:docPart w:val="DefaultPlaceholder_-1854013440"/>
              </w:placeholder>
            </w:sdtPr>
            <w:sdtEndPr/>
            <w:sdtContent>
              <w:p w14:paraId="616B8D57" w14:textId="661D1E2B" w:rsidR="0081224F" w:rsidRPr="00704587" w:rsidRDefault="008F6D6D" w:rsidP="00704587">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r w:rsidRPr="00704587">
                  <w:rPr>
                    <w:color w:val="3E1C4E" w:themeColor="accent1"/>
                    <w:sz w:val="24"/>
                    <w:szCs w:val="24"/>
                  </w:rPr>
                  <w:t>46 – 60</w:t>
                </w:r>
              </w:p>
            </w:sdtContent>
          </w:sdt>
        </w:tc>
        <w:tc>
          <w:tcPr>
            <w:tcW w:w="2835" w:type="dxa"/>
          </w:tcPr>
          <w:sdt>
            <w:sdtPr>
              <w:rPr>
                <w:color w:val="3E1C4E" w:themeColor="accent1"/>
                <w:sz w:val="24"/>
                <w:szCs w:val="24"/>
              </w:rPr>
              <w:id w:val="1986352431"/>
              <w:lock w:val="sdtContentLocked"/>
              <w:placeholder>
                <w:docPart w:val="DefaultPlaceholder_-1854013440"/>
              </w:placeholder>
            </w:sdtPr>
            <w:sdtEndPr/>
            <w:sdtContent>
              <w:p w14:paraId="761A3804" w14:textId="5A319520" w:rsidR="0081224F" w:rsidRPr="00704587" w:rsidRDefault="00704587" w:rsidP="00704587">
                <w:pPr>
                  <w:spacing w:after="200" w:line="288" w:lineRule="auto"/>
                  <w:jc w:val="cente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r w:rsidRPr="00704587">
                  <w:rPr>
                    <w:color w:val="3E1C4E" w:themeColor="accent1"/>
                    <w:sz w:val="24"/>
                    <w:szCs w:val="24"/>
                  </w:rPr>
                  <w:t>As agreed and advised</w:t>
                </w:r>
              </w:p>
            </w:sdtContent>
          </w:sdt>
        </w:tc>
        <w:tc>
          <w:tcPr>
            <w:tcW w:w="2835" w:type="dxa"/>
          </w:tcPr>
          <w:p w14:paraId="66E3E37E" w14:textId="43AE05CA" w:rsidR="0081224F" w:rsidRPr="00704587" w:rsidRDefault="00704587" w:rsidP="00704587">
            <w:pPr>
              <w:spacing w:after="200" w:line="288" w:lineRule="auto"/>
              <w:jc w:val="cente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r w:rsidRPr="00704587">
              <w:rPr>
                <w:color w:val="3E1C4E" w:themeColor="accent1"/>
                <w:sz w:val="24"/>
                <w:szCs w:val="24"/>
              </w:rPr>
              <w:t xml:space="preserve">As </w:t>
            </w:r>
            <w:proofErr w:type="gramStart"/>
            <w:r w:rsidR="00E969FB">
              <w:rPr>
                <w:color w:val="3E1C4E" w:themeColor="accent1"/>
                <w:sz w:val="24"/>
                <w:szCs w:val="24"/>
              </w:rPr>
              <w:t>A</w:t>
            </w:r>
            <w:r w:rsidRPr="00704587">
              <w:rPr>
                <w:color w:val="3E1C4E" w:themeColor="accent1"/>
                <w:sz w:val="24"/>
                <w:szCs w:val="24"/>
              </w:rPr>
              <w:t>greed</w:t>
            </w:r>
            <w:proofErr w:type="gramEnd"/>
            <w:r w:rsidRPr="00704587">
              <w:rPr>
                <w:color w:val="3E1C4E" w:themeColor="accent1"/>
                <w:sz w:val="24"/>
                <w:szCs w:val="24"/>
              </w:rPr>
              <w:t xml:space="preserve"> and advised</w:t>
            </w:r>
          </w:p>
        </w:tc>
      </w:tr>
      <w:tr w:rsidR="0081224F" w:rsidRPr="00704587" w14:paraId="0B30CA47" w14:textId="77777777" w:rsidTr="007045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sdt>
            <w:sdtPr>
              <w:rPr>
                <w:color w:val="3E1C4E" w:themeColor="accent1"/>
                <w:sz w:val="24"/>
                <w:szCs w:val="24"/>
              </w:rPr>
              <w:id w:val="-1154674636"/>
              <w:lock w:val="sdtContentLocked"/>
              <w:placeholder>
                <w:docPart w:val="DefaultPlaceholder_-1854013440"/>
              </w:placeholder>
            </w:sdtPr>
            <w:sdtEndPr/>
            <w:sdtContent>
              <w:p w14:paraId="1297E430" w14:textId="6521D28B" w:rsidR="0081224F" w:rsidRPr="00704587" w:rsidRDefault="008F6D6D" w:rsidP="00704587">
                <w:pPr>
                  <w:spacing w:after="200" w:line="288" w:lineRule="auto"/>
                  <w:jc w:val="left"/>
                  <w:rPr>
                    <w:i w:val="0"/>
                    <w:color w:val="3E1C4E" w:themeColor="accent1"/>
                    <w:sz w:val="24"/>
                    <w:szCs w:val="24"/>
                  </w:rPr>
                </w:pPr>
                <w:r w:rsidRPr="00704587">
                  <w:rPr>
                    <w:i w:val="0"/>
                    <w:color w:val="3E1C4E" w:themeColor="accent1"/>
                    <w:sz w:val="24"/>
                    <w:szCs w:val="24"/>
                  </w:rPr>
                  <w:t>Band 5</w:t>
                </w:r>
              </w:p>
            </w:sdtContent>
          </w:sdt>
        </w:tc>
        <w:tc>
          <w:tcPr>
            <w:tcW w:w="2254" w:type="dxa"/>
          </w:tcPr>
          <w:sdt>
            <w:sdtPr>
              <w:rPr>
                <w:color w:val="3E1C4E" w:themeColor="accent1"/>
                <w:sz w:val="24"/>
                <w:szCs w:val="24"/>
              </w:rPr>
              <w:id w:val="1875269044"/>
              <w:lock w:val="sdtContentLocked"/>
              <w:placeholder>
                <w:docPart w:val="DefaultPlaceholder_-1854013440"/>
              </w:placeholder>
            </w:sdtPr>
            <w:sdtEndPr/>
            <w:sdtContent>
              <w:p w14:paraId="6819D156" w14:textId="4F6283C0" w:rsidR="0081224F" w:rsidRPr="00704587" w:rsidRDefault="008F6D6D" w:rsidP="00704587">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704587">
                  <w:rPr>
                    <w:color w:val="3E1C4E" w:themeColor="accent1"/>
                    <w:sz w:val="24"/>
                    <w:szCs w:val="24"/>
                  </w:rPr>
                  <w:t>More than 60</w:t>
                </w:r>
              </w:p>
            </w:sdtContent>
          </w:sdt>
        </w:tc>
        <w:tc>
          <w:tcPr>
            <w:tcW w:w="2835" w:type="dxa"/>
          </w:tcPr>
          <w:sdt>
            <w:sdtPr>
              <w:rPr>
                <w:color w:val="3E1C4E" w:themeColor="accent1"/>
                <w:sz w:val="24"/>
                <w:szCs w:val="24"/>
              </w:rPr>
              <w:id w:val="-1929724943"/>
              <w:lock w:val="sdtContentLocked"/>
              <w:placeholder>
                <w:docPart w:val="DefaultPlaceholder_-1854013440"/>
              </w:placeholder>
            </w:sdtPr>
            <w:sdtEndPr/>
            <w:sdtContent>
              <w:p w14:paraId="4180D085" w14:textId="236A77AB" w:rsidR="0081224F" w:rsidRPr="00E969FB" w:rsidRDefault="00704587" w:rsidP="00704587">
                <w:pPr>
                  <w:spacing w:after="200" w:line="288" w:lineRule="auto"/>
                  <w:jc w:val="cente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E969FB">
                  <w:rPr>
                    <w:color w:val="3E1C4E" w:themeColor="accent1"/>
                    <w:sz w:val="24"/>
                    <w:szCs w:val="24"/>
                  </w:rPr>
                  <w:t>As agreed and advised</w:t>
                </w:r>
              </w:p>
            </w:sdtContent>
          </w:sdt>
        </w:tc>
        <w:tc>
          <w:tcPr>
            <w:tcW w:w="2835" w:type="dxa"/>
          </w:tcPr>
          <w:sdt>
            <w:sdtPr>
              <w:rPr>
                <w:color w:val="3E1C4E" w:themeColor="accent1"/>
                <w:sz w:val="24"/>
                <w:szCs w:val="24"/>
              </w:rPr>
              <w:id w:val="-352038231"/>
              <w:lock w:val="sdtContentLocked"/>
              <w:placeholder>
                <w:docPart w:val="DefaultPlaceholder_-1854013440"/>
              </w:placeholder>
            </w:sdtPr>
            <w:sdtEndPr/>
            <w:sdtContent>
              <w:p w14:paraId="05CC56F6" w14:textId="303B7EF6" w:rsidR="0081224F" w:rsidRPr="00704587" w:rsidRDefault="00704587" w:rsidP="00704587">
                <w:pPr>
                  <w:spacing w:after="200" w:line="288" w:lineRule="auto"/>
                  <w:jc w:val="cente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704587">
                  <w:rPr>
                    <w:color w:val="3E1C4E" w:themeColor="accent1"/>
                    <w:sz w:val="24"/>
                    <w:szCs w:val="24"/>
                  </w:rPr>
                  <w:t>As agreed and advised</w:t>
                </w:r>
              </w:p>
            </w:sdtContent>
          </w:sdt>
        </w:tc>
      </w:tr>
    </w:tbl>
    <w:bookmarkEnd w:id="20" w:displacedByCustomXml="next"/>
    <w:sdt>
      <w:sdtPr>
        <w:rPr>
          <w:color w:val="3E1C4E" w:themeColor="accent1"/>
          <w:sz w:val="24"/>
          <w:szCs w:val="24"/>
        </w:rPr>
        <w:id w:val="-395353792"/>
        <w:lock w:val="sdtContentLocked"/>
        <w:placeholder>
          <w:docPart w:val="DefaultPlaceholder_-1854013440"/>
        </w:placeholder>
        <w:showingPlcHdr/>
      </w:sdtPr>
      <w:sdtEndPr/>
      <w:sdtContent>
        <w:p w14:paraId="69CCAE07" w14:textId="15D78AE4" w:rsidR="0081224F" w:rsidRDefault="00E969FB" w:rsidP="004D4A77">
          <w:pPr>
            <w:spacing w:after="200" w:line="288" w:lineRule="auto"/>
            <w:rPr>
              <w:color w:val="3E1C4E" w:themeColor="accent1"/>
              <w:sz w:val="24"/>
              <w:szCs w:val="24"/>
            </w:rPr>
          </w:pPr>
          <w:r w:rsidRPr="000B53CF">
            <w:rPr>
              <w:rStyle w:val="PlaceholderText"/>
            </w:rPr>
            <w:t>Click or tap here to enter text.</w:t>
          </w:r>
        </w:p>
      </w:sdtContent>
    </w:sdt>
    <w:sdt>
      <w:sdtPr>
        <w:rPr>
          <w:color w:val="3E1C4E" w:themeColor="accent1"/>
          <w:sz w:val="24"/>
          <w:szCs w:val="24"/>
        </w:rPr>
        <w:id w:val="640552427"/>
        <w:lock w:val="sdtContentLocked"/>
        <w:placeholder>
          <w:docPart w:val="DefaultPlaceholder_-1854013440"/>
        </w:placeholder>
      </w:sdtPr>
      <w:sdtEndPr/>
      <w:sdtContent>
        <w:p w14:paraId="6C3D3122" w14:textId="4B18D7B1" w:rsidR="004D4A77" w:rsidRDefault="004D4A77" w:rsidP="004D4A77">
          <w:pPr>
            <w:spacing w:after="200" w:line="288" w:lineRule="auto"/>
            <w:rPr>
              <w:color w:val="3E1C4E" w:themeColor="accent1"/>
              <w:sz w:val="24"/>
              <w:szCs w:val="24"/>
            </w:rPr>
          </w:pPr>
          <w:r>
            <w:rPr>
              <w:color w:val="3E1C4E" w:themeColor="accent1"/>
              <w:sz w:val="24"/>
              <w:szCs w:val="24"/>
            </w:rPr>
            <w:t>For clarity, we confirm the number of case files, and reports we require you to submit for your organisation and/or services below:</w:t>
          </w:r>
        </w:p>
      </w:sdtContent>
    </w:sdt>
    <w:tbl>
      <w:tblPr>
        <w:tblStyle w:val="ListTable1Light-Accent6"/>
        <w:tblW w:w="9072" w:type="dxa"/>
        <w:tblLook w:val="04A0" w:firstRow="1" w:lastRow="0" w:firstColumn="1" w:lastColumn="0" w:noHBand="0" w:noVBand="1"/>
      </w:tblPr>
      <w:tblGrid>
        <w:gridCol w:w="584"/>
        <w:gridCol w:w="8488"/>
      </w:tblGrid>
      <w:tr w:rsidR="00565C11" w:rsidRPr="004D4A77" w14:paraId="1C3372D0" w14:textId="77777777" w:rsidTr="00565C11">
        <w:trPr>
          <w:cnfStyle w:val="100000000000" w:firstRow="1" w:lastRow="0" w:firstColumn="0" w:lastColumn="0" w:oddVBand="0" w:evenVBand="0" w:oddHBand="0" w:evenHBand="0" w:firstRowFirstColumn="0" w:firstRowLastColumn="0" w:lastRowFirstColumn="0" w:lastRowLastColumn="0"/>
          <w:trHeight w:val="737"/>
          <w:tblHeader/>
        </w:trPr>
        <w:tc>
          <w:tcPr>
            <w:cnfStyle w:val="001000000000" w:firstRow="0" w:lastRow="0" w:firstColumn="1" w:lastColumn="0" w:oddVBand="0" w:evenVBand="0" w:oddHBand="0" w:evenHBand="0" w:firstRowFirstColumn="0" w:firstRowLastColumn="0" w:lastRowFirstColumn="0" w:lastRowLastColumn="0"/>
            <w:tcW w:w="581" w:type="dxa"/>
            <w:vAlign w:val="center"/>
          </w:tcPr>
          <w:sdt>
            <w:sdtPr>
              <w:rPr>
                <w:color w:val="3E1C4E" w:themeColor="accent1"/>
                <w:sz w:val="24"/>
                <w:szCs w:val="24"/>
              </w:rPr>
              <w:id w:val="740063368"/>
              <w:lock w:val="sdtContentLocked"/>
              <w:placeholder>
                <w:docPart w:val="DefaultPlaceholder_-1854013440"/>
              </w:placeholder>
            </w:sdtPr>
            <w:sdtEndPr/>
            <w:sdtContent>
              <w:p w14:paraId="0292E974" w14:textId="727538BB" w:rsidR="00565C11" w:rsidRPr="004D4A77" w:rsidRDefault="00565C11" w:rsidP="009C0DCF">
                <w:pPr>
                  <w:spacing w:line="288" w:lineRule="auto"/>
                  <w:rPr>
                    <w:color w:val="3E1C4E" w:themeColor="accent1"/>
                    <w:sz w:val="24"/>
                    <w:szCs w:val="24"/>
                  </w:rPr>
                </w:pPr>
                <w:r>
                  <w:rPr>
                    <w:color w:val="3E1C4E" w:themeColor="accent1"/>
                    <w:sz w:val="24"/>
                    <w:szCs w:val="24"/>
                  </w:rPr>
                  <w:t>No.</w:t>
                </w:r>
              </w:p>
            </w:sdtContent>
          </w:sdt>
        </w:tc>
        <w:tc>
          <w:tcPr>
            <w:tcW w:w="8491" w:type="dxa"/>
            <w:vAlign w:val="center"/>
          </w:tcPr>
          <w:sdt>
            <w:sdtPr>
              <w:rPr>
                <w:color w:val="3E1C4E" w:themeColor="accent1"/>
                <w:sz w:val="24"/>
                <w:szCs w:val="24"/>
              </w:rPr>
              <w:id w:val="-1050526822"/>
              <w:lock w:val="sdtContentLocked"/>
              <w:placeholder>
                <w:docPart w:val="DefaultPlaceholder_-1854013440"/>
              </w:placeholder>
            </w:sdtPr>
            <w:sdtEndPr/>
            <w:sdtContent>
              <w:p w14:paraId="5912C39B" w14:textId="1798EC66" w:rsidR="00565C11" w:rsidRPr="004D4A77" w:rsidRDefault="00565C11" w:rsidP="009C0DCF">
                <w:pPr>
                  <w:spacing w:line="288" w:lineRule="auto"/>
                  <w:cnfStyle w:val="100000000000" w:firstRow="1" w:lastRow="0" w:firstColumn="0" w:lastColumn="0" w:oddVBand="0" w:evenVBand="0" w:oddHBand="0" w:evenHBand="0" w:firstRowFirstColumn="0" w:firstRowLastColumn="0" w:lastRowFirstColumn="0" w:lastRowLastColumn="0"/>
                  <w:rPr>
                    <w:color w:val="3E1C4E" w:themeColor="accent1"/>
                    <w:sz w:val="24"/>
                    <w:szCs w:val="24"/>
                  </w:rPr>
                </w:pPr>
                <w:r>
                  <w:rPr>
                    <w:color w:val="3E1C4E" w:themeColor="accent1"/>
                    <w:sz w:val="24"/>
                    <w:szCs w:val="24"/>
                  </w:rPr>
                  <w:t>Description</w:t>
                </w:r>
              </w:p>
            </w:sdtContent>
          </w:sdt>
        </w:tc>
      </w:tr>
      <w:tr w:rsidR="00565C11" w:rsidRPr="0018017E" w14:paraId="16FFBA3C" w14:textId="77777777" w:rsidTr="00565C11">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p w14:paraId="7CC86150" w14:textId="6168234F" w:rsidR="00565C11" w:rsidRPr="006B31CD" w:rsidRDefault="00232DBB" w:rsidP="00704587">
            <w:pPr>
              <w:spacing w:after="200" w:line="288" w:lineRule="auto"/>
              <w:rPr>
                <w:b w:val="0"/>
                <w:color w:val="3E1C4E" w:themeColor="accent1"/>
                <w:sz w:val="24"/>
                <w:szCs w:val="24"/>
              </w:rPr>
            </w:pPr>
            <w:r>
              <w:rPr>
                <w:b w:val="0"/>
                <w:color w:val="3E1C4E" w:themeColor="accent1"/>
                <w:sz w:val="24"/>
                <w:szCs w:val="24"/>
              </w:rPr>
              <w:t>[</w:t>
            </w:r>
            <w:r w:rsidRPr="001D5C0D">
              <w:rPr>
                <w:color w:val="3E1C4E" w:themeColor="accent1"/>
                <w:sz w:val="24"/>
                <w:szCs w:val="24"/>
              </w:rPr>
              <w:t>xx</w:t>
            </w:r>
            <w:r>
              <w:rPr>
                <w:b w:val="0"/>
                <w:color w:val="3E1C4E" w:themeColor="accent1"/>
                <w:sz w:val="24"/>
                <w:szCs w:val="24"/>
              </w:rPr>
              <w:t>]</w:t>
            </w:r>
          </w:p>
        </w:tc>
        <w:tc>
          <w:tcPr>
            <w:tcW w:w="8491" w:type="dxa"/>
            <w:vAlign w:val="center"/>
          </w:tcPr>
          <w:p w14:paraId="2E4A2C68" w14:textId="6233899B" w:rsidR="00565C11" w:rsidRPr="0018017E" w:rsidRDefault="00232DBB" w:rsidP="00704587">
            <w:pPr>
              <w:spacing w:after="200" w:line="288" w:lineRule="auto"/>
              <w:cnfStyle w:val="000000100000" w:firstRow="0" w:lastRow="0" w:firstColumn="0" w:lastColumn="0" w:oddVBand="0" w:evenVBand="0" w:oddHBand="1" w:evenHBand="0" w:firstRowFirstColumn="0" w:firstRowLastColumn="0" w:lastRowFirstColumn="0" w:lastRowLastColumn="0"/>
              <w:rPr>
                <w:color w:val="3E1C4E" w:themeColor="accent1"/>
                <w:sz w:val="24"/>
                <w:szCs w:val="24"/>
                <w:highlight w:val="yellow"/>
              </w:rPr>
            </w:pPr>
            <w:r w:rsidRPr="00232DBB">
              <w:rPr>
                <w:b/>
                <w:color w:val="3E1C4E" w:themeColor="accent1"/>
                <w:sz w:val="24"/>
                <w:szCs w:val="24"/>
                <w:u w:val="single"/>
              </w:rPr>
              <w:t>Anonymised</w:t>
            </w:r>
            <w:r>
              <w:rPr>
                <w:color w:val="3E1C4E" w:themeColor="accent1"/>
                <w:sz w:val="24"/>
                <w:szCs w:val="24"/>
              </w:rPr>
              <w:t xml:space="preserve"> </w:t>
            </w:r>
            <w:r w:rsidR="00565C11">
              <w:rPr>
                <w:color w:val="3E1C4E" w:themeColor="accent1"/>
                <w:sz w:val="24"/>
                <w:szCs w:val="24"/>
              </w:rPr>
              <w:t xml:space="preserve">Case </w:t>
            </w:r>
            <w:r w:rsidR="00262775">
              <w:rPr>
                <w:color w:val="3E1C4E" w:themeColor="accent1"/>
                <w:sz w:val="24"/>
                <w:szCs w:val="24"/>
              </w:rPr>
              <w:t>files</w:t>
            </w:r>
            <w:r w:rsidR="00A57DEB">
              <w:rPr>
                <w:color w:val="3E1C4E" w:themeColor="accent1"/>
                <w:sz w:val="24"/>
                <w:szCs w:val="24"/>
              </w:rPr>
              <w:t xml:space="preserve"> (non IMCA)</w:t>
            </w:r>
          </w:p>
        </w:tc>
      </w:tr>
      <w:tr w:rsidR="00565C11" w:rsidRPr="0018017E" w14:paraId="1B2A0246" w14:textId="77777777" w:rsidTr="00565C11">
        <w:trPr>
          <w:trHeight w:val="737"/>
        </w:trPr>
        <w:tc>
          <w:tcPr>
            <w:cnfStyle w:val="001000000000" w:firstRow="0" w:lastRow="0" w:firstColumn="1" w:lastColumn="0" w:oddVBand="0" w:evenVBand="0" w:oddHBand="0" w:evenHBand="0" w:firstRowFirstColumn="0" w:firstRowLastColumn="0" w:lastRowFirstColumn="0" w:lastRowLastColumn="0"/>
            <w:tcW w:w="581" w:type="dxa"/>
            <w:vAlign w:val="center"/>
          </w:tcPr>
          <w:p w14:paraId="6B985D58" w14:textId="095E4D60" w:rsidR="00565C11" w:rsidRPr="006B31CD" w:rsidRDefault="00232DBB" w:rsidP="00704587">
            <w:pPr>
              <w:spacing w:after="200" w:line="288" w:lineRule="auto"/>
              <w:rPr>
                <w:b w:val="0"/>
                <w:color w:val="3E1C4E" w:themeColor="accent1"/>
                <w:sz w:val="24"/>
                <w:szCs w:val="24"/>
              </w:rPr>
            </w:pPr>
            <w:r>
              <w:rPr>
                <w:b w:val="0"/>
                <w:color w:val="3E1C4E" w:themeColor="accent1"/>
                <w:sz w:val="24"/>
                <w:szCs w:val="24"/>
              </w:rPr>
              <w:t>[</w:t>
            </w:r>
            <w:r w:rsidRPr="001D5C0D">
              <w:rPr>
                <w:color w:val="3E1C4E" w:themeColor="accent1"/>
                <w:sz w:val="24"/>
                <w:szCs w:val="24"/>
              </w:rPr>
              <w:t>xx</w:t>
            </w:r>
            <w:r>
              <w:rPr>
                <w:b w:val="0"/>
                <w:color w:val="3E1C4E" w:themeColor="accent1"/>
                <w:sz w:val="24"/>
                <w:szCs w:val="24"/>
              </w:rPr>
              <w:t>]</w:t>
            </w:r>
          </w:p>
        </w:tc>
        <w:tc>
          <w:tcPr>
            <w:tcW w:w="8491" w:type="dxa"/>
            <w:vAlign w:val="center"/>
          </w:tcPr>
          <w:p w14:paraId="4F41F918" w14:textId="03C1C638" w:rsidR="00565C11" w:rsidRPr="0018017E" w:rsidRDefault="00232DBB" w:rsidP="00704587">
            <w:pPr>
              <w:spacing w:after="200" w:line="288" w:lineRule="auto"/>
              <w:cnfStyle w:val="000000000000" w:firstRow="0" w:lastRow="0" w:firstColumn="0" w:lastColumn="0" w:oddVBand="0" w:evenVBand="0" w:oddHBand="0" w:evenHBand="0" w:firstRowFirstColumn="0" w:firstRowLastColumn="0" w:lastRowFirstColumn="0" w:lastRowLastColumn="0"/>
              <w:rPr>
                <w:color w:val="3E1C4E" w:themeColor="accent1"/>
                <w:sz w:val="24"/>
                <w:szCs w:val="24"/>
                <w:highlight w:val="yellow"/>
              </w:rPr>
            </w:pPr>
            <w:r w:rsidRPr="00232DBB">
              <w:rPr>
                <w:b/>
                <w:color w:val="3E1C4E" w:themeColor="accent1"/>
                <w:sz w:val="24"/>
                <w:szCs w:val="24"/>
                <w:u w:val="single"/>
              </w:rPr>
              <w:t>Anonymised</w:t>
            </w:r>
            <w:r>
              <w:rPr>
                <w:color w:val="3E1C4E" w:themeColor="accent1"/>
                <w:sz w:val="24"/>
                <w:szCs w:val="24"/>
              </w:rPr>
              <w:t xml:space="preserve"> IMCA reports </w:t>
            </w:r>
          </w:p>
        </w:tc>
      </w:tr>
    </w:tbl>
    <w:p w14:paraId="3A00E85F" w14:textId="77777777" w:rsidR="0028298E" w:rsidRPr="004D4A77" w:rsidRDefault="0028298E" w:rsidP="0028298E">
      <w:pPr>
        <w:spacing w:after="200" w:line="288" w:lineRule="auto"/>
        <w:rPr>
          <w:color w:val="3E1C4E" w:themeColor="accent1"/>
          <w:sz w:val="24"/>
          <w:szCs w:val="24"/>
        </w:rPr>
      </w:pPr>
      <w:r>
        <w:rPr>
          <w:color w:val="3E1C4E" w:themeColor="accent1"/>
          <w:sz w:val="24"/>
          <w:szCs w:val="24"/>
        </w:rPr>
        <w:br w:type="page"/>
      </w:r>
      <w:r w:rsidRPr="004D4A77">
        <w:rPr>
          <w:color w:val="3E1C4E" w:themeColor="accent1"/>
          <w:sz w:val="24"/>
          <w:szCs w:val="24"/>
        </w:rPr>
        <w:lastRenderedPageBreak/>
        <w:t xml:space="preserve">Case files should be copies of the </w:t>
      </w:r>
      <w:r w:rsidRPr="004D4A77">
        <w:rPr>
          <w:b/>
          <w:color w:val="3E1C4E" w:themeColor="accent1"/>
          <w:sz w:val="24"/>
          <w:szCs w:val="24"/>
        </w:rPr>
        <w:t>full</w:t>
      </w:r>
      <w:r w:rsidRPr="004D4A77">
        <w:rPr>
          <w:color w:val="3E1C4E" w:themeColor="accent1"/>
          <w:sz w:val="24"/>
          <w:szCs w:val="24"/>
        </w:rPr>
        <w:t xml:space="preserve"> case file, including:</w:t>
      </w:r>
    </w:p>
    <w:p w14:paraId="4FDF5C8D" w14:textId="77777777" w:rsidR="0028298E" w:rsidRPr="009665A2" w:rsidRDefault="0028298E" w:rsidP="0028298E">
      <w:pPr>
        <w:pStyle w:val="ListParagraph"/>
        <w:numPr>
          <w:ilvl w:val="0"/>
          <w:numId w:val="11"/>
        </w:numPr>
        <w:spacing w:after="200" w:line="288" w:lineRule="auto"/>
        <w:rPr>
          <w:b/>
          <w:color w:val="1B7F8D" w:themeColor="background2"/>
          <w:sz w:val="24"/>
          <w:szCs w:val="24"/>
        </w:rPr>
      </w:pPr>
      <w:r w:rsidRPr="009665A2">
        <w:rPr>
          <w:b/>
          <w:color w:val="1B7F8D" w:themeColor="background2"/>
          <w:sz w:val="24"/>
          <w:szCs w:val="24"/>
        </w:rPr>
        <w:t>Referral forms</w:t>
      </w:r>
    </w:p>
    <w:p w14:paraId="46EE7779" w14:textId="77777777" w:rsidR="0028298E" w:rsidRPr="009665A2" w:rsidRDefault="0028298E" w:rsidP="0028298E">
      <w:pPr>
        <w:pStyle w:val="ListParagraph"/>
        <w:numPr>
          <w:ilvl w:val="0"/>
          <w:numId w:val="11"/>
        </w:numPr>
        <w:spacing w:after="200" w:line="288" w:lineRule="auto"/>
        <w:rPr>
          <w:b/>
          <w:color w:val="1B7F8D" w:themeColor="background2"/>
          <w:sz w:val="24"/>
          <w:szCs w:val="24"/>
        </w:rPr>
      </w:pPr>
      <w:r w:rsidRPr="009665A2">
        <w:rPr>
          <w:b/>
          <w:color w:val="1B7F8D" w:themeColor="background2"/>
          <w:sz w:val="24"/>
          <w:szCs w:val="24"/>
        </w:rPr>
        <w:t>Advocacy agreements or action plans</w:t>
      </w:r>
    </w:p>
    <w:p w14:paraId="456A2629" w14:textId="77777777" w:rsidR="0028298E" w:rsidRPr="009665A2" w:rsidRDefault="0028298E" w:rsidP="0028298E">
      <w:pPr>
        <w:pStyle w:val="ListParagraph"/>
        <w:numPr>
          <w:ilvl w:val="0"/>
          <w:numId w:val="11"/>
        </w:numPr>
        <w:spacing w:after="200" w:line="288" w:lineRule="auto"/>
        <w:rPr>
          <w:b/>
          <w:color w:val="1B7F8D" w:themeColor="background2"/>
          <w:sz w:val="24"/>
          <w:szCs w:val="24"/>
        </w:rPr>
      </w:pPr>
      <w:r w:rsidRPr="009665A2">
        <w:rPr>
          <w:b/>
          <w:color w:val="1B7F8D" w:themeColor="background2"/>
          <w:sz w:val="24"/>
          <w:szCs w:val="24"/>
        </w:rPr>
        <w:t>Consent or authorisation forms</w:t>
      </w:r>
    </w:p>
    <w:p w14:paraId="1446DE7F" w14:textId="77777777" w:rsidR="0028298E" w:rsidRPr="009665A2" w:rsidRDefault="0028298E" w:rsidP="0028298E">
      <w:pPr>
        <w:pStyle w:val="ListParagraph"/>
        <w:numPr>
          <w:ilvl w:val="0"/>
          <w:numId w:val="11"/>
        </w:numPr>
        <w:spacing w:after="200" w:line="288" w:lineRule="auto"/>
        <w:rPr>
          <w:b/>
          <w:color w:val="1B7F8D" w:themeColor="background2"/>
          <w:sz w:val="24"/>
          <w:szCs w:val="24"/>
        </w:rPr>
      </w:pPr>
      <w:r w:rsidRPr="009665A2">
        <w:rPr>
          <w:b/>
          <w:color w:val="1B7F8D" w:themeColor="background2"/>
          <w:sz w:val="24"/>
          <w:szCs w:val="24"/>
        </w:rPr>
        <w:t>Contact or case notes, and</w:t>
      </w:r>
    </w:p>
    <w:p w14:paraId="7DD25B51" w14:textId="0DA8AEBB" w:rsidR="0028298E" w:rsidRDefault="002A60F4" w:rsidP="0028298E">
      <w:pPr>
        <w:pStyle w:val="ListParagraph"/>
        <w:numPr>
          <w:ilvl w:val="0"/>
          <w:numId w:val="11"/>
        </w:numPr>
        <w:spacing w:after="200" w:line="288" w:lineRule="auto"/>
        <w:rPr>
          <w:b/>
          <w:color w:val="1B7F8D" w:themeColor="background2"/>
          <w:sz w:val="24"/>
          <w:szCs w:val="24"/>
        </w:rPr>
      </w:pPr>
      <w:r>
        <w:rPr>
          <w:b/>
          <w:color w:val="1B7F8D" w:themeColor="background2"/>
          <w:sz w:val="24"/>
          <w:szCs w:val="24"/>
        </w:rPr>
        <w:t>Key</w:t>
      </w:r>
      <w:r w:rsidR="0028298E" w:rsidRPr="009665A2">
        <w:rPr>
          <w:b/>
          <w:color w:val="1B7F8D" w:themeColor="background2"/>
          <w:sz w:val="24"/>
          <w:szCs w:val="24"/>
        </w:rPr>
        <w:t xml:space="preserve"> correspondence</w:t>
      </w:r>
      <w:r>
        <w:rPr>
          <w:b/>
          <w:color w:val="1B7F8D" w:themeColor="background2"/>
          <w:sz w:val="24"/>
          <w:szCs w:val="24"/>
        </w:rPr>
        <w:t xml:space="preserve"> </w:t>
      </w:r>
    </w:p>
    <w:p w14:paraId="196993A1" w14:textId="35BA5907" w:rsidR="002A60F4" w:rsidRPr="009665A2" w:rsidRDefault="002A60F4" w:rsidP="0028298E">
      <w:pPr>
        <w:pStyle w:val="ListParagraph"/>
        <w:numPr>
          <w:ilvl w:val="0"/>
          <w:numId w:val="11"/>
        </w:numPr>
        <w:spacing w:after="200" w:line="288" w:lineRule="auto"/>
        <w:rPr>
          <w:b/>
          <w:color w:val="1B7F8D" w:themeColor="background2"/>
          <w:sz w:val="24"/>
          <w:szCs w:val="24"/>
        </w:rPr>
      </w:pPr>
      <w:r>
        <w:rPr>
          <w:b/>
          <w:color w:val="1B7F8D" w:themeColor="background2"/>
          <w:sz w:val="24"/>
          <w:szCs w:val="24"/>
        </w:rPr>
        <w:t>Any reports written</w:t>
      </w:r>
    </w:p>
    <w:p w14:paraId="275EF90A" w14:textId="4DE7E84C" w:rsidR="00CB7C62" w:rsidRPr="005031A8" w:rsidRDefault="0028298E" w:rsidP="0021538A">
      <w:pPr>
        <w:spacing w:after="0" w:line="240" w:lineRule="auto"/>
        <w:rPr>
          <w:color w:val="3E1C4E" w:themeColor="accent1"/>
          <w:sz w:val="24"/>
          <w:szCs w:val="24"/>
        </w:rPr>
      </w:pPr>
      <w:r w:rsidRPr="005031A8">
        <w:rPr>
          <w:b/>
          <w:bCs/>
          <w:color w:val="3E1C4E" w:themeColor="accent1"/>
          <w:sz w:val="24"/>
          <w:szCs w:val="24"/>
        </w:rPr>
        <w:t xml:space="preserve">Case files </w:t>
      </w:r>
      <w:r w:rsidR="00CB7C62" w:rsidRPr="005031A8">
        <w:rPr>
          <w:b/>
          <w:bCs/>
          <w:color w:val="3E1C4E" w:themeColor="accent1"/>
          <w:sz w:val="24"/>
          <w:szCs w:val="24"/>
        </w:rPr>
        <w:t>checklist</w:t>
      </w:r>
      <w:r w:rsidR="00981B5B" w:rsidRPr="005031A8">
        <w:rPr>
          <w:color w:val="3E1C4E" w:themeColor="accent1"/>
          <w:sz w:val="24"/>
          <w:szCs w:val="24"/>
        </w:rPr>
        <w:t>:</w:t>
      </w:r>
    </w:p>
    <w:p w14:paraId="511B8DEC" w14:textId="77777777" w:rsidR="0007058B" w:rsidRPr="005031A8" w:rsidRDefault="0007058B" w:rsidP="0007058B">
      <w:pPr>
        <w:spacing w:after="0" w:line="240" w:lineRule="auto"/>
        <w:rPr>
          <w:color w:val="3E1C4E" w:themeColor="accent1"/>
          <w:sz w:val="24"/>
          <w:szCs w:val="24"/>
        </w:rPr>
      </w:pPr>
    </w:p>
    <w:p w14:paraId="2865751D" w14:textId="77777777" w:rsidR="0007058B" w:rsidRPr="005031A8" w:rsidRDefault="0007058B" w:rsidP="0021538A">
      <w:pPr>
        <w:pStyle w:val="ListParagraph"/>
        <w:numPr>
          <w:ilvl w:val="0"/>
          <w:numId w:val="16"/>
        </w:numPr>
        <w:spacing w:after="0" w:line="240" w:lineRule="auto"/>
        <w:rPr>
          <w:color w:val="3E1C4E" w:themeColor="accent1"/>
          <w:sz w:val="24"/>
          <w:szCs w:val="24"/>
        </w:rPr>
      </w:pPr>
      <w:r w:rsidRPr="005031A8">
        <w:rPr>
          <w:color w:val="3E1C4E" w:themeColor="accent1"/>
          <w:sz w:val="24"/>
          <w:szCs w:val="24"/>
        </w:rPr>
        <w:t>Casefiles should be ‘non’ IMCA files.</w:t>
      </w:r>
    </w:p>
    <w:p w14:paraId="2ABB01D1" w14:textId="37BF8727" w:rsidR="00CB7C62" w:rsidRPr="005031A8" w:rsidRDefault="00981B5B" w:rsidP="0021538A">
      <w:pPr>
        <w:pStyle w:val="ListParagraph"/>
        <w:numPr>
          <w:ilvl w:val="0"/>
          <w:numId w:val="16"/>
        </w:numPr>
        <w:spacing w:after="0" w:line="240" w:lineRule="auto"/>
        <w:rPr>
          <w:color w:val="3E1C4E" w:themeColor="accent1"/>
          <w:sz w:val="24"/>
          <w:szCs w:val="24"/>
        </w:rPr>
      </w:pPr>
      <w:r w:rsidRPr="005031A8">
        <w:rPr>
          <w:color w:val="3E1C4E" w:themeColor="accent1"/>
          <w:sz w:val="24"/>
          <w:szCs w:val="24"/>
        </w:rPr>
        <w:t xml:space="preserve">Casefiles should be </w:t>
      </w:r>
      <w:r w:rsidR="0028298E" w:rsidRPr="005031A8">
        <w:rPr>
          <w:color w:val="3E1C4E" w:themeColor="accent1"/>
          <w:sz w:val="24"/>
          <w:szCs w:val="24"/>
        </w:rPr>
        <w:t xml:space="preserve">from </w:t>
      </w:r>
      <w:r w:rsidR="00884C7E">
        <w:rPr>
          <w:color w:val="3E1C4E" w:themeColor="accent1"/>
          <w:sz w:val="24"/>
          <w:szCs w:val="24"/>
        </w:rPr>
        <w:t>different</w:t>
      </w:r>
      <w:r w:rsidR="0028298E" w:rsidRPr="005031A8">
        <w:rPr>
          <w:color w:val="3E1C4E" w:themeColor="accent1"/>
          <w:sz w:val="24"/>
          <w:szCs w:val="24"/>
        </w:rPr>
        <w:t xml:space="preserve"> advocates and reflect </w:t>
      </w:r>
      <w:r w:rsidR="00D6567E" w:rsidRPr="005031A8">
        <w:rPr>
          <w:color w:val="3E1C4E" w:themeColor="accent1"/>
          <w:sz w:val="24"/>
          <w:szCs w:val="24"/>
        </w:rPr>
        <w:t>the</w:t>
      </w:r>
      <w:r w:rsidR="0028298E" w:rsidRPr="005031A8">
        <w:rPr>
          <w:color w:val="3E1C4E" w:themeColor="accent1"/>
          <w:sz w:val="24"/>
          <w:szCs w:val="24"/>
        </w:rPr>
        <w:t xml:space="preserve"> range of issues and the different types of advocacy you provide. </w:t>
      </w:r>
    </w:p>
    <w:p w14:paraId="258C3B71" w14:textId="77777777" w:rsidR="00451CDD" w:rsidRPr="005031A8" w:rsidRDefault="00981B5B" w:rsidP="00451CDD">
      <w:pPr>
        <w:pStyle w:val="ListParagraph"/>
        <w:numPr>
          <w:ilvl w:val="0"/>
          <w:numId w:val="16"/>
        </w:numPr>
        <w:spacing w:after="0" w:line="240" w:lineRule="auto"/>
        <w:rPr>
          <w:color w:val="3E1C4E" w:themeColor="accent1"/>
          <w:sz w:val="24"/>
          <w:szCs w:val="24"/>
        </w:rPr>
      </w:pPr>
      <w:r w:rsidRPr="005031A8">
        <w:rPr>
          <w:color w:val="3E1C4E" w:themeColor="accent1"/>
          <w:sz w:val="24"/>
          <w:szCs w:val="24"/>
        </w:rPr>
        <w:t xml:space="preserve">Casefiles should be </w:t>
      </w:r>
      <w:r w:rsidR="0028298E" w:rsidRPr="005031A8">
        <w:rPr>
          <w:color w:val="3E1C4E" w:themeColor="accent1"/>
          <w:sz w:val="24"/>
          <w:szCs w:val="24"/>
        </w:rPr>
        <w:t>no more than 12 months old</w:t>
      </w:r>
      <w:r w:rsidR="00CB7C62" w:rsidRPr="005031A8">
        <w:rPr>
          <w:color w:val="3E1C4E" w:themeColor="accent1"/>
          <w:sz w:val="24"/>
          <w:szCs w:val="24"/>
        </w:rPr>
        <w:t xml:space="preserve"> – we need to see that there has been advocacy activity within the last 12 month</w:t>
      </w:r>
      <w:r w:rsidRPr="005031A8">
        <w:rPr>
          <w:color w:val="3E1C4E" w:themeColor="accent1"/>
          <w:sz w:val="24"/>
          <w:szCs w:val="24"/>
        </w:rPr>
        <w:t>s.</w:t>
      </w:r>
      <w:r w:rsidR="0022326F" w:rsidRPr="005031A8">
        <w:rPr>
          <w:color w:val="3E1C4E" w:themeColor="accent1"/>
          <w:sz w:val="24"/>
          <w:szCs w:val="24"/>
        </w:rPr>
        <w:t xml:space="preserve">  If you send in case</w:t>
      </w:r>
      <w:r w:rsidRPr="005031A8">
        <w:rPr>
          <w:color w:val="3E1C4E" w:themeColor="accent1"/>
          <w:sz w:val="24"/>
          <w:szCs w:val="24"/>
        </w:rPr>
        <w:t xml:space="preserve"> files</w:t>
      </w:r>
      <w:r w:rsidR="0022326F" w:rsidRPr="005031A8">
        <w:rPr>
          <w:color w:val="3E1C4E" w:themeColor="accent1"/>
          <w:sz w:val="24"/>
          <w:szCs w:val="24"/>
        </w:rPr>
        <w:t xml:space="preserve"> that span </w:t>
      </w:r>
      <w:r w:rsidR="00CB7C62" w:rsidRPr="005031A8">
        <w:rPr>
          <w:color w:val="3E1C4E" w:themeColor="accent1"/>
          <w:sz w:val="24"/>
          <w:szCs w:val="24"/>
        </w:rPr>
        <w:t>longer than one year</w:t>
      </w:r>
      <w:r w:rsidRPr="005031A8">
        <w:rPr>
          <w:color w:val="3E1C4E" w:themeColor="accent1"/>
          <w:sz w:val="24"/>
          <w:szCs w:val="24"/>
        </w:rPr>
        <w:t xml:space="preserve">, your assessor may only read the last year </w:t>
      </w:r>
    </w:p>
    <w:p w14:paraId="70F506FA" w14:textId="7BF5F385" w:rsidR="00981B5B" w:rsidRPr="005031A8" w:rsidRDefault="00981B5B" w:rsidP="00451CDD">
      <w:pPr>
        <w:pStyle w:val="ListParagraph"/>
        <w:numPr>
          <w:ilvl w:val="0"/>
          <w:numId w:val="16"/>
        </w:numPr>
        <w:spacing w:after="0" w:line="240" w:lineRule="auto"/>
        <w:rPr>
          <w:color w:val="3E1C4E" w:themeColor="accent1"/>
          <w:sz w:val="24"/>
          <w:szCs w:val="24"/>
        </w:rPr>
      </w:pPr>
      <w:r w:rsidRPr="005031A8">
        <w:rPr>
          <w:color w:val="3E1C4E" w:themeColor="accent1"/>
          <w:sz w:val="24"/>
          <w:szCs w:val="24"/>
        </w:rPr>
        <w:t xml:space="preserve">Case file documentation should be presented in chronological order. </w:t>
      </w:r>
    </w:p>
    <w:p w14:paraId="7DC4DFC0" w14:textId="1465C104" w:rsidR="00DF3211" w:rsidRPr="005031A8" w:rsidRDefault="00DF3211" w:rsidP="00451CDD">
      <w:pPr>
        <w:pStyle w:val="ListParagraph"/>
        <w:numPr>
          <w:ilvl w:val="0"/>
          <w:numId w:val="16"/>
        </w:numPr>
        <w:spacing w:after="0" w:line="240" w:lineRule="auto"/>
        <w:rPr>
          <w:color w:val="3E1C4E" w:themeColor="accent1"/>
          <w:sz w:val="24"/>
          <w:szCs w:val="24"/>
        </w:rPr>
      </w:pPr>
      <w:r w:rsidRPr="005031A8">
        <w:rPr>
          <w:color w:val="3E1C4E" w:themeColor="accent1"/>
          <w:sz w:val="24"/>
          <w:szCs w:val="24"/>
        </w:rPr>
        <w:t>Please ensure that page orientation is cons</w:t>
      </w:r>
      <w:r w:rsidR="00563601" w:rsidRPr="005031A8">
        <w:rPr>
          <w:color w:val="3E1C4E" w:themeColor="accent1"/>
          <w:sz w:val="24"/>
          <w:szCs w:val="24"/>
        </w:rPr>
        <w:t>istent.</w:t>
      </w:r>
    </w:p>
    <w:p w14:paraId="3D740888" w14:textId="646B95C8" w:rsidR="00981B5B" w:rsidRPr="005031A8" w:rsidRDefault="00451CDD" w:rsidP="0021538A">
      <w:pPr>
        <w:pStyle w:val="ListParagraph"/>
        <w:numPr>
          <w:ilvl w:val="0"/>
          <w:numId w:val="16"/>
        </w:numPr>
        <w:spacing w:after="0" w:line="240" w:lineRule="auto"/>
        <w:rPr>
          <w:color w:val="3E1C4E" w:themeColor="accent1"/>
          <w:sz w:val="24"/>
          <w:szCs w:val="24"/>
        </w:rPr>
      </w:pPr>
      <w:r w:rsidRPr="005031A8">
        <w:rPr>
          <w:color w:val="3E1C4E" w:themeColor="accent1"/>
          <w:sz w:val="24"/>
          <w:szCs w:val="24"/>
        </w:rPr>
        <w:t>Please anonymise case files by replacing the names of people and locations/settings, e.g. “client”, ‘Hospital Social Worker”, “Residential Home A”, “Residential Home B”, “Hospital” etc. in order that they remain understandable. Please don’t redact dates of actions.</w:t>
      </w:r>
    </w:p>
    <w:p w14:paraId="14444DF0" w14:textId="18183615" w:rsidR="00172DD8" w:rsidRPr="005031A8" w:rsidRDefault="002A60F4" w:rsidP="0021538A">
      <w:pPr>
        <w:pStyle w:val="ListParagraph"/>
        <w:numPr>
          <w:ilvl w:val="0"/>
          <w:numId w:val="16"/>
        </w:numPr>
        <w:spacing w:after="0" w:line="240" w:lineRule="auto"/>
        <w:rPr>
          <w:color w:val="3E1C4E" w:themeColor="accent1"/>
          <w:sz w:val="24"/>
          <w:szCs w:val="24"/>
        </w:rPr>
      </w:pPr>
      <w:r w:rsidRPr="004D4A77">
        <w:rPr>
          <w:color w:val="3E1C4E" w:themeColor="accent1"/>
          <w:sz w:val="24"/>
          <w:szCs w:val="24"/>
        </w:rPr>
        <w:t xml:space="preserve">Case files should be copies of the </w:t>
      </w:r>
      <w:r w:rsidRPr="005031A8">
        <w:rPr>
          <w:color w:val="3E1C4E" w:themeColor="accent1"/>
          <w:sz w:val="24"/>
          <w:szCs w:val="24"/>
        </w:rPr>
        <w:t>full</w:t>
      </w:r>
      <w:r w:rsidRPr="004D4A77">
        <w:rPr>
          <w:color w:val="3E1C4E" w:themeColor="accent1"/>
          <w:sz w:val="24"/>
          <w:szCs w:val="24"/>
        </w:rPr>
        <w:t xml:space="preserve"> case file, including</w:t>
      </w:r>
      <w:r>
        <w:rPr>
          <w:color w:val="3E1C4E" w:themeColor="accent1"/>
          <w:sz w:val="24"/>
          <w:szCs w:val="24"/>
        </w:rPr>
        <w:t xml:space="preserve"> referral forms, advocacy agreements, advocacy action plans, consent and/or authorisation forms, full contact/case notes</w:t>
      </w:r>
      <w:r w:rsidR="0007058B">
        <w:rPr>
          <w:color w:val="3E1C4E" w:themeColor="accent1"/>
          <w:sz w:val="24"/>
          <w:szCs w:val="24"/>
        </w:rPr>
        <w:t>, and reports that have been written by the advocate, key correspondence.  Please include a list of any documents associated with the case file that have not been sent</w:t>
      </w:r>
      <w:r w:rsidR="0040366E">
        <w:rPr>
          <w:color w:val="3E1C4E" w:themeColor="accent1"/>
          <w:sz w:val="24"/>
          <w:szCs w:val="24"/>
        </w:rPr>
        <w:t>, so that your assessor is aware of anything that wasn’t included.  Your assessor may request additional documents</w:t>
      </w:r>
      <w:r w:rsidR="003F5C3C">
        <w:rPr>
          <w:color w:val="3E1C4E" w:themeColor="accent1"/>
          <w:sz w:val="24"/>
          <w:szCs w:val="24"/>
        </w:rPr>
        <w:t>.</w:t>
      </w:r>
    </w:p>
    <w:p w14:paraId="2EAB9D6C" w14:textId="337FE750" w:rsidR="00B22FF5" w:rsidRPr="005031A8" w:rsidRDefault="00B22FF5" w:rsidP="0021538A">
      <w:pPr>
        <w:pStyle w:val="ListParagraph"/>
        <w:numPr>
          <w:ilvl w:val="0"/>
          <w:numId w:val="16"/>
        </w:numPr>
        <w:spacing w:after="0" w:line="240" w:lineRule="auto"/>
        <w:rPr>
          <w:color w:val="3E1C4E" w:themeColor="accent1"/>
          <w:sz w:val="24"/>
          <w:szCs w:val="24"/>
        </w:rPr>
      </w:pPr>
      <w:r w:rsidRPr="005031A8">
        <w:rPr>
          <w:color w:val="3E1C4E" w:themeColor="accent1"/>
          <w:sz w:val="24"/>
          <w:szCs w:val="24"/>
        </w:rPr>
        <w:t>Please include the initials of the advocate on case file.</w:t>
      </w:r>
    </w:p>
    <w:p w14:paraId="6F6EA557" w14:textId="294ADC4B" w:rsidR="00981B5B" w:rsidRPr="005031A8" w:rsidRDefault="00B22FF5" w:rsidP="00B22FF5">
      <w:pPr>
        <w:pStyle w:val="ListParagraph"/>
        <w:numPr>
          <w:ilvl w:val="0"/>
          <w:numId w:val="16"/>
        </w:numPr>
        <w:spacing w:after="0" w:line="240" w:lineRule="auto"/>
        <w:rPr>
          <w:color w:val="3E1C4E" w:themeColor="accent1"/>
          <w:sz w:val="24"/>
          <w:szCs w:val="24"/>
        </w:rPr>
      </w:pPr>
      <w:r w:rsidRPr="005031A8">
        <w:rPr>
          <w:color w:val="3E1C4E" w:themeColor="accent1"/>
          <w:sz w:val="24"/>
          <w:szCs w:val="24"/>
        </w:rPr>
        <w:t xml:space="preserve">Case files </w:t>
      </w:r>
      <w:r w:rsidR="0028298E" w:rsidRPr="005031A8">
        <w:rPr>
          <w:color w:val="3E1C4E" w:themeColor="accent1"/>
          <w:sz w:val="24"/>
          <w:szCs w:val="24"/>
        </w:rPr>
        <w:t>can include paid Relevant Persons Representative (RPR) case files and reports.</w:t>
      </w:r>
    </w:p>
    <w:p w14:paraId="638C51DA" w14:textId="3DE54D9F" w:rsidR="0028298E" w:rsidRPr="005031A8" w:rsidRDefault="0028298E" w:rsidP="0021538A">
      <w:pPr>
        <w:pStyle w:val="ListParagraph"/>
        <w:numPr>
          <w:ilvl w:val="0"/>
          <w:numId w:val="16"/>
        </w:numPr>
        <w:spacing w:after="0" w:line="240" w:lineRule="auto"/>
        <w:rPr>
          <w:color w:val="3E1C4E" w:themeColor="accent1"/>
          <w:sz w:val="24"/>
          <w:szCs w:val="24"/>
        </w:rPr>
      </w:pPr>
      <w:r w:rsidRPr="005031A8">
        <w:rPr>
          <w:color w:val="3E1C4E" w:themeColor="accent1"/>
          <w:sz w:val="24"/>
          <w:szCs w:val="24"/>
        </w:rPr>
        <w:t xml:space="preserve">If you deliver Care Act advocacy, please provide a case file including </w:t>
      </w:r>
      <w:r w:rsidR="00981B5B" w:rsidRPr="005031A8">
        <w:rPr>
          <w:color w:val="3E1C4E" w:themeColor="accent1"/>
          <w:sz w:val="24"/>
          <w:szCs w:val="24"/>
        </w:rPr>
        <w:t xml:space="preserve">a Care Act </w:t>
      </w:r>
      <w:r w:rsidRPr="005031A8">
        <w:rPr>
          <w:color w:val="3E1C4E" w:themeColor="accent1"/>
          <w:sz w:val="24"/>
          <w:szCs w:val="24"/>
        </w:rPr>
        <w:t>report if you’ve produced one, i.e. if you have had to challenge a decision.</w:t>
      </w:r>
    </w:p>
    <w:p w14:paraId="400FA7B8" w14:textId="11E212C6" w:rsidR="00981B5B" w:rsidRPr="005031A8" w:rsidRDefault="00981B5B" w:rsidP="0021538A">
      <w:pPr>
        <w:pStyle w:val="ListParagraph"/>
        <w:numPr>
          <w:ilvl w:val="0"/>
          <w:numId w:val="16"/>
        </w:numPr>
        <w:spacing w:after="0" w:line="240" w:lineRule="auto"/>
        <w:rPr>
          <w:color w:val="3E1C4E" w:themeColor="accent1"/>
          <w:sz w:val="24"/>
          <w:szCs w:val="24"/>
        </w:rPr>
      </w:pPr>
      <w:r w:rsidRPr="005031A8">
        <w:rPr>
          <w:color w:val="3E1C4E" w:themeColor="accent1"/>
          <w:sz w:val="24"/>
          <w:szCs w:val="24"/>
        </w:rPr>
        <w:t xml:space="preserve">If you provide a case file illustrating non-instructed advocacy delivery, please </w:t>
      </w:r>
      <w:r w:rsidR="005031A8" w:rsidRPr="005031A8">
        <w:rPr>
          <w:color w:val="3E1C4E" w:themeColor="accent1"/>
          <w:sz w:val="24"/>
          <w:szCs w:val="24"/>
        </w:rPr>
        <w:t>include</w:t>
      </w:r>
      <w:r w:rsidRPr="005031A8">
        <w:rPr>
          <w:color w:val="3E1C4E" w:themeColor="accent1"/>
          <w:sz w:val="24"/>
          <w:szCs w:val="24"/>
        </w:rPr>
        <w:t xml:space="preserve"> any associated non-instructed advocacy reports</w:t>
      </w:r>
    </w:p>
    <w:p w14:paraId="05184595" w14:textId="77777777" w:rsidR="0021538A" w:rsidRPr="005031A8" w:rsidRDefault="0021538A" w:rsidP="0021538A">
      <w:pPr>
        <w:spacing w:after="0" w:line="240" w:lineRule="auto"/>
        <w:rPr>
          <w:color w:val="3E1C4E" w:themeColor="accent1"/>
          <w:sz w:val="24"/>
          <w:szCs w:val="24"/>
        </w:rPr>
      </w:pPr>
    </w:p>
    <w:p w14:paraId="0F857792" w14:textId="77777777" w:rsidR="0021538A" w:rsidRPr="005031A8" w:rsidRDefault="0021538A" w:rsidP="0021538A">
      <w:pPr>
        <w:spacing w:after="0" w:line="240" w:lineRule="auto"/>
        <w:rPr>
          <w:color w:val="3E1C4E" w:themeColor="accent1"/>
          <w:sz w:val="24"/>
          <w:szCs w:val="24"/>
        </w:rPr>
      </w:pPr>
    </w:p>
    <w:p w14:paraId="53547E2E" w14:textId="75984798" w:rsidR="0021538A" w:rsidRPr="005031A8" w:rsidRDefault="0007058B" w:rsidP="0021538A">
      <w:pPr>
        <w:spacing w:after="0" w:line="240" w:lineRule="auto"/>
        <w:rPr>
          <w:b/>
          <w:bCs/>
          <w:color w:val="3E1C4E" w:themeColor="accent1"/>
          <w:sz w:val="24"/>
          <w:szCs w:val="24"/>
        </w:rPr>
      </w:pPr>
      <w:r w:rsidRPr="005031A8">
        <w:rPr>
          <w:b/>
          <w:bCs/>
          <w:color w:val="3E1C4E" w:themeColor="accent1"/>
          <w:sz w:val="24"/>
          <w:szCs w:val="24"/>
        </w:rPr>
        <w:t>IMCA report checklist</w:t>
      </w:r>
      <w:r w:rsidR="005031A8">
        <w:rPr>
          <w:b/>
          <w:bCs/>
          <w:color w:val="3E1C4E" w:themeColor="accent1"/>
          <w:sz w:val="24"/>
          <w:szCs w:val="24"/>
        </w:rPr>
        <w:t>:</w:t>
      </w:r>
    </w:p>
    <w:p w14:paraId="493934FB" w14:textId="77777777" w:rsidR="0007058B" w:rsidRPr="005031A8" w:rsidRDefault="0007058B" w:rsidP="0007058B">
      <w:pPr>
        <w:pStyle w:val="ListParagraph"/>
        <w:numPr>
          <w:ilvl w:val="0"/>
          <w:numId w:val="17"/>
        </w:numPr>
        <w:spacing w:after="0" w:line="240" w:lineRule="auto"/>
        <w:rPr>
          <w:color w:val="3E1C4E" w:themeColor="accent1"/>
          <w:sz w:val="24"/>
          <w:szCs w:val="24"/>
        </w:rPr>
      </w:pPr>
      <w:r w:rsidRPr="005031A8">
        <w:rPr>
          <w:color w:val="3E1C4E" w:themeColor="accent1"/>
          <w:sz w:val="24"/>
          <w:szCs w:val="24"/>
        </w:rPr>
        <w:t xml:space="preserve">IMCA </w:t>
      </w:r>
      <w:r w:rsidR="0021538A" w:rsidRPr="005031A8">
        <w:rPr>
          <w:color w:val="3E1C4E" w:themeColor="accent1"/>
          <w:sz w:val="24"/>
          <w:szCs w:val="24"/>
        </w:rPr>
        <w:t xml:space="preserve">Reports should be a fully anonymised copy of the report that was written by the advocate and sent to the decision-maker or social worker.  </w:t>
      </w:r>
      <w:r w:rsidR="001D7CA5" w:rsidRPr="005031A8">
        <w:rPr>
          <w:color w:val="3E1C4E" w:themeColor="accent1"/>
          <w:sz w:val="24"/>
          <w:szCs w:val="24"/>
        </w:rPr>
        <w:t xml:space="preserve"> </w:t>
      </w:r>
    </w:p>
    <w:p w14:paraId="1C99090D" w14:textId="77777777" w:rsidR="00A27188" w:rsidRPr="005031A8" w:rsidRDefault="001D7CA5" w:rsidP="00A27188">
      <w:pPr>
        <w:pStyle w:val="ListParagraph"/>
        <w:numPr>
          <w:ilvl w:val="0"/>
          <w:numId w:val="17"/>
        </w:numPr>
        <w:spacing w:after="0" w:line="240" w:lineRule="auto"/>
        <w:rPr>
          <w:color w:val="3E1C4E" w:themeColor="accent1"/>
          <w:sz w:val="24"/>
          <w:szCs w:val="24"/>
        </w:rPr>
      </w:pPr>
      <w:r w:rsidRPr="005031A8">
        <w:rPr>
          <w:color w:val="3E1C4E" w:themeColor="accent1"/>
          <w:sz w:val="24"/>
          <w:szCs w:val="24"/>
        </w:rPr>
        <w:t xml:space="preserve">They should be </w:t>
      </w:r>
      <w:r w:rsidR="0007058B" w:rsidRPr="005031A8">
        <w:rPr>
          <w:color w:val="3E1C4E" w:themeColor="accent1"/>
          <w:sz w:val="24"/>
          <w:szCs w:val="24"/>
        </w:rPr>
        <w:t>no</w:t>
      </w:r>
      <w:r w:rsidRPr="005031A8">
        <w:rPr>
          <w:color w:val="3E1C4E" w:themeColor="accent1"/>
          <w:sz w:val="24"/>
          <w:szCs w:val="24"/>
        </w:rPr>
        <w:t xml:space="preserve"> more than 12 months old.</w:t>
      </w:r>
    </w:p>
    <w:p w14:paraId="5E5212F8" w14:textId="5E330612" w:rsidR="0021538A" w:rsidRPr="005031A8" w:rsidRDefault="0021538A" w:rsidP="00A27188">
      <w:pPr>
        <w:pStyle w:val="ListParagraph"/>
        <w:numPr>
          <w:ilvl w:val="0"/>
          <w:numId w:val="17"/>
        </w:numPr>
        <w:spacing w:after="0" w:line="240" w:lineRule="auto"/>
        <w:rPr>
          <w:color w:val="3E1C4E" w:themeColor="accent1"/>
          <w:sz w:val="24"/>
          <w:szCs w:val="24"/>
        </w:rPr>
      </w:pPr>
      <w:r w:rsidRPr="005031A8">
        <w:rPr>
          <w:color w:val="3E1C4E" w:themeColor="accent1"/>
          <w:sz w:val="24"/>
          <w:szCs w:val="24"/>
        </w:rPr>
        <w:t xml:space="preserve">Please ensure you send us a selection of reports from across your teams and </w:t>
      </w:r>
      <w:r w:rsidR="00F16A55">
        <w:rPr>
          <w:color w:val="3E1C4E" w:themeColor="accent1"/>
          <w:sz w:val="24"/>
          <w:szCs w:val="24"/>
        </w:rPr>
        <w:t xml:space="preserve">from different </w:t>
      </w:r>
      <w:r w:rsidRPr="005031A8">
        <w:rPr>
          <w:color w:val="3E1C4E" w:themeColor="accent1"/>
          <w:sz w:val="24"/>
          <w:szCs w:val="24"/>
        </w:rPr>
        <w:t>advocate</w:t>
      </w:r>
      <w:r w:rsidR="00417063" w:rsidRPr="005031A8">
        <w:rPr>
          <w:color w:val="3E1C4E" w:themeColor="accent1"/>
          <w:sz w:val="24"/>
          <w:szCs w:val="24"/>
        </w:rPr>
        <w:t xml:space="preserve">s, representing a range of decisions; change of accommodation, serious medical treatment and </w:t>
      </w:r>
      <w:r w:rsidR="00CA5CC8" w:rsidRPr="005031A8">
        <w:rPr>
          <w:color w:val="3E1C4E" w:themeColor="accent1"/>
          <w:sz w:val="24"/>
          <w:szCs w:val="24"/>
        </w:rPr>
        <w:t>IMCA 39a</w:t>
      </w:r>
      <w:r w:rsidRPr="005031A8">
        <w:rPr>
          <w:color w:val="3E1C4E" w:themeColor="accent1"/>
          <w:sz w:val="24"/>
          <w:szCs w:val="24"/>
        </w:rPr>
        <w:t>.</w:t>
      </w:r>
    </w:p>
    <w:p w14:paraId="6A3ED46F" w14:textId="241AE309" w:rsidR="00CF2D31" w:rsidRPr="005031A8" w:rsidRDefault="00CF2D31" w:rsidP="00CF2D31">
      <w:pPr>
        <w:pStyle w:val="ListParagraph"/>
        <w:numPr>
          <w:ilvl w:val="0"/>
          <w:numId w:val="17"/>
        </w:numPr>
        <w:spacing w:after="0" w:line="240" w:lineRule="auto"/>
        <w:rPr>
          <w:color w:val="3E1C4E" w:themeColor="accent1"/>
          <w:sz w:val="24"/>
          <w:szCs w:val="24"/>
        </w:rPr>
      </w:pPr>
      <w:r w:rsidRPr="005031A8">
        <w:rPr>
          <w:color w:val="3E1C4E" w:themeColor="accent1"/>
          <w:sz w:val="24"/>
          <w:szCs w:val="24"/>
        </w:rPr>
        <w:t>Please anonymise reports by replacing the names of people and locations/settings, e.g. “client”, ‘Hospital Social Worker”, “Residential Home A”, “Residential Home B”, “Hospital” etc. in order that they remain understandable. Please don’t redact dates of actions.</w:t>
      </w:r>
    </w:p>
    <w:p w14:paraId="42259D38" w14:textId="111F8C4B" w:rsidR="00A27188" w:rsidRPr="005031A8" w:rsidRDefault="00A27188" w:rsidP="00A27188">
      <w:pPr>
        <w:pStyle w:val="ListParagraph"/>
        <w:numPr>
          <w:ilvl w:val="0"/>
          <w:numId w:val="17"/>
        </w:numPr>
        <w:spacing w:after="0" w:line="240" w:lineRule="auto"/>
        <w:rPr>
          <w:color w:val="3E1C4E" w:themeColor="accent1"/>
          <w:sz w:val="24"/>
          <w:szCs w:val="24"/>
        </w:rPr>
      </w:pPr>
      <w:r w:rsidRPr="005031A8">
        <w:rPr>
          <w:color w:val="3E1C4E" w:themeColor="accent1"/>
          <w:sz w:val="24"/>
          <w:szCs w:val="24"/>
        </w:rPr>
        <w:lastRenderedPageBreak/>
        <w:t>Please include the initials of the advocate in the report</w:t>
      </w:r>
    </w:p>
    <w:p w14:paraId="4256ECCE" w14:textId="5CDAB894" w:rsidR="0021538A" w:rsidRPr="005031A8" w:rsidRDefault="0021538A" w:rsidP="0021538A">
      <w:pPr>
        <w:spacing w:after="0" w:line="240" w:lineRule="auto"/>
        <w:rPr>
          <w:color w:val="3E1C4E" w:themeColor="accent1"/>
          <w:sz w:val="24"/>
          <w:szCs w:val="24"/>
        </w:rPr>
      </w:pPr>
    </w:p>
    <w:p w14:paraId="67D2185D" w14:textId="376FEC75" w:rsidR="004C79C3" w:rsidRPr="005031A8" w:rsidRDefault="0028298E" w:rsidP="0021538A">
      <w:pPr>
        <w:spacing w:after="0" w:line="240" w:lineRule="auto"/>
        <w:rPr>
          <w:color w:val="3E1C4E" w:themeColor="accent1"/>
          <w:sz w:val="24"/>
          <w:szCs w:val="24"/>
        </w:rPr>
      </w:pPr>
      <w:r w:rsidRPr="005031A8">
        <w:rPr>
          <w:color w:val="3E1C4E" w:themeColor="accent1"/>
          <w:sz w:val="24"/>
          <w:szCs w:val="24"/>
        </w:rPr>
        <w:t xml:space="preserve">There is nothing </w:t>
      </w:r>
      <w:r w:rsidR="00CF2D31" w:rsidRPr="005031A8">
        <w:rPr>
          <w:color w:val="3E1C4E" w:themeColor="accent1"/>
          <w:sz w:val="24"/>
          <w:szCs w:val="24"/>
        </w:rPr>
        <w:t xml:space="preserve">else </w:t>
      </w:r>
      <w:r w:rsidRPr="005031A8">
        <w:rPr>
          <w:color w:val="3E1C4E" w:themeColor="accent1"/>
          <w:sz w:val="24"/>
          <w:szCs w:val="24"/>
        </w:rPr>
        <w:t>for you to do apart from ensuring all appropriate case file documents and reports are included and to make sure that all personal identifiable details have been removed.</w:t>
      </w:r>
    </w:p>
    <w:p w14:paraId="179775A7" w14:textId="28894F87" w:rsidR="0021538A" w:rsidRDefault="0021538A" w:rsidP="0021538A">
      <w:pPr>
        <w:spacing w:after="0" w:line="240" w:lineRule="auto"/>
        <w:rPr>
          <w:color w:val="3E1C4E" w:themeColor="accent1"/>
          <w:sz w:val="24"/>
          <w:szCs w:val="24"/>
        </w:rPr>
      </w:pPr>
    </w:p>
    <w:tbl>
      <w:tblPr>
        <w:tblStyle w:val="TableGrid"/>
        <w:tblW w:w="0" w:type="auto"/>
        <w:shd w:val="clear" w:color="auto" w:fill="3E1C4E" w:themeFill="text1"/>
        <w:tblCellMar>
          <w:top w:w="85" w:type="dxa"/>
          <w:left w:w="85" w:type="dxa"/>
          <w:bottom w:w="85" w:type="dxa"/>
          <w:right w:w="85" w:type="dxa"/>
        </w:tblCellMar>
        <w:tblLook w:val="04A0" w:firstRow="1" w:lastRow="0" w:firstColumn="1" w:lastColumn="0" w:noHBand="0" w:noVBand="1"/>
      </w:tblPr>
      <w:tblGrid>
        <w:gridCol w:w="9016"/>
      </w:tblGrid>
      <w:tr w:rsidR="0021538A" w:rsidRPr="0021538A" w14:paraId="63ADB334" w14:textId="77777777" w:rsidTr="0021538A">
        <w:tc>
          <w:tcPr>
            <w:tcW w:w="9016" w:type="dxa"/>
            <w:shd w:val="clear" w:color="auto" w:fill="6D245D" w:themeFill="accent3"/>
          </w:tcPr>
          <w:p w14:paraId="4DB1D7EE" w14:textId="2AB7D98C" w:rsidR="0021538A" w:rsidRPr="0021538A" w:rsidRDefault="0021538A" w:rsidP="0021538A">
            <w:pPr>
              <w:pStyle w:val="Header"/>
              <w:tabs>
                <w:tab w:val="clear" w:pos="4513"/>
                <w:tab w:val="clear" w:pos="9026"/>
              </w:tabs>
              <w:spacing w:after="200"/>
              <w:rPr>
                <w:b/>
                <w:color w:val="FFFFFF" w:themeColor="background1"/>
                <w:sz w:val="28"/>
                <w:szCs w:val="28"/>
              </w:rPr>
            </w:pPr>
            <w:r w:rsidRPr="0021538A">
              <w:rPr>
                <w:b/>
                <w:color w:val="FFFFFF" w:themeColor="background1"/>
                <w:sz w:val="28"/>
                <w:szCs w:val="28"/>
              </w:rPr>
              <w:t>We ask that organisations take particular care to protect the confidentiality of people receiving support and ensure that individuals are not identifiable in any of the material we receive.</w:t>
            </w:r>
          </w:p>
          <w:p w14:paraId="3AB5ADB0" w14:textId="77F80C3E" w:rsidR="0021538A" w:rsidRPr="0021538A" w:rsidRDefault="0021538A" w:rsidP="0021538A">
            <w:pPr>
              <w:pStyle w:val="Header"/>
              <w:tabs>
                <w:tab w:val="clear" w:pos="4513"/>
                <w:tab w:val="clear" w:pos="9026"/>
              </w:tabs>
              <w:spacing w:after="200"/>
              <w:rPr>
                <w:b/>
                <w:color w:val="FFFFFF" w:themeColor="background1"/>
                <w:sz w:val="28"/>
                <w:szCs w:val="28"/>
              </w:rPr>
            </w:pPr>
            <w:r w:rsidRPr="0021538A">
              <w:rPr>
                <w:b/>
                <w:color w:val="FFFFFF" w:themeColor="background1"/>
                <w:sz w:val="28"/>
                <w:szCs w:val="28"/>
              </w:rPr>
              <w:t xml:space="preserve">We provide advice on redacting reports and case notes and recommend that all organisations be aware </w:t>
            </w:r>
            <w:proofErr w:type="gramStart"/>
            <w:r w:rsidRPr="0021538A">
              <w:rPr>
                <w:b/>
                <w:color w:val="FFFFFF" w:themeColor="background1"/>
                <w:sz w:val="28"/>
                <w:szCs w:val="28"/>
              </w:rPr>
              <w:t>of</w:t>
            </w:r>
            <w:proofErr w:type="gramEnd"/>
            <w:r w:rsidRPr="0021538A">
              <w:rPr>
                <w:b/>
                <w:color w:val="FFFFFF" w:themeColor="background1"/>
                <w:sz w:val="28"/>
                <w:szCs w:val="28"/>
              </w:rPr>
              <w:t xml:space="preserve"> and access guidance provided by the Information Commissioner’s Office </w:t>
            </w:r>
            <w:hyperlink r:id="rId23" w:history="1">
              <w:r w:rsidRPr="0021538A">
                <w:rPr>
                  <w:b/>
                  <w:color w:val="FFFFFF" w:themeColor="background1"/>
                  <w:sz w:val="28"/>
                  <w:szCs w:val="28"/>
                </w:rPr>
                <w:t>https://ico.org.uk/</w:t>
              </w:r>
            </w:hyperlink>
          </w:p>
          <w:p w14:paraId="4CB1FFC3" w14:textId="33B3134C" w:rsidR="0021538A" w:rsidRPr="0021538A" w:rsidRDefault="0021538A" w:rsidP="0021538A">
            <w:pPr>
              <w:spacing w:after="200"/>
              <w:rPr>
                <w:color w:val="FFFFFF" w:themeColor="background1"/>
                <w:sz w:val="24"/>
                <w:szCs w:val="24"/>
              </w:rPr>
            </w:pPr>
            <w:r w:rsidRPr="0021538A">
              <w:rPr>
                <w:b/>
                <w:color w:val="FFFFFF" w:themeColor="background1"/>
                <w:sz w:val="28"/>
                <w:szCs w:val="28"/>
              </w:rPr>
              <w:t>Please note that we will trigger a formal data breach process if we receive any identifiable personal informatio</w:t>
            </w:r>
            <w:r w:rsidRPr="0021538A">
              <w:rPr>
                <w:b/>
                <w:color w:val="FFFFFF" w:themeColor="background1"/>
                <w:sz w:val="32"/>
                <w:szCs w:val="24"/>
              </w:rPr>
              <w:t>n.</w:t>
            </w:r>
          </w:p>
        </w:tc>
      </w:tr>
    </w:tbl>
    <w:p w14:paraId="08877790" w14:textId="77777777" w:rsidR="0021538A" w:rsidRDefault="0021538A" w:rsidP="0028298E">
      <w:pPr>
        <w:spacing w:after="200" w:line="288" w:lineRule="auto"/>
        <w:rPr>
          <w:color w:val="3E1C4E" w:themeColor="accent1"/>
          <w:sz w:val="24"/>
          <w:szCs w:val="24"/>
        </w:rPr>
      </w:pPr>
    </w:p>
    <w:p w14:paraId="25034D0A" w14:textId="01FAAB3A" w:rsidR="0028298E" w:rsidRPr="004D4A77" w:rsidRDefault="0028298E" w:rsidP="0028298E">
      <w:pPr>
        <w:spacing w:after="200" w:line="288" w:lineRule="auto"/>
        <w:rPr>
          <w:color w:val="3E1C4E" w:themeColor="accent1"/>
          <w:sz w:val="24"/>
          <w:szCs w:val="24"/>
        </w:rPr>
      </w:pPr>
      <w:r w:rsidRPr="004D4A77">
        <w:rPr>
          <w:color w:val="3E1C4E" w:themeColor="accent1"/>
          <w:sz w:val="24"/>
          <w:szCs w:val="24"/>
        </w:rPr>
        <w:t xml:space="preserve">Please </w:t>
      </w:r>
      <w:r>
        <w:rPr>
          <w:color w:val="3E1C4E" w:themeColor="accent1"/>
          <w:sz w:val="24"/>
          <w:szCs w:val="24"/>
        </w:rPr>
        <w:t>b</w:t>
      </w:r>
      <w:r w:rsidRPr="004D4A77">
        <w:rPr>
          <w:color w:val="3E1C4E" w:themeColor="accent1"/>
          <w:sz w:val="24"/>
          <w:szCs w:val="24"/>
        </w:rPr>
        <w:t xml:space="preserve">e mindful of some of the common mistakes in redacting information: </w:t>
      </w:r>
    </w:p>
    <w:p w14:paraId="0AAF498F" w14:textId="5E955978" w:rsidR="0028298E" w:rsidRPr="004D4A77" w:rsidRDefault="0028298E" w:rsidP="0028298E">
      <w:pPr>
        <w:numPr>
          <w:ilvl w:val="0"/>
          <w:numId w:val="9"/>
        </w:numPr>
        <w:spacing w:after="200" w:line="288" w:lineRule="auto"/>
        <w:rPr>
          <w:b/>
          <w:color w:val="3E1C4E" w:themeColor="accent1"/>
          <w:sz w:val="24"/>
          <w:szCs w:val="24"/>
        </w:rPr>
      </w:pPr>
      <w:r w:rsidRPr="004D4A77">
        <w:rPr>
          <w:b/>
          <w:color w:val="3E1C4E" w:themeColor="accent1"/>
          <w:sz w:val="24"/>
          <w:szCs w:val="24"/>
        </w:rPr>
        <w:t xml:space="preserve">Using a </w:t>
      </w:r>
      <w:r>
        <w:rPr>
          <w:b/>
          <w:color w:val="3E1C4E" w:themeColor="accent1"/>
          <w:sz w:val="24"/>
          <w:szCs w:val="24"/>
        </w:rPr>
        <w:t xml:space="preserve">standard </w:t>
      </w:r>
      <w:r w:rsidRPr="004D4A77">
        <w:rPr>
          <w:b/>
          <w:color w:val="3E1C4E" w:themeColor="accent1"/>
          <w:sz w:val="24"/>
          <w:szCs w:val="24"/>
        </w:rPr>
        <w:t>marker pen and then a photocopier that can ‘see’ straight through the marker ink</w:t>
      </w:r>
      <w:r>
        <w:rPr>
          <w:b/>
          <w:color w:val="3E1C4E" w:themeColor="accent1"/>
          <w:sz w:val="24"/>
          <w:szCs w:val="24"/>
        </w:rPr>
        <w:t xml:space="preserve"> (redacting pens are available)</w:t>
      </w:r>
    </w:p>
    <w:p w14:paraId="01A5AD06" w14:textId="77777777" w:rsidR="0028298E" w:rsidRPr="004D4A77" w:rsidRDefault="0028298E" w:rsidP="0028298E">
      <w:pPr>
        <w:numPr>
          <w:ilvl w:val="0"/>
          <w:numId w:val="9"/>
        </w:numPr>
        <w:spacing w:after="200" w:line="288" w:lineRule="auto"/>
        <w:rPr>
          <w:b/>
          <w:color w:val="3E1C4E" w:themeColor="accent1"/>
          <w:sz w:val="24"/>
          <w:szCs w:val="24"/>
        </w:rPr>
      </w:pPr>
      <w:r w:rsidRPr="004D4A77">
        <w:rPr>
          <w:b/>
          <w:color w:val="3E1C4E" w:themeColor="accent1"/>
          <w:sz w:val="24"/>
          <w:szCs w:val="24"/>
        </w:rPr>
        <w:t>Using a photocopier with an integral email function without checking that the scan is properly anonymised</w:t>
      </w:r>
    </w:p>
    <w:p w14:paraId="4BEB69E3" w14:textId="77777777" w:rsidR="0028298E" w:rsidRPr="004D4A77" w:rsidRDefault="0028298E" w:rsidP="0028298E">
      <w:pPr>
        <w:numPr>
          <w:ilvl w:val="0"/>
          <w:numId w:val="9"/>
        </w:numPr>
        <w:spacing w:after="200" w:line="288" w:lineRule="auto"/>
        <w:rPr>
          <w:b/>
          <w:color w:val="3E1C4E" w:themeColor="accent1"/>
          <w:sz w:val="24"/>
          <w:szCs w:val="24"/>
        </w:rPr>
      </w:pPr>
      <w:r w:rsidRPr="004D4A77">
        <w:rPr>
          <w:b/>
          <w:color w:val="3E1C4E" w:themeColor="accent1"/>
          <w:sz w:val="24"/>
          <w:szCs w:val="24"/>
        </w:rPr>
        <w:t>Sending a word document with filled blocks of colour placed over the text, where simple use of the spacebar reveals hidden text</w:t>
      </w:r>
    </w:p>
    <w:p w14:paraId="214A17D6" w14:textId="77777777" w:rsidR="0028298E" w:rsidRPr="004D4A77" w:rsidRDefault="0028298E" w:rsidP="0028298E">
      <w:pPr>
        <w:numPr>
          <w:ilvl w:val="0"/>
          <w:numId w:val="9"/>
        </w:numPr>
        <w:spacing w:after="200" w:line="288" w:lineRule="auto"/>
        <w:rPr>
          <w:b/>
          <w:color w:val="3E1C4E" w:themeColor="accent1"/>
          <w:sz w:val="24"/>
          <w:szCs w:val="24"/>
        </w:rPr>
      </w:pPr>
      <w:r w:rsidRPr="004D4A77">
        <w:rPr>
          <w:b/>
          <w:color w:val="3E1C4E" w:themeColor="accent1"/>
          <w:sz w:val="24"/>
          <w:szCs w:val="24"/>
        </w:rPr>
        <w:t>Failure to proofread and check that all occurrences of the name have been removed</w:t>
      </w:r>
    </w:p>
    <w:p w14:paraId="4B0FD55F" w14:textId="47B4C25E" w:rsidR="0028298E" w:rsidRPr="0028298E" w:rsidRDefault="0028298E" w:rsidP="0028298E">
      <w:pPr>
        <w:spacing w:after="200" w:line="288" w:lineRule="auto"/>
        <w:rPr>
          <w:b/>
          <w:color w:val="1B7F8D" w:themeColor="background2"/>
          <w:sz w:val="24"/>
          <w:szCs w:val="24"/>
        </w:rPr>
      </w:pPr>
      <w:r w:rsidRPr="0028298E">
        <w:rPr>
          <w:b/>
          <w:color w:val="1B7F8D" w:themeColor="background2"/>
          <w:sz w:val="24"/>
          <w:szCs w:val="24"/>
        </w:rPr>
        <w:t>Please note we will only review case files that have not been anonymised where there is written consent from the person for us to do so.</w:t>
      </w:r>
    </w:p>
    <w:p w14:paraId="6385E6B8" w14:textId="77777777" w:rsidR="001E4C22" w:rsidRDefault="0028298E" w:rsidP="0028298E">
      <w:pPr>
        <w:spacing w:after="200" w:line="288" w:lineRule="auto"/>
        <w:rPr>
          <w:color w:val="3E1C4E" w:themeColor="accent1"/>
          <w:sz w:val="24"/>
          <w:szCs w:val="24"/>
        </w:rPr>
      </w:pPr>
      <w:r w:rsidRPr="0028298E">
        <w:rPr>
          <w:color w:val="3E1C4E" w:themeColor="accent1"/>
          <w:sz w:val="24"/>
          <w:szCs w:val="24"/>
        </w:rPr>
        <w:t>We appreciate that pulling together anonymised case files for your QPM Assessor to review can be time consuming. However, this review is an integral and important part of the QPM desktop assessment.</w:t>
      </w:r>
    </w:p>
    <w:p w14:paraId="397979D3" w14:textId="48C85013" w:rsidR="0028298E" w:rsidRPr="0028298E" w:rsidRDefault="001E4C22" w:rsidP="0028298E">
      <w:pPr>
        <w:spacing w:after="200" w:line="288" w:lineRule="auto"/>
        <w:rPr>
          <w:color w:val="3E1C4E" w:themeColor="accent1"/>
          <w:sz w:val="24"/>
          <w:szCs w:val="24"/>
          <w:lang w:val="en-US"/>
        </w:rPr>
      </w:pPr>
      <w:r w:rsidRPr="004D4A77">
        <w:rPr>
          <w:color w:val="3E1C4E" w:themeColor="accent1"/>
          <w:sz w:val="24"/>
          <w:szCs w:val="24"/>
          <w:lang w:val="en-US"/>
        </w:rPr>
        <w:t xml:space="preserve">The tables below detail the QPM indicators that your </w:t>
      </w:r>
      <w:r>
        <w:rPr>
          <w:color w:val="3E1C4E" w:themeColor="accent1"/>
          <w:sz w:val="24"/>
          <w:szCs w:val="24"/>
          <w:lang w:val="en-US"/>
        </w:rPr>
        <w:t>Assessor</w:t>
      </w:r>
      <w:r w:rsidRPr="004D4A77">
        <w:rPr>
          <w:color w:val="3E1C4E" w:themeColor="accent1"/>
          <w:sz w:val="24"/>
          <w:szCs w:val="24"/>
          <w:lang w:val="en-US"/>
        </w:rPr>
        <w:t xml:space="preserve"> will be looking for evidence against, when revi</w:t>
      </w:r>
      <w:r>
        <w:rPr>
          <w:color w:val="3E1C4E" w:themeColor="accent1"/>
          <w:sz w:val="24"/>
          <w:szCs w:val="24"/>
          <w:lang w:val="en-US"/>
        </w:rPr>
        <w:t>ewing the casefiles and reports.</w:t>
      </w:r>
    </w:p>
    <w:p w14:paraId="09D13B9F" w14:textId="05092CFB" w:rsidR="00CA1D5A" w:rsidRDefault="00CA1D5A" w:rsidP="009C470C">
      <w:pPr>
        <w:spacing w:after="0" w:line="288" w:lineRule="auto"/>
        <w:rPr>
          <w:color w:val="3E1C4E" w:themeColor="accent1"/>
          <w:sz w:val="24"/>
          <w:szCs w:val="24"/>
        </w:rPr>
      </w:pPr>
    </w:p>
    <w:p w14:paraId="1494C6D9" w14:textId="0EC6875D" w:rsidR="00CA1D5A" w:rsidRDefault="00CA1D5A" w:rsidP="009C470C">
      <w:pPr>
        <w:spacing w:after="0" w:line="288" w:lineRule="auto"/>
        <w:rPr>
          <w:color w:val="3E1C4E" w:themeColor="accent1"/>
          <w:sz w:val="24"/>
          <w:szCs w:val="24"/>
        </w:rPr>
      </w:pPr>
    </w:p>
    <w:p w14:paraId="688EA4FC" w14:textId="0DAD7AB8" w:rsidR="00CA1D5A" w:rsidRDefault="00CA1D5A" w:rsidP="009C470C">
      <w:pPr>
        <w:spacing w:after="0" w:line="288" w:lineRule="auto"/>
        <w:rPr>
          <w:color w:val="3E1C4E" w:themeColor="accent1"/>
          <w:sz w:val="24"/>
          <w:szCs w:val="24"/>
        </w:rPr>
      </w:pPr>
    </w:p>
    <w:p w14:paraId="439A4C3B" w14:textId="07C779DA" w:rsidR="00CA1D5A" w:rsidRDefault="00CA1D5A" w:rsidP="009C470C">
      <w:pPr>
        <w:spacing w:after="0" w:line="288" w:lineRule="auto"/>
        <w:rPr>
          <w:color w:val="3E1C4E" w:themeColor="accent1"/>
          <w:sz w:val="24"/>
          <w:szCs w:val="24"/>
        </w:rPr>
      </w:pPr>
    </w:p>
    <w:p w14:paraId="5C88E7B6" w14:textId="77777777" w:rsidR="00CA1D5A" w:rsidRDefault="00CA1D5A" w:rsidP="009C470C">
      <w:pPr>
        <w:spacing w:after="0" w:line="288" w:lineRule="auto"/>
        <w:rPr>
          <w:color w:val="3E1C4E" w:themeColor="accent1"/>
          <w:sz w:val="24"/>
          <w:szCs w:val="24"/>
        </w:rPr>
      </w:pPr>
    </w:p>
    <w:p w14:paraId="275E30D1" w14:textId="40E6E7BE" w:rsidR="009C470C" w:rsidRDefault="009C470C" w:rsidP="009C470C">
      <w:pPr>
        <w:spacing w:after="0" w:line="288" w:lineRule="auto"/>
        <w:rPr>
          <w:color w:val="3E1C4E" w:themeColor="accent1"/>
          <w:sz w:val="24"/>
          <w:szCs w:val="24"/>
        </w:rPr>
      </w:pPr>
    </w:p>
    <w:p w14:paraId="330CFCCB" w14:textId="31CAC5B7" w:rsidR="001A0BED" w:rsidRPr="00B069D1" w:rsidRDefault="001A0BED" w:rsidP="001A0BED">
      <w:pPr>
        <w:spacing w:after="200" w:line="288" w:lineRule="auto"/>
        <w:rPr>
          <w:color w:val="3E1C4E" w:themeColor="accent1"/>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581"/>
        <w:gridCol w:w="6165"/>
      </w:tblGrid>
      <w:tr w:rsidR="005E7A52" w:rsidRPr="00DF49D7" w14:paraId="5A8ACAC1" w14:textId="77777777" w:rsidTr="0018017E">
        <w:trPr>
          <w:cantSplit/>
          <w:trHeight w:val="20"/>
          <w:tblHeader/>
        </w:trPr>
        <w:tc>
          <w:tcPr>
            <w:tcW w:w="0" w:type="auto"/>
            <w:tcBorders>
              <w:top w:val="nil"/>
              <w:left w:val="nil"/>
              <w:bottom w:val="single" w:sz="4" w:space="0" w:color="auto"/>
              <w:right w:val="nil"/>
            </w:tcBorders>
            <w:shd w:val="clear" w:color="auto" w:fill="FFFFFF" w:themeFill="background1"/>
            <w:vAlign w:val="center"/>
          </w:tcPr>
          <w:sdt>
            <w:sdtPr>
              <w:rPr>
                <w:rFonts w:eastAsia="Times New Roman" w:cstheme="minorHAnsi"/>
                <w:b/>
                <w:color w:val="1B7F8D" w:themeColor="background2"/>
                <w:lang w:eastAsia="en-GB"/>
              </w:rPr>
              <w:id w:val="-1214274128"/>
              <w:lock w:val="sdtContentLocked"/>
              <w:placeholder>
                <w:docPart w:val="DefaultPlaceholder_-1854013440"/>
              </w:placeholder>
            </w:sdtPr>
            <w:sdtEndPr/>
            <w:sdtContent>
              <w:p w14:paraId="144ABC9C" w14:textId="049ED14B" w:rsidR="001A0BED" w:rsidRPr="001A0BED" w:rsidRDefault="001A0BED" w:rsidP="00CD67F5">
                <w:pPr>
                  <w:spacing w:after="0" w:line="240" w:lineRule="auto"/>
                  <w:rPr>
                    <w:rFonts w:eastAsia="Times New Roman" w:cstheme="minorHAnsi"/>
                    <w:b/>
                    <w:color w:val="1B7F8D" w:themeColor="background2"/>
                    <w:lang w:eastAsia="en-GB"/>
                  </w:rPr>
                </w:pPr>
                <w:r w:rsidRPr="001A0BED">
                  <w:rPr>
                    <w:rFonts w:eastAsia="Times New Roman" w:cstheme="minorHAnsi"/>
                    <w:b/>
                    <w:color w:val="1B7F8D" w:themeColor="background2"/>
                    <w:lang w:eastAsia="en-GB"/>
                  </w:rPr>
                  <w:t>Advocacy Charter principle</w:t>
                </w:r>
              </w:p>
            </w:sdtContent>
          </w:sdt>
        </w:tc>
        <w:tc>
          <w:tcPr>
            <w:tcW w:w="0" w:type="auto"/>
            <w:tcBorders>
              <w:top w:val="nil"/>
              <w:left w:val="nil"/>
              <w:bottom w:val="single" w:sz="4" w:space="0" w:color="auto"/>
              <w:right w:val="nil"/>
            </w:tcBorders>
            <w:shd w:val="clear" w:color="auto" w:fill="FFFFFF" w:themeFill="background1"/>
            <w:vAlign w:val="center"/>
          </w:tcPr>
          <w:sdt>
            <w:sdtPr>
              <w:rPr>
                <w:rFonts w:eastAsia="Times New Roman" w:cstheme="minorHAnsi"/>
                <w:color w:val="808080"/>
                <w:lang w:eastAsia="en-GB"/>
              </w:rPr>
              <w:id w:val="1064828478"/>
              <w:lock w:val="sdtContentLocked"/>
              <w:placeholder>
                <w:docPart w:val="DefaultPlaceholder_-1854013440"/>
              </w:placeholder>
            </w:sdtPr>
            <w:sdtEndPr/>
            <w:sdtContent>
              <w:p w14:paraId="12325D61" w14:textId="62D4FB5B" w:rsidR="001A0BED" w:rsidRPr="0016767B" w:rsidRDefault="001A0BED" w:rsidP="00CD67F5">
                <w:pPr>
                  <w:spacing w:after="0" w:line="240" w:lineRule="auto"/>
                  <w:rPr>
                    <w:rFonts w:eastAsia="Times New Roman" w:cstheme="minorHAnsi"/>
                    <w:color w:val="808080"/>
                    <w:lang w:eastAsia="en-GB"/>
                  </w:rPr>
                </w:pPr>
                <w:r w:rsidRPr="0016767B">
                  <w:rPr>
                    <w:rFonts w:eastAsia="Times New Roman" w:cstheme="minorHAnsi"/>
                    <w:color w:val="808080"/>
                    <w:lang w:eastAsia="en-GB"/>
                  </w:rPr>
                  <w:t>Ref</w:t>
                </w:r>
              </w:p>
            </w:sdtContent>
          </w:sdt>
        </w:tc>
        <w:tc>
          <w:tcPr>
            <w:tcW w:w="6165" w:type="dxa"/>
            <w:tcBorders>
              <w:top w:val="nil"/>
              <w:left w:val="nil"/>
              <w:bottom w:val="single" w:sz="4" w:space="0" w:color="auto"/>
              <w:right w:val="nil"/>
            </w:tcBorders>
            <w:shd w:val="clear" w:color="auto" w:fill="FFFFFF" w:themeFill="background1"/>
            <w:vAlign w:val="center"/>
          </w:tcPr>
          <w:sdt>
            <w:sdtPr>
              <w:rPr>
                <w:rFonts w:eastAsia="Times New Roman" w:cstheme="minorHAnsi"/>
                <w:b/>
                <w:color w:val="333333"/>
                <w:lang w:eastAsia="en-GB"/>
              </w:rPr>
              <w:id w:val="853457229"/>
              <w:lock w:val="sdtContentLocked"/>
              <w:placeholder>
                <w:docPart w:val="DefaultPlaceholder_-1854013440"/>
              </w:placeholder>
            </w:sdtPr>
            <w:sdtEndPr/>
            <w:sdtContent>
              <w:p w14:paraId="31350843" w14:textId="29D63300" w:rsidR="001A0BED" w:rsidRPr="001A0BED" w:rsidRDefault="001A0BED" w:rsidP="00CD67F5">
                <w:pPr>
                  <w:spacing w:after="0" w:line="240" w:lineRule="auto"/>
                  <w:rPr>
                    <w:rFonts w:eastAsia="Times New Roman" w:cstheme="minorHAnsi"/>
                    <w:b/>
                    <w:color w:val="3E1C4E" w:themeColor="accent1"/>
                    <w:lang w:eastAsia="en-GB"/>
                  </w:rPr>
                </w:pPr>
                <w:r w:rsidRPr="002E620A">
                  <w:rPr>
                    <w:rFonts w:eastAsia="Times New Roman" w:cstheme="minorHAnsi"/>
                    <w:b/>
                    <w:color w:val="333333"/>
                    <w:lang w:eastAsia="en-GB"/>
                  </w:rPr>
                  <w:t>We will look for</w:t>
                </w:r>
              </w:p>
            </w:sdtContent>
          </w:sdt>
        </w:tc>
      </w:tr>
      <w:tr w:rsidR="005E7A52" w:rsidRPr="001A0BED" w14:paraId="529B8651" w14:textId="77777777" w:rsidTr="00CD67F5">
        <w:trPr>
          <w:cantSplit/>
          <w:trHeight w:val="20"/>
        </w:trPr>
        <w:tc>
          <w:tcPr>
            <w:tcW w:w="0" w:type="auto"/>
            <w:vMerge w:val="restart"/>
            <w:tcBorders>
              <w:top w:val="single" w:sz="4" w:space="0" w:color="auto"/>
              <w:left w:val="single" w:sz="4" w:space="0" w:color="auto"/>
              <w:right w:val="single" w:sz="4" w:space="0" w:color="auto"/>
            </w:tcBorders>
            <w:shd w:val="clear" w:color="auto" w:fill="FFFFFF" w:themeFill="background1"/>
            <w:vAlign w:val="center"/>
          </w:tcPr>
          <w:sdt>
            <w:sdtPr>
              <w:rPr>
                <w:rFonts w:eastAsia="Times New Roman" w:cstheme="minorHAnsi"/>
                <w:b/>
                <w:color w:val="1B7F8D" w:themeColor="background2"/>
                <w:sz w:val="24"/>
                <w:szCs w:val="24"/>
                <w:lang w:eastAsia="en-GB"/>
              </w:rPr>
              <w:id w:val="1937255322"/>
              <w:lock w:val="sdtContentLocked"/>
              <w:placeholder>
                <w:docPart w:val="DefaultPlaceholder_-1854013440"/>
              </w:placeholder>
            </w:sdtPr>
            <w:sdtEndPr/>
            <w:sdtContent>
              <w:p w14:paraId="199134D8" w14:textId="1F5FD009" w:rsidR="001A0BED" w:rsidRPr="001A0BED" w:rsidRDefault="001A0BED" w:rsidP="001A0BED">
                <w:pPr>
                  <w:spacing w:after="0" w:line="240" w:lineRule="auto"/>
                  <w:rPr>
                    <w:rFonts w:eastAsia="Times New Roman" w:cstheme="minorHAnsi"/>
                    <w:b/>
                    <w:color w:val="1B7F8D" w:themeColor="background2"/>
                    <w:sz w:val="24"/>
                    <w:szCs w:val="24"/>
                    <w:lang w:eastAsia="en-GB"/>
                  </w:rPr>
                </w:pPr>
                <w:r w:rsidRPr="001A0BED">
                  <w:rPr>
                    <w:rFonts w:eastAsia="Times New Roman" w:cstheme="minorHAnsi"/>
                    <w:b/>
                    <w:color w:val="1B7F8D" w:themeColor="background2"/>
                    <w:sz w:val="24"/>
                    <w:szCs w:val="24"/>
                    <w:lang w:eastAsia="en-GB"/>
                  </w:rPr>
                  <w:t>Clarity of purpose</w:t>
                </w:r>
              </w:p>
            </w:sdtContent>
          </w:sdt>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1592194247"/>
              <w:lock w:val="sdtContentLocked"/>
              <w:placeholder>
                <w:docPart w:val="DefaultPlaceholder_-1854013440"/>
              </w:placeholder>
            </w:sdtPr>
            <w:sdtEndPr/>
            <w:sdtContent>
              <w:p w14:paraId="72A4F711" w14:textId="144B7FD3"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4</w:t>
                </w:r>
                <w:r w:rsidR="005B6870">
                  <w:rPr>
                    <w:rFonts w:eastAsia="Times New Roman" w:cstheme="minorHAnsi"/>
                    <w:color w:val="808080"/>
                    <w:sz w:val="24"/>
                    <w:szCs w:val="24"/>
                    <w:lang w:eastAsia="en-GB"/>
                  </w:rPr>
                  <w:t>7</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p w14:paraId="3DA734A6" w14:textId="37E956D1" w:rsidR="001A0BED" w:rsidRPr="002E620A" w:rsidRDefault="006777BF" w:rsidP="003F172F">
            <w:pPr>
              <w:spacing w:after="200" w:line="240" w:lineRule="auto"/>
              <w:rPr>
                <w:rFonts w:eastAsia="Times New Roman" w:cstheme="minorHAnsi"/>
                <w:b/>
                <w:color w:val="333333"/>
                <w:sz w:val="24"/>
                <w:szCs w:val="24"/>
                <w:lang w:eastAsia="en-GB"/>
              </w:rPr>
            </w:pPr>
            <w:sdt>
              <w:sdtPr>
                <w:rPr>
                  <w:rFonts w:eastAsia="Times New Roman" w:cstheme="minorHAnsi"/>
                  <w:color w:val="333333"/>
                  <w:sz w:val="24"/>
                  <w:szCs w:val="24"/>
                  <w:lang w:eastAsia="en-GB"/>
                </w:rPr>
                <w:id w:val="459847075"/>
                <w:lock w:val="sdtContentLocked"/>
                <w:placeholder>
                  <w:docPart w:val="DefaultPlaceholder_-1854013440"/>
                </w:placeholder>
              </w:sdtPr>
              <w:sdtEndPr/>
              <w:sdtContent>
                <w:r w:rsidR="001A0BED" w:rsidRPr="002E620A">
                  <w:rPr>
                    <w:rFonts w:eastAsia="Times New Roman" w:cstheme="minorHAnsi"/>
                    <w:color w:val="333333"/>
                    <w:sz w:val="24"/>
                    <w:szCs w:val="24"/>
                    <w:lang w:eastAsia="en-GB"/>
                  </w:rPr>
                  <w:t>Reports include relevant case law</w:t>
                </w:r>
              </w:sdtContent>
            </w:sdt>
            <w:r w:rsidR="001A0BED" w:rsidRPr="002E620A">
              <w:rPr>
                <w:rFonts w:eastAsia="Times New Roman" w:cstheme="minorHAnsi"/>
                <w:color w:val="333333"/>
                <w:sz w:val="24"/>
                <w:szCs w:val="24"/>
                <w:lang w:eastAsia="en-GB"/>
              </w:rPr>
              <w:t>.</w:t>
            </w:r>
          </w:p>
        </w:tc>
      </w:tr>
      <w:tr w:rsidR="005E7A52" w:rsidRPr="001A0BED" w14:paraId="4155C691" w14:textId="77777777" w:rsidTr="00CD67F5">
        <w:trPr>
          <w:cantSplit/>
          <w:trHeight w:val="20"/>
        </w:trPr>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337CAC3D"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1373684825"/>
              <w:lock w:val="sdtContentLocked"/>
              <w:placeholder>
                <w:docPart w:val="DefaultPlaceholder_-1854013440"/>
              </w:placeholder>
            </w:sdtPr>
            <w:sdtEndPr/>
            <w:sdtContent>
              <w:p w14:paraId="50E87FB1" w14:textId="6AE7BB79" w:rsidR="001A0BED" w:rsidRPr="0016767B" w:rsidRDefault="00D52CB4"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4</w:t>
                </w:r>
                <w:r w:rsidR="005B6870">
                  <w:rPr>
                    <w:rFonts w:eastAsia="Times New Roman" w:cstheme="minorHAnsi"/>
                    <w:color w:val="808080"/>
                    <w:sz w:val="24"/>
                    <w:szCs w:val="24"/>
                    <w:lang w:eastAsia="en-GB"/>
                  </w:rPr>
                  <w:t>8</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1263521915"/>
              <w:lock w:val="sdtContentLocked"/>
              <w:placeholder>
                <w:docPart w:val="DefaultPlaceholder_-1854013440"/>
              </w:placeholder>
            </w:sdtPr>
            <w:sdtEndPr/>
            <w:sdtContent>
              <w:p w14:paraId="027799D9" w14:textId="63DE1857"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Reports and casefiles show that advocates are raising all issues relevant to the person.</w:t>
                </w:r>
              </w:p>
            </w:sdtContent>
          </w:sdt>
        </w:tc>
      </w:tr>
      <w:tr w:rsidR="005E7A52" w:rsidRPr="001A0BED" w14:paraId="2040FA7F" w14:textId="77777777" w:rsidTr="00CD67F5">
        <w:trPr>
          <w:cantSplit/>
          <w:trHeight w:val="20"/>
        </w:trPr>
        <w:tc>
          <w:tcPr>
            <w:tcW w:w="0" w:type="auto"/>
            <w:vMerge w:val="restart"/>
            <w:tcBorders>
              <w:top w:val="single" w:sz="4" w:space="0" w:color="auto"/>
              <w:left w:val="single" w:sz="4" w:space="0" w:color="auto"/>
              <w:right w:val="single" w:sz="4" w:space="0" w:color="auto"/>
            </w:tcBorders>
            <w:shd w:val="clear" w:color="auto" w:fill="FFFFFF" w:themeFill="background1"/>
            <w:vAlign w:val="center"/>
          </w:tcPr>
          <w:sdt>
            <w:sdtPr>
              <w:rPr>
                <w:rFonts w:eastAsia="Times New Roman" w:cstheme="minorHAnsi"/>
                <w:b/>
                <w:color w:val="1B7F8D" w:themeColor="background2"/>
                <w:sz w:val="24"/>
                <w:szCs w:val="24"/>
                <w:lang w:eastAsia="en-GB"/>
              </w:rPr>
              <w:id w:val="-196926586"/>
              <w:lock w:val="sdtContentLocked"/>
              <w:placeholder>
                <w:docPart w:val="DefaultPlaceholder_-1854013440"/>
              </w:placeholder>
            </w:sdtPr>
            <w:sdtEndPr/>
            <w:sdtContent>
              <w:p w14:paraId="12AF6D04" w14:textId="116F692B" w:rsidR="001A0BED" w:rsidRPr="001A0BED" w:rsidRDefault="001A0BED" w:rsidP="001A0BED">
                <w:pPr>
                  <w:spacing w:after="0" w:line="240" w:lineRule="auto"/>
                  <w:rPr>
                    <w:rFonts w:eastAsia="Times New Roman" w:cstheme="minorHAnsi"/>
                    <w:b/>
                    <w:color w:val="1B7F8D" w:themeColor="background2"/>
                    <w:sz w:val="24"/>
                    <w:szCs w:val="24"/>
                    <w:lang w:eastAsia="en-GB"/>
                  </w:rPr>
                </w:pPr>
                <w:r w:rsidRPr="001A0BED">
                  <w:rPr>
                    <w:rFonts w:eastAsia="Times New Roman" w:cstheme="minorHAnsi"/>
                    <w:b/>
                    <w:color w:val="1B7F8D" w:themeColor="background2"/>
                    <w:sz w:val="24"/>
                    <w:szCs w:val="24"/>
                    <w:lang w:eastAsia="en-GB"/>
                  </w:rPr>
                  <w:t>Person led approaches and empowerment</w:t>
                </w:r>
              </w:p>
            </w:sdtContent>
          </w:sdt>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636230484"/>
              <w:lock w:val="sdtContentLocked"/>
              <w:placeholder>
                <w:docPart w:val="DefaultPlaceholder_-1854013440"/>
              </w:placeholder>
            </w:sdtPr>
            <w:sdtEndPr/>
            <w:sdtContent>
              <w:p w14:paraId="6EF5EFBE" w14:textId="19F97B27" w:rsidR="001A0BED" w:rsidRPr="0016767B" w:rsidRDefault="00D52CB4"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4</w:t>
                </w:r>
                <w:r w:rsidR="005B6870">
                  <w:rPr>
                    <w:rFonts w:eastAsia="Times New Roman" w:cstheme="minorHAnsi"/>
                    <w:color w:val="808080"/>
                    <w:sz w:val="24"/>
                    <w:szCs w:val="24"/>
                    <w:lang w:eastAsia="en-GB"/>
                  </w:rPr>
                  <w:t>9</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1498349742"/>
              <w:lock w:val="sdtContentLocked"/>
              <w:placeholder>
                <w:docPart w:val="DefaultPlaceholder_-1854013440"/>
              </w:placeholder>
            </w:sdtPr>
            <w:sdtEndPr/>
            <w:sdtContent>
              <w:p w14:paraId="6BFB3C30" w14:textId="3ED38314"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The person’s views and wants are determined, recorded and acted upon, recognising their cultural and spiritual values, strengths and abilities.</w:t>
                </w:r>
              </w:p>
            </w:sdtContent>
          </w:sdt>
        </w:tc>
      </w:tr>
      <w:tr w:rsidR="005E7A52" w:rsidRPr="001A0BED" w14:paraId="6ED9585E"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77D693C1"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sdt>
          <w:sdtPr>
            <w:rPr>
              <w:rFonts w:eastAsia="Times New Roman" w:cstheme="minorHAnsi"/>
              <w:color w:val="808080"/>
              <w:sz w:val="24"/>
              <w:szCs w:val="24"/>
              <w:lang w:eastAsia="en-GB"/>
            </w:rPr>
            <w:id w:val="-279650812"/>
            <w:lock w:val="sdtContentLocked"/>
            <w:placeholder>
              <w:docPart w:val="DefaultPlaceholder_-1854013440"/>
            </w:placeholde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F4719" w14:textId="7714E53A" w:rsidR="001A0BED" w:rsidRPr="0016767B" w:rsidRDefault="00D52CB4"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5B6870">
                  <w:rPr>
                    <w:rFonts w:eastAsia="Times New Roman" w:cstheme="minorHAnsi"/>
                    <w:color w:val="808080"/>
                    <w:sz w:val="24"/>
                    <w:szCs w:val="24"/>
                    <w:lang w:eastAsia="en-GB"/>
                  </w:rPr>
                  <w:t>50</w:t>
                </w:r>
              </w:p>
            </w:tc>
          </w:sdtContent>
        </w:sdt>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1909450308"/>
              <w:lock w:val="sdtContentLocked"/>
              <w:placeholder>
                <w:docPart w:val="DefaultPlaceholder_-1854013440"/>
              </w:placeholder>
            </w:sdtPr>
            <w:sdtEndPr/>
            <w:sdtContent>
              <w:p w14:paraId="5F87912D" w14:textId="36B489D4"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The advocate seeks appropriate instruction from the person on an ongoing basis</w:t>
                </w:r>
                <w:r w:rsidR="003F172F" w:rsidRPr="002E620A">
                  <w:rPr>
                    <w:rFonts w:eastAsia="Times New Roman" w:cstheme="minorHAnsi"/>
                    <w:color w:val="333333"/>
                    <w:sz w:val="24"/>
                    <w:szCs w:val="24"/>
                    <w:lang w:eastAsia="en-GB"/>
                  </w:rPr>
                  <w:t>.</w:t>
                </w:r>
              </w:p>
            </w:sdtContent>
          </w:sdt>
        </w:tc>
      </w:tr>
      <w:tr w:rsidR="005E7A52" w:rsidRPr="001A0BED" w14:paraId="45F04D21"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231FF301"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606890311"/>
              <w:lock w:val="sdtContentLocked"/>
              <w:placeholder>
                <w:docPart w:val="DefaultPlaceholder_-1854013440"/>
              </w:placeholder>
            </w:sdtPr>
            <w:sdtEndPr/>
            <w:sdtContent>
              <w:p w14:paraId="1BBA33B9" w14:textId="5B372743"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5</w:t>
                </w:r>
                <w:r w:rsidR="005B6870">
                  <w:rPr>
                    <w:rFonts w:eastAsia="Times New Roman" w:cstheme="minorHAnsi"/>
                    <w:color w:val="808080"/>
                    <w:sz w:val="24"/>
                    <w:szCs w:val="24"/>
                    <w:lang w:eastAsia="en-GB"/>
                  </w:rPr>
                  <w:t>1</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506796115"/>
              <w:lock w:val="sdtContentLocked"/>
              <w:placeholder>
                <w:docPart w:val="DefaultPlaceholder_-1854013440"/>
              </w:placeholder>
            </w:sdtPr>
            <w:sdtEndPr/>
            <w:sdtContent>
              <w:p w14:paraId="515F0930" w14:textId="228CD02A"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Appropriate and accessible language is used, both verbally and in all written information.</w:t>
                </w:r>
              </w:p>
            </w:sdtContent>
          </w:sdt>
        </w:tc>
      </w:tr>
      <w:tr w:rsidR="005E7A52" w:rsidRPr="001A0BED" w14:paraId="27CF142B"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2ECBCAE6"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315382880"/>
              <w:lock w:val="sdtContentLocked"/>
              <w:placeholder>
                <w:docPart w:val="DefaultPlaceholder_-1854013440"/>
              </w:placeholder>
            </w:sdtPr>
            <w:sdtEndPr/>
            <w:sdtContent>
              <w:p w14:paraId="5B33A036" w14:textId="1934607C"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5</w:t>
                </w:r>
                <w:r w:rsidR="005B6870">
                  <w:rPr>
                    <w:rFonts w:eastAsia="Times New Roman" w:cstheme="minorHAnsi"/>
                    <w:color w:val="808080"/>
                    <w:sz w:val="24"/>
                    <w:szCs w:val="24"/>
                    <w:lang w:eastAsia="en-GB"/>
                  </w:rPr>
                  <w:t>2</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117344573"/>
              <w:lock w:val="sdtContentLocked"/>
              <w:placeholder>
                <w:docPart w:val="DefaultPlaceholder_-1854013440"/>
              </w:placeholder>
            </w:sdtPr>
            <w:sdtEndPr/>
            <w:sdtContent>
              <w:p w14:paraId="66961C78" w14:textId="610B245F"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Copies of all correspondence and details of all communications relating to the person is shared with them and explained unless there is specific guidance which prevents this being possible. Other professionals will know that the information they share with the advocate will be shared with the person</w:t>
                </w:r>
                <w:r w:rsidR="003F172F" w:rsidRPr="002E620A">
                  <w:rPr>
                    <w:rFonts w:eastAsia="Times New Roman" w:cstheme="minorHAnsi"/>
                    <w:color w:val="333333"/>
                    <w:sz w:val="24"/>
                    <w:szCs w:val="24"/>
                    <w:lang w:eastAsia="en-GB"/>
                  </w:rPr>
                  <w:t>.</w:t>
                </w:r>
              </w:p>
            </w:sdtContent>
          </w:sdt>
        </w:tc>
      </w:tr>
      <w:tr w:rsidR="005E7A52" w:rsidRPr="001A0BED" w14:paraId="305A7592"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4E4570AA"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425397681"/>
              <w:lock w:val="sdtContentLocked"/>
              <w:placeholder>
                <w:docPart w:val="DefaultPlaceholder_-1854013440"/>
              </w:placeholder>
            </w:sdtPr>
            <w:sdtEndPr/>
            <w:sdtContent>
              <w:p w14:paraId="590008B1" w14:textId="32C00C8A"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5</w:t>
                </w:r>
                <w:r w:rsidR="005B6870">
                  <w:rPr>
                    <w:rFonts w:eastAsia="Times New Roman" w:cstheme="minorHAnsi"/>
                    <w:color w:val="808080"/>
                    <w:sz w:val="24"/>
                    <w:szCs w:val="24"/>
                    <w:lang w:eastAsia="en-GB"/>
                  </w:rPr>
                  <w:t>3</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1972866804"/>
              <w:lock w:val="sdtContentLocked"/>
              <w:placeholder>
                <w:docPart w:val="DefaultPlaceholder_-1854013440"/>
              </w:placeholder>
            </w:sdtPr>
            <w:sdtEndPr/>
            <w:sdtContent>
              <w:p w14:paraId="715A4D75" w14:textId="7C03D9EC"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Where information is withheld from the person the rationale and decision-making process for doing so is evident in the casefile</w:t>
                </w:r>
                <w:r w:rsidR="003F172F" w:rsidRPr="002E620A">
                  <w:rPr>
                    <w:rFonts w:eastAsia="Times New Roman" w:cstheme="minorHAnsi"/>
                    <w:color w:val="333333"/>
                    <w:sz w:val="24"/>
                    <w:szCs w:val="24"/>
                    <w:lang w:eastAsia="en-GB"/>
                  </w:rPr>
                  <w:t>.</w:t>
                </w:r>
              </w:p>
            </w:sdtContent>
          </w:sdt>
        </w:tc>
      </w:tr>
      <w:tr w:rsidR="005E7A52" w:rsidRPr="001A0BED" w14:paraId="5F0C0CE4"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195D2374"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691964909"/>
              <w:lock w:val="sdtContentLocked"/>
              <w:placeholder>
                <w:docPart w:val="DefaultPlaceholder_-1854013440"/>
              </w:placeholder>
            </w:sdtPr>
            <w:sdtEndPr/>
            <w:sdtContent>
              <w:p w14:paraId="2525E293" w14:textId="68C625A8"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5</w:t>
                </w:r>
                <w:r w:rsidR="005B6870">
                  <w:rPr>
                    <w:rFonts w:eastAsia="Times New Roman" w:cstheme="minorHAnsi"/>
                    <w:color w:val="808080"/>
                    <w:sz w:val="24"/>
                    <w:szCs w:val="24"/>
                    <w:lang w:eastAsia="en-GB"/>
                  </w:rPr>
                  <w:t>4</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1740055194"/>
              <w:lock w:val="sdtContentLocked"/>
              <w:placeholder>
                <w:docPart w:val="DefaultPlaceholder_-1854013440"/>
              </w:placeholder>
            </w:sdtPr>
            <w:sdtEndPr/>
            <w:sdtContent>
              <w:p w14:paraId="3971D52E" w14:textId="08F4D6A9"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 xml:space="preserve">Advocates will only accept information and documentation from third parties with permission from the person or where the person is unable to consent, </w:t>
                </w:r>
                <w:r w:rsidR="00590D19">
                  <w:rPr>
                    <w:rFonts w:eastAsia="Times New Roman" w:cstheme="minorHAnsi"/>
                    <w:color w:val="333333"/>
                    <w:sz w:val="24"/>
                    <w:szCs w:val="24"/>
                    <w:lang w:eastAsia="en-GB"/>
                  </w:rPr>
                  <w:t xml:space="preserve">if </w:t>
                </w:r>
                <w:r w:rsidR="00FA50A4" w:rsidRPr="002E620A">
                  <w:rPr>
                    <w:rFonts w:eastAsia="Times New Roman" w:cstheme="minorHAnsi"/>
                    <w:color w:val="333333"/>
                    <w:sz w:val="24"/>
                    <w:szCs w:val="24"/>
                    <w:lang w:eastAsia="en-GB"/>
                  </w:rPr>
                  <w:t xml:space="preserve">it is </w:t>
                </w:r>
                <w:r w:rsidRPr="002E620A">
                  <w:rPr>
                    <w:rFonts w:eastAsia="Times New Roman" w:cstheme="minorHAnsi"/>
                    <w:color w:val="333333"/>
                    <w:sz w:val="24"/>
                    <w:szCs w:val="24"/>
                    <w:lang w:eastAsia="en-GB"/>
                  </w:rPr>
                  <w:t>in their best interests, and the decision to accept the information is recorded</w:t>
                </w:r>
                <w:r w:rsidR="003F172F" w:rsidRPr="002E620A">
                  <w:rPr>
                    <w:rFonts w:eastAsia="Times New Roman" w:cstheme="minorHAnsi"/>
                    <w:color w:val="333333"/>
                    <w:sz w:val="24"/>
                    <w:szCs w:val="24"/>
                    <w:lang w:eastAsia="en-GB"/>
                  </w:rPr>
                  <w:t>.</w:t>
                </w:r>
              </w:p>
            </w:sdtContent>
          </w:sdt>
        </w:tc>
      </w:tr>
      <w:tr w:rsidR="005E7A52" w:rsidRPr="001A0BED" w14:paraId="179A5102"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6C577618"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sdt>
          <w:sdtPr>
            <w:rPr>
              <w:rFonts w:eastAsia="Times New Roman" w:cstheme="minorHAnsi"/>
              <w:color w:val="808080"/>
              <w:sz w:val="24"/>
              <w:szCs w:val="24"/>
              <w:lang w:eastAsia="en-GB"/>
            </w:rPr>
            <w:id w:val="1668368350"/>
            <w:lock w:val="sdtLocked"/>
            <w:placeholder>
              <w:docPart w:val="DefaultPlaceholder_-1854013440"/>
            </w:placeholde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A6CCE" w14:textId="71570072"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5</w:t>
                </w:r>
                <w:r w:rsidR="005B6870">
                  <w:rPr>
                    <w:rFonts w:eastAsia="Times New Roman" w:cstheme="minorHAnsi"/>
                    <w:color w:val="808080"/>
                    <w:sz w:val="24"/>
                    <w:szCs w:val="24"/>
                    <w:lang w:eastAsia="en-GB"/>
                  </w:rPr>
                  <w:t>5</w:t>
                </w:r>
              </w:p>
            </w:tc>
          </w:sdtContent>
        </w:sdt>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1912142974"/>
              <w:lock w:val="sdtContentLocked"/>
              <w:placeholder>
                <w:docPart w:val="DefaultPlaceholder_-1854013440"/>
              </w:placeholder>
            </w:sdtPr>
            <w:sdtEndPr/>
            <w:sdtContent>
              <w:p w14:paraId="120CFEDE" w14:textId="7B249F66"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The advocate/organisation records the starting point for the person and the barriers faced in having their voice heard.</w:t>
                </w:r>
              </w:p>
            </w:sdtContent>
          </w:sdt>
        </w:tc>
      </w:tr>
      <w:tr w:rsidR="005E7A52" w:rsidRPr="001A0BED" w14:paraId="4E93E7CF"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162282B6"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1971783489"/>
              <w:lock w:val="sdtContentLocked"/>
              <w:placeholder>
                <w:docPart w:val="DefaultPlaceholder_-1854013440"/>
              </w:placeholder>
            </w:sdtPr>
            <w:sdtEndPr/>
            <w:sdtContent>
              <w:p w14:paraId="44FD3072" w14:textId="6A46D770"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5</w:t>
                </w:r>
                <w:r w:rsidR="005B6870">
                  <w:rPr>
                    <w:rFonts w:eastAsia="Times New Roman" w:cstheme="minorHAnsi"/>
                    <w:color w:val="808080"/>
                    <w:sz w:val="24"/>
                    <w:szCs w:val="24"/>
                    <w:lang w:eastAsia="en-GB"/>
                  </w:rPr>
                  <w:t>6</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p w14:paraId="40386553" w14:textId="0F42A066" w:rsidR="001A0BED" w:rsidRPr="002E620A" w:rsidRDefault="006777BF" w:rsidP="003F172F">
            <w:pPr>
              <w:spacing w:after="200" w:line="240" w:lineRule="auto"/>
              <w:rPr>
                <w:rFonts w:eastAsia="Times New Roman" w:cstheme="minorHAnsi"/>
                <w:b/>
                <w:color w:val="333333"/>
                <w:sz w:val="24"/>
                <w:szCs w:val="24"/>
                <w:lang w:eastAsia="en-GB"/>
              </w:rPr>
            </w:pPr>
            <w:sdt>
              <w:sdtPr>
                <w:rPr>
                  <w:rFonts w:eastAsia="Times New Roman" w:cstheme="minorHAnsi"/>
                  <w:color w:val="333333"/>
                  <w:sz w:val="24"/>
                  <w:szCs w:val="24"/>
                  <w:lang w:eastAsia="en-GB"/>
                </w:rPr>
                <w:id w:val="337661027"/>
                <w:lock w:val="sdtContentLocked"/>
                <w:placeholder>
                  <w:docPart w:val="DefaultPlaceholder_-1854013440"/>
                </w:placeholder>
              </w:sdtPr>
              <w:sdtEndPr/>
              <w:sdtContent>
                <w:r w:rsidR="001A0BED" w:rsidRPr="002E620A">
                  <w:rPr>
                    <w:rFonts w:eastAsia="Times New Roman" w:cstheme="minorHAnsi"/>
                    <w:color w:val="333333"/>
                    <w:sz w:val="24"/>
                    <w:szCs w:val="24"/>
                    <w:lang w:eastAsia="en-GB"/>
                  </w:rPr>
                  <w:t>The impact the issue(s) are having on the person are recorded and reviewed</w:t>
                </w:r>
              </w:sdtContent>
            </w:sdt>
            <w:r w:rsidR="001A0BED" w:rsidRPr="002E620A">
              <w:rPr>
                <w:rFonts w:eastAsia="Times New Roman" w:cstheme="minorHAnsi"/>
                <w:color w:val="333333"/>
                <w:sz w:val="24"/>
                <w:szCs w:val="24"/>
                <w:lang w:eastAsia="en-GB"/>
              </w:rPr>
              <w:t>.</w:t>
            </w:r>
          </w:p>
        </w:tc>
      </w:tr>
      <w:tr w:rsidR="005E7A52" w:rsidRPr="001A0BED" w14:paraId="5F090B9A"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1B30D50E"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420382744"/>
              <w:lock w:val="sdtContentLocked"/>
              <w:placeholder>
                <w:docPart w:val="DefaultPlaceholder_-1854013440"/>
              </w:placeholder>
            </w:sdtPr>
            <w:sdtEndPr/>
            <w:sdtContent>
              <w:p w14:paraId="3B6A404B" w14:textId="7ACFAF5D"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5</w:t>
                </w:r>
                <w:r w:rsidR="005B6870">
                  <w:rPr>
                    <w:rFonts w:eastAsia="Times New Roman" w:cstheme="minorHAnsi"/>
                    <w:color w:val="808080"/>
                    <w:sz w:val="24"/>
                    <w:szCs w:val="24"/>
                    <w:lang w:eastAsia="en-GB"/>
                  </w:rPr>
                  <w:t>7</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color w:val="333333"/>
                <w:sz w:val="24"/>
                <w:szCs w:val="24"/>
              </w:rPr>
              <w:id w:val="1985895480"/>
              <w:lock w:val="sdtContentLocked"/>
              <w:placeholder>
                <w:docPart w:val="DefaultPlaceholder_-1854013440"/>
              </w:placeholder>
            </w:sdtPr>
            <w:sdtEndPr/>
            <w:sdtContent>
              <w:p w14:paraId="76315EA6" w14:textId="6DD5B939" w:rsidR="001A0BED" w:rsidRPr="002E620A" w:rsidRDefault="001A0BED" w:rsidP="003F172F">
                <w:pPr>
                  <w:spacing w:after="200" w:line="240" w:lineRule="auto"/>
                  <w:rPr>
                    <w:rFonts w:eastAsia="Times New Roman" w:cstheme="minorHAnsi"/>
                    <w:b/>
                    <w:color w:val="333333"/>
                    <w:sz w:val="24"/>
                    <w:szCs w:val="24"/>
                    <w:lang w:eastAsia="en-GB"/>
                  </w:rPr>
                </w:pPr>
                <w:r w:rsidRPr="002E620A">
                  <w:rPr>
                    <w:color w:val="333333"/>
                    <w:sz w:val="24"/>
                    <w:szCs w:val="24"/>
                  </w:rPr>
                  <w:t>There is a means of recording the changes the individual and others have noticed as a result of the advocacy process.</w:t>
                </w:r>
              </w:p>
            </w:sdtContent>
          </w:sdt>
        </w:tc>
      </w:tr>
      <w:tr w:rsidR="005E7A52" w:rsidRPr="001A0BED" w14:paraId="5F9C31DD"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790EF22D"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1133138793"/>
              <w:lock w:val="sdtContentLocked"/>
              <w:placeholder>
                <w:docPart w:val="DefaultPlaceholder_-1854013440"/>
              </w:placeholder>
            </w:sdtPr>
            <w:sdtEndPr/>
            <w:sdtContent>
              <w:p w14:paraId="4D6DA361" w14:textId="36D1981D"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5</w:t>
                </w:r>
                <w:r w:rsidR="005B6870">
                  <w:rPr>
                    <w:rFonts w:eastAsia="Times New Roman" w:cstheme="minorHAnsi"/>
                    <w:color w:val="808080"/>
                    <w:sz w:val="24"/>
                    <w:szCs w:val="24"/>
                    <w:lang w:eastAsia="en-GB"/>
                  </w:rPr>
                  <w:t>8</w:t>
                </w:r>
              </w:p>
            </w:sdtContent>
          </w:sdt>
        </w:tc>
        <w:sdt>
          <w:sdtPr>
            <w:rPr>
              <w:rFonts w:eastAsia="Times New Roman" w:cstheme="minorHAnsi"/>
              <w:color w:val="333333"/>
              <w:sz w:val="24"/>
              <w:szCs w:val="24"/>
              <w:lang w:eastAsia="en-GB"/>
            </w:rPr>
            <w:id w:val="-2068797812"/>
            <w:lock w:val="sdtContentLocked"/>
            <w:placeholder>
              <w:docPart w:val="DefaultPlaceholder_-1854013440"/>
            </w:placeholder>
          </w:sdtPr>
          <w:sdtEndPr/>
          <w:sdtContent>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p w14:paraId="0221A3F9" w14:textId="7F3228E9"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Reports include a conclusion that provides an analysis of best interests using the evidence gathered.</w:t>
                </w:r>
              </w:p>
            </w:tc>
          </w:sdtContent>
        </w:sdt>
      </w:tr>
      <w:tr w:rsidR="005E7A52" w:rsidRPr="001A0BED" w14:paraId="6461C59A"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0631E427"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907741967"/>
              <w:lock w:val="sdtContentLocked"/>
              <w:placeholder>
                <w:docPart w:val="DefaultPlaceholder_-1854013440"/>
              </w:placeholder>
            </w:sdtPr>
            <w:sdtEndPr/>
            <w:sdtContent>
              <w:p w14:paraId="430A4FC2" w14:textId="5694870E"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5</w:t>
                </w:r>
                <w:r w:rsidR="005B6870">
                  <w:rPr>
                    <w:rFonts w:eastAsia="Times New Roman" w:cstheme="minorHAnsi"/>
                    <w:color w:val="808080"/>
                    <w:sz w:val="24"/>
                    <w:szCs w:val="24"/>
                    <w:lang w:eastAsia="en-GB"/>
                  </w:rPr>
                  <w:t>9</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984075485"/>
              <w:lock w:val="sdtContentLocked"/>
              <w:placeholder>
                <w:docPart w:val="DefaultPlaceholder_-1854013440"/>
              </w:placeholder>
            </w:sdtPr>
            <w:sdtEndPr/>
            <w:sdtContent>
              <w:p w14:paraId="7DA2AA07" w14:textId="72C09F51"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Advocates aim to meet the person in every case. If this has not been possible, reasons why are stated in the casefile.</w:t>
                </w:r>
              </w:p>
            </w:sdtContent>
          </w:sdt>
        </w:tc>
      </w:tr>
      <w:tr w:rsidR="005E7A52" w:rsidRPr="001A0BED" w14:paraId="68629ED1"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15E696EA"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48969801"/>
              <w:lock w:val="sdtContentLocked"/>
              <w:placeholder>
                <w:docPart w:val="DefaultPlaceholder_-1854013440"/>
              </w:placeholder>
            </w:sdtPr>
            <w:sdtEndPr/>
            <w:sdtContent>
              <w:p w14:paraId="4A384D0C" w14:textId="4D02DA18"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5B6870">
                  <w:rPr>
                    <w:rFonts w:eastAsia="Times New Roman" w:cstheme="minorHAnsi"/>
                    <w:color w:val="808080"/>
                    <w:sz w:val="24"/>
                    <w:szCs w:val="24"/>
                    <w:lang w:eastAsia="en-GB"/>
                  </w:rPr>
                  <w:t>60</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459846780"/>
              <w:lock w:val="sdtContentLocked"/>
              <w:placeholder>
                <w:docPart w:val="DefaultPlaceholder_-1854013440"/>
              </w:placeholder>
            </w:sdtPr>
            <w:sdtEndPr/>
            <w:sdtContent>
              <w:p w14:paraId="6CF0AE7B" w14:textId="494C4308"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Casefiles/reports clearly show how the person has been supported to be involved in progressing the advocacy issue or decision-making processes.</w:t>
                </w:r>
              </w:p>
            </w:sdtContent>
          </w:sdt>
        </w:tc>
      </w:tr>
      <w:tr w:rsidR="005E7A52" w:rsidRPr="001A0BED" w14:paraId="4CC8BC8A"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2A7394C3"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1465083800"/>
              <w:lock w:val="sdtContentLocked"/>
              <w:placeholder>
                <w:docPart w:val="DefaultPlaceholder_-1854013440"/>
              </w:placeholder>
            </w:sdtPr>
            <w:sdtEndPr/>
            <w:sdtContent>
              <w:p w14:paraId="2F1ED8B4" w14:textId="78B3FAD0"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6</w:t>
                </w:r>
                <w:r w:rsidR="005B6870">
                  <w:rPr>
                    <w:rFonts w:eastAsia="Times New Roman" w:cstheme="minorHAnsi"/>
                    <w:color w:val="808080"/>
                    <w:sz w:val="24"/>
                    <w:szCs w:val="24"/>
                    <w:lang w:eastAsia="en-GB"/>
                  </w:rPr>
                  <w:t>1</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1681234500"/>
              <w:lock w:val="sdtContentLocked"/>
              <w:placeholder>
                <w:docPart w:val="DefaultPlaceholder_-1854013440"/>
              </w:placeholder>
            </w:sdtPr>
            <w:sdtEndPr/>
            <w:sdtContent>
              <w:p w14:paraId="4D6C3F64" w14:textId="3D1D8F9A"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The person’s preferred communication methods are recorded in the casefile and the advocate responds to these in practice.</w:t>
                </w:r>
              </w:p>
            </w:sdtContent>
          </w:sdt>
        </w:tc>
      </w:tr>
      <w:tr w:rsidR="005E7A52" w:rsidRPr="001A0BED" w14:paraId="7FD9A368"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4BF5D279"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874764854"/>
              <w:lock w:val="sdtContentLocked"/>
              <w:placeholder>
                <w:docPart w:val="DefaultPlaceholder_-1854013440"/>
              </w:placeholder>
            </w:sdtPr>
            <w:sdtEndPr/>
            <w:sdtContent>
              <w:p w14:paraId="30984BB7" w14:textId="36F1664F"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6</w:t>
                </w:r>
                <w:r w:rsidR="005B6870">
                  <w:rPr>
                    <w:rFonts w:eastAsia="Times New Roman" w:cstheme="minorHAnsi"/>
                    <w:color w:val="808080"/>
                    <w:sz w:val="24"/>
                    <w:szCs w:val="24"/>
                    <w:lang w:eastAsia="en-GB"/>
                  </w:rPr>
                  <w:t>2</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1015303737"/>
              <w:lock w:val="sdtContentLocked"/>
              <w:placeholder>
                <w:docPart w:val="DefaultPlaceholder_-1854013440"/>
              </w:placeholder>
            </w:sdtPr>
            <w:sdtEndPr/>
            <w:sdtContent>
              <w:p w14:paraId="5D9D8A90" w14:textId="1A5248C4"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 xml:space="preserve">Case records are kept </w:t>
                </w:r>
                <w:r w:rsidR="00402A2F" w:rsidRPr="002E620A">
                  <w:rPr>
                    <w:rFonts w:eastAsia="Times New Roman" w:cstheme="minorHAnsi"/>
                    <w:color w:val="333333"/>
                    <w:sz w:val="24"/>
                    <w:szCs w:val="24"/>
                    <w:lang w:eastAsia="en-GB"/>
                  </w:rPr>
                  <w:t>up-to-date</w:t>
                </w:r>
                <w:r w:rsidRPr="002E620A">
                  <w:rPr>
                    <w:rFonts w:eastAsia="Times New Roman" w:cstheme="minorHAnsi"/>
                    <w:color w:val="333333"/>
                    <w:sz w:val="24"/>
                    <w:szCs w:val="24"/>
                    <w:lang w:eastAsia="en-GB"/>
                  </w:rPr>
                  <w:t xml:space="preserve"> and contain sufficient details to allow continuous service in the case of staff absence or change of advocate.</w:t>
                </w:r>
              </w:p>
            </w:sdtContent>
          </w:sdt>
        </w:tc>
      </w:tr>
      <w:tr w:rsidR="005E7A52" w:rsidRPr="001A0BED" w14:paraId="60114F42"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5B5EB89A"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326482490"/>
              <w:lock w:val="sdtContentLocked"/>
              <w:placeholder>
                <w:docPart w:val="DefaultPlaceholder_-1854013440"/>
              </w:placeholder>
            </w:sdtPr>
            <w:sdtEndPr/>
            <w:sdtContent>
              <w:p w14:paraId="5BDCD478" w14:textId="2AF81141"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6</w:t>
                </w:r>
                <w:r w:rsidR="005B6870">
                  <w:rPr>
                    <w:rFonts w:eastAsia="Times New Roman" w:cstheme="minorHAnsi"/>
                    <w:color w:val="808080"/>
                    <w:sz w:val="24"/>
                    <w:szCs w:val="24"/>
                    <w:lang w:eastAsia="en-GB"/>
                  </w:rPr>
                  <w:t>3</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1688798758"/>
              <w:lock w:val="sdtContentLocked"/>
              <w:placeholder>
                <w:docPart w:val="DefaultPlaceholder_-1854013440"/>
              </w:placeholder>
            </w:sdtPr>
            <w:sdtEndPr/>
            <w:sdtContent>
              <w:p w14:paraId="41CFE858" w14:textId="43370F5C"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Case records clearly evidence the outcome of the advocate’s involvement.</w:t>
                </w:r>
              </w:p>
            </w:sdtContent>
          </w:sdt>
        </w:tc>
      </w:tr>
      <w:tr w:rsidR="005E7A52" w:rsidRPr="001A0BED" w14:paraId="2E65C74D"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131A8845"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16505023"/>
              <w:lock w:val="sdtContentLocked"/>
              <w:placeholder>
                <w:docPart w:val="DefaultPlaceholder_-1854013440"/>
              </w:placeholder>
            </w:sdtPr>
            <w:sdtEndPr/>
            <w:sdtContent>
              <w:p w14:paraId="7BEA8B1E" w14:textId="5C6742E1"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6</w:t>
                </w:r>
                <w:r w:rsidR="005B6870">
                  <w:rPr>
                    <w:rFonts w:eastAsia="Times New Roman" w:cstheme="minorHAnsi"/>
                    <w:color w:val="808080"/>
                    <w:sz w:val="24"/>
                    <w:szCs w:val="24"/>
                    <w:lang w:eastAsia="en-GB"/>
                  </w:rPr>
                  <w:t>4</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1913967543"/>
              <w:lock w:val="sdtContentLocked"/>
              <w:placeholder>
                <w:docPart w:val="DefaultPlaceholder_-1854013440"/>
              </w:placeholder>
            </w:sdtPr>
            <w:sdtEndPr/>
            <w:sdtContent>
              <w:p w14:paraId="6FE7E5BF" w14:textId="0F833EBE"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 xml:space="preserve">Records of people consulted and documents viewed </w:t>
                </w:r>
                <w:r w:rsidR="00B9532C">
                  <w:rPr>
                    <w:rFonts w:eastAsia="Times New Roman" w:cstheme="minorHAnsi"/>
                    <w:color w:val="333333"/>
                    <w:sz w:val="24"/>
                    <w:szCs w:val="24"/>
                    <w:lang w:eastAsia="en-GB"/>
                  </w:rPr>
                  <w:t>are</w:t>
                </w:r>
                <w:r w:rsidRPr="002E620A">
                  <w:rPr>
                    <w:rFonts w:eastAsia="Times New Roman" w:cstheme="minorHAnsi"/>
                    <w:color w:val="333333"/>
                    <w:sz w:val="24"/>
                    <w:szCs w:val="24"/>
                    <w:lang w:eastAsia="en-GB"/>
                  </w:rPr>
                  <w:t xml:space="preserve"> in the case records, along with the permission of the person to do so.</w:t>
                </w:r>
                <w:r w:rsidR="008F1CD8" w:rsidRPr="002E620A">
                  <w:rPr>
                    <w:rFonts w:eastAsia="Times New Roman" w:cstheme="minorHAnsi"/>
                    <w:color w:val="333333"/>
                    <w:sz w:val="24"/>
                    <w:szCs w:val="24"/>
                    <w:lang w:eastAsia="en-GB"/>
                  </w:rPr>
                  <w:t xml:space="preserve"> </w:t>
                </w:r>
                <w:r w:rsidRPr="002E620A">
                  <w:rPr>
                    <w:rFonts w:eastAsia="Times New Roman" w:cstheme="minorHAnsi"/>
                    <w:color w:val="333333"/>
                    <w:sz w:val="24"/>
                    <w:szCs w:val="24"/>
                    <w:lang w:eastAsia="en-GB"/>
                  </w:rPr>
                  <w:t xml:space="preserve">Where the advocacy activity is </w:t>
                </w:r>
                <w:r w:rsidR="003F172F" w:rsidRPr="002E620A">
                  <w:rPr>
                    <w:rFonts w:eastAsia="Times New Roman" w:cstheme="minorHAnsi"/>
                    <w:color w:val="333333"/>
                    <w:sz w:val="24"/>
                    <w:szCs w:val="24"/>
                    <w:lang w:eastAsia="en-GB"/>
                  </w:rPr>
                  <w:t xml:space="preserve">Non-Instructed </w:t>
                </w:r>
                <w:r w:rsidRPr="002E620A">
                  <w:rPr>
                    <w:rFonts w:eastAsia="Times New Roman" w:cstheme="minorHAnsi"/>
                    <w:color w:val="333333"/>
                    <w:sz w:val="24"/>
                    <w:szCs w:val="24"/>
                    <w:lang w:eastAsia="en-GB"/>
                  </w:rPr>
                  <w:t>the advocate’s rationale for consulting and viewing is recorded.</w:t>
                </w:r>
              </w:p>
            </w:sdtContent>
          </w:sdt>
        </w:tc>
      </w:tr>
      <w:tr w:rsidR="005E7A52" w:rsidRPr="001A0BED" w14:paraId="4C24596C"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119B92A4"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331222738"/>
              <w:lock w:val="sdtLocked"/>
              <w:placeholder>
                <w:docPart w:val="DefaultPlaceholder_-1854013440"/>
              </w:placeholder>
            </w:sdtPr>
            <w:sdtEndPr/>
            <w:sdtContent>
              <w:p w14:paraId="185563DD" w14:textId="0E308314"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6</w:t>
                </w:r>
                <w:r w:rsidR="005B6870">
                  <w:rPr>
                    <w:rFonts w:eastAsia="Times New Roman" w:cstheme="minorHAnsi"/>
                    <w:color w:val="808080"/>
                    <w:sz w:val="24"/>
                    <w:szCs w:val="24"/>
                    <w:lang w:eastAsia="en-GB"/>
                  </w:rPr>
                  <w:t>5</w:t>
                </w:r>
              </w:p>
            </w:sdtContent>
          </w:sdt>
        </w:tc>
        <w:sdt>
          <w:sdtPr>
            <w:rPr>
              <w:rFonts w:eastAsia="Times New Roman" w:cstheme="minorHAnsi"/>
              <w:color w:val="333333"/>
              <w:sz w:val="24"/>
              <w:szCs w:val="24"/>
              <w:lang w:eastAsia="en-GB"/>
            </w:rPr>
            <w:id w:val="2074926066"/>
            <w:lock w:val="sdtContentLocked"/>
            <w:placeholder>
              <w:docPart w:val="DefaultPlaceholder_-1854013440"/>
            </w:placeholder>
          </w:sdtPr>
          <w:sdtEndPr/>
          <w:sdtContent>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p w14:paraId="1EE4D74D" w14:textId="4622BDC2"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 xml:space="preserve">Cases are closed clearly when the issues are resolved or </w:t>
                </w:r>
                <w:r w:rsidR="003F172F" w:rsidRPr="002E620A">
                  <w:rPr>
                    <w:rFonts w:eastAsia="Times New Roman" w:cstheme="minorHAnsi"/>
                    <w:color w:val="333333"/>
                    <w:sz w:val="24"/>
                    <w:szCs w:val="24"/>
                    <w:lang w:eastAsia="en-GB"/>
                  </w:rPr>
                  <w:t xml:space="preserve">a </w:t>
                </w:r>
                <w:r w:rsidRPr="002E620A">
                  <w:rPr>
                    <w:rFonts w:eastAsia="Times New Roman" w:cstheme="minorHAnsi"/>
                    <w:color w:val="333333"/>
                    <w:sz w:val="24"/>
                    <w:szCs w:val="24"/>
                    <w:lang w:eastAsia="en-GB"/>
                  </w:rPr>
                  <w:t>decision has been made and a letter/email confirming such is sent to the person and decision maker.</w:t>
                </w:r>
              </w:p>
            </w:tc>
          </w:sdtContent>
        </w:sdt>
      </w:tr>
      <w:tr w:rsidR="005E7A52" w:rsidRPr="001A0BED" w14:paraId="4FA1B961"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298763C5"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581113925"/>
              <w:lock w:val="sdtContentLocked"/>
              <w:placeholder>
                <w:docPart w:val="DefaultPlaceholder_-1854013440"/>
              </w:placeholder>
            </w:sdtPr>
            <w:sdtEndPr/>
            <w:sdtContent>
              <w:p w14:paraId="4A0B46BF" w14:textId="3586D979"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6</w:t>
                </w:r>
                <w:r w:rsidR="005B6870">
                  <w:rPr>
                    <w:rFonts w:eastAsia="Times New Roman" w:cstheme="minorHAnsi"/>
                    <w:color w:val="808080"/>
                    <w:sz w:val="24"/>
                    <w:szCs w:val="24"/>
                    <w:lang w:eastAsia="en-GB"/>
                  </w:rPr>
                  <w:t>6</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281627436"/>
              <w:lock w:val="sdtContentLocked"/>
              <w:placeholder>
                <w:docPart w:val="DefaultPlaceholder_-1854013440"/>
              </w:placeholder>
            </w:sdtPr>
            <w:sdtEndPr/>
            <w:sdtContent>
              <w:p w14:paraId="2DA5E07C" w14:textId="20C6DEFB"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Reports are person-centred and identify the person’s wishes, feelings, beliefs and values. If that has not been possible, the reason is stated.</w:t>
                </w:r>
              </w:p>
            </w:sdtContent>
          </w:sdt>
        </w:tc>
      </w:tr>
      <w:tr w:rsidR="005E7A52" w:rsidRPr="001A0BED" w14:paraId="653A1831"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0A51B142"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292526681"/>
              <w:lock w:val="sdtContentLocked"/>
              <w:placeholder>
                <w:docPart w:val="DefaultPlaceholder_-1854013440"/>
              </w:placeholder>
            </w:sdtPr>
            <w:sdtEndPr/>
            <w:sdtContent>
              <w:p w14:paraId="7B09DD7B" w14:textId="5267E852"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6</w:t>
                </w:r>
                <w:r w:rsidR="005B6870">
                  <w:rPr>
                    <w:rFonts w:eastAsia="Times New Roman" w:cstheme="minorHAnsi"/>
                    <w:color w:val="808080"/>
                    <w:sz w:val="24"/>
                    <w:szCs w:val="24"/>
                    <w:lang w:eastAsia="en-GB"/>
                  </w:rPr>
                  <w:t>7</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155617190"/>
              <w:lock w:val="sdtContentLocked"/>
              <w:placeholder>
                <w:docPart w:val="DefaultPlaceholder_-1854013440"/>
              </w:placeholder>
            </w:sdtPr>
            <w:sdtEndPr/>
            <w:sdtContent>
              <w:p w14:paraId="4482B3D7" w14:textId="083BDB69"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Reports are evidence-based and balanced. The advocate has looked at the pros and cons of each decision and included opinions from all those involved.</w:t>
                </w:r>
              </w:p>
            </w:sdtContent>
          </w:sdt>
        </w:tc>
      </w:tr>
      <w:tr w:rsidR="005E7A52" w:rsidRPr="001A0BED" w14:paraId="29C3AC0B"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00BF0EE2"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2085054693"/>
              <w:lock w:val="sdtContentLocked"/>
              <w:placeholder>
                <w:docPart w:val="DefaultPlaceholder_-1854013440"/>
              </w:placeholder>
            </w:sdtPr>
            <w:sdtEndPr/>
            <w:sdtContent>
              <w:p w14:paraId="3CAAA9FA" w14:textId="5C8DAAC2"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6</w:t>
                </w:r>
                <w:r w:rsidR="005E7A52">
                  <w:rPr>
                    <w:rFonts w:eastAsia="Times New Roman" w:cstheme="minorHAnsi"/>
                    <w:color w:val="808080"/>
                    <w:sz w:val="24"/>
                    <w:szCs w:val="24"/>
                    <w:lang w:eastAsia="en-GB"/>
                  </w:rPr>
                  <w:t>8</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938345720"/>
              <w:lock w:val="sdtContentLocked"/>
              <w:placeholder>
                <w:docPart w:val="DefaultPlaceholder_-1854013440"/>
              </w:placeholder>
            </w:sdtPr>
            <w:sdtEndPr/>
            <w:sdtContent>
              <w:p w14:paraId="7A47A64C" w14:textId="23A56A9B"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Reports include information about the person that may give insight into the uniqueness of that person.</w:t>
                </w:r>
              </w:p>
            </w:sdtContent>
          </w:sdt>
        </w:tc>
      </w:tr>
      <w:tr w:rsidR="005E7A52" w:rsidRPr="001A0BED" w14:paraId="1FDB0281"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52ABF457"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802975057"/>
              <w:lock w:val="sdtContentLocked"/>
              <w:placeholder>
                <w:docPart w:val="DefaultPlaceholder_-1854013440"/>
              </w:placeholder>
            </w:sdtPr>
            <w:sdtEndPr/>
            <w:sdtContent>
              <w:p w14:paraId="29C99F59" w14:textId="2D2FA58B"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6</w:t>
                </w:r>
                <w:r w:rsidR="005E7A52">
                  <w:rPr>
                    <w:rFonts w:eastAsia="Times New Roman" w:cstheme="minorHAnsi"/>
                    <w:color w:val="808080"/>
                    <w:sz w:val="24"/>
                    <w:szCs w:val="24"/>
                    <w:lang w:eastAsia="en-GB"/>
                  </w:rPr>
                  <w:t>9</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1406134678"/>
              <w:lock w:val="sdtContentLocked"/>
              <w:placeholder>
                <w:docPart w:val="DefaultPlaceholder_-1854013440"/>
              </w:placeholder>
            </w:sdtPr>
            <w:sdtEndPr/>
            <w:sdtContent>
              <w:p w14:paraId="36F2E8D5" w14:textId="48F0B9E7"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A report is provided appropriately for every IMCA instruction received.</w:t>
                </w:r>
              </w:p>
            </w:sdtContent>
          </w:sdt>
        </w:tc>
      </w:tr>
      <w:tr w:rsidR="005E7A52" w:rsidRPr="001A0BED" w14:paraId="13A353BA"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2FFBE183"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1434669456"/>
              <w:lock w:val="sdtContentLocked"/>
              <w:placeholder>
                <w:docPart w:val="DefaultPlaceholder_-1854013440"/>
              </w:placeholder>
            </w:sdtPr>
            <w:sdtEndPr/>
            <w:sdtContent>
              <w:p w14:paraId="6D071F7A" w14:textId="1A4B490E"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5E7A52">
                  <w:rPr>
                    <w:rFonts w:eastAsia="Times New Roman" w:cstheme="minorHAnsi"/>
                    <w:color w:val="808080"/>
                    <w:sz w:val="24"/>
                    <w:szCs w:val="24"/>
                    <w:lang w:eastAsia="en-GB"/>
                  </w:rPr>
                  <w:t>70</w:t>
                </w:r>
              </w:p>
            </w:sdtContent>
          </w:sdt>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265151001"/>
              <w:lock w:val="sdtContentLocked"/>
              <w:placeholder>
                <w:docPart w:val="DefaultPlaceholder_-1854013440"/>
              </w:placeholder>
            </w:sdtPr>
            <w:sdtEndPr/>
            <w:sdtContent>
              <w:p w14:paraId="454F70B3" w14:textId="4399A347"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Reports are adapted to include relevant information for each decision type (Serious Medical Treatment, accommodation, care review, safeguarding and DOLS).</w:t>
                </w:r>
              </w:p>
            </w:sdtContent>
          </w:sdt>
        </w:tc>
      </w:tr>
      <w:tr w:rsidR="005E7A52" w:rsidRPr="001A0BED" w14:paraId="152CAEDF"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7BCFD218"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sdt>
          <w:sdtPr>
            <w:rPr>
              <w:rFonts w:eastAsia="Times New Roman" w:cstheme="minorHAnsi"/>
              <w:color w:val="808080"/>
              <w:sz w:val="24"/>
              <w:szCs w:val="24"/>
              <w:lang w:eastAsia="en-GB"/>
            </w:rPr>
            <w:id w:val="-249433493"/>
            <w:lock w:val="sdtContentLocked"/>
            <w:placeholder>
              <w:docPart w:val="DefaultPlaceholder_-1854013440"/>
            </w:placeholder>
          </w:sdtPr>
          <w:sdtEndPr/>
          <w:sdtContent>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BE684" w14:textId="3D40C34E"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7</w:t>
                </w:r>
                <w:r w:rsidR="005E7A52">
                  <w:rPr>
                    <w:rFonts w:eastAsia="Times New Roman" w:cstheme="minorHAnsi"/>
                    <w:color w:val="808080"/>
                    <w:sz w:val="24"/>
                    <w:szCs w:val="24"/>
                    <w:lang w:eastAsia="en-GB"/>
                  </w:rPr>
                  <w:t>1</w:t>
                </w:r>
              </w:p>
            </w:tc>
          </w:sdtContent>
        </w:sdt>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27063720"/>
              <w:lock w:val="sdtContentLocked"/>
              <w:placeholder>
                <w:docPart w:val="DefaultPlaceholder_-1854013440"/>
              </w:placeholder>
            </w:sdtPr>
            <w:sdtEndPr/>
            <w:sdtContent>
              <w:p w14:paraId="39874346" w14:textId="3FD8F223"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Where the advocacy activity is Non-Instructed this is evident in casefiles</w:t>
                </w:r>
                <w:r w:rsidR="003F172F" w:rsidRPr="002E620A">
                  <w:rPr>
                    <w:rFonts w:eastAsia="Times New Roman" w:cstheme="minorHAnsi"/>
                    <w:color w:val="333333"/>
                    <w:sz w:val="24"/>
                    <w:szCs w:val="24"/>
                    <w:lang w:eastAsia="en-GB"/>
                  </w:rPr>
                  <w:t>.</w:t>
                </w:r>
              </w:p>
            </w:sdtContent>
          </w:sdt>
        </w:tc>
      </w:tr>
      <w:tr w:rsidR="005E7A52" w:rsidRPr="001A0BED" w14:paraId="7C15F2D9" w14:textId="77777777" w:rsidTr="00CD67F5">
        <w:trPr>
          <w:cantSplit/>
          <w:trHeight w:val="20"/>
        </w:trPr>
        <w:tc>
          <w:tcPr>
            <w:tcW w:w="0" w:type="auto"/>
            <w:vMerge/>
            <w:tcBorders>
              <w:left w:val="single" w:sz="4" w:space="0" w:color="auto"/>
              <w:right w:val="single" w:sz="4" w:space="0" w:color="auto"/>
            </w:tcBorders>
            <w:shd w:val="clear" w:color="auto" w:fill="FFFFFF" w:themeFill="background1"/>
            <w:vAlign w:val="center"/>
          </w:tcPr>
          <w:p w14:paraId="6E3D5DB3"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768388239"/>
              <w:lock w:val="sdtContentLocked"/>
              <w:placeholder>
                <w:docPart w:val="DefaultPlaceholder_-1854013440"/>
              </w:placeholder>
            </w:sdtPr>
            <w:sdtEndPr/>
            <w:sdtContent>
              <w:p w14:paraId="1D4EAD6B" w14:textId="715871FE" w:rsidR="001A0BED"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7</w:t>
                </w:r>
                <w:r w:rsidR="005E7A52">
                  <w:rPr>
                    <w:rFonts w:eastAsia="Times New Roman" w:cstheme="minorHAnsi"/>
                    <w:color w:val="808080"/>
                    <w:sz w:val="24"/>
                    <w:szCs w:val="24"/>
                    <w:lang w:eastAsia="en-GB"/>
                  </w:rPr>
                  <w:t>2</w:t>
                </w:r>
              </w:p>
            </w:sdtContent>
          </w:sdt>
          <w:p w14:paraId="4340A12D" w14:textId="0B783324" w:rsidR="00420BE8" w:rsidRPr="0016767B" w:rsidRDefault="00420BE8" w:rsidP="001A0BED">
            <w:pPr>
              <w:spacing w:after="0" w:line="240" w:lineRule="auto"/>
              <w:rPr>
                <w:rFonts w:eastAsia="Times New Roman" w:cstheme="minorHAnsi"/>
                <w:color w:val="808080"/>
                <w:sz w:val="24"/>
                <w:szCs w:val="24"/>
                <w:lang w:eastAsia="en-GB"/>
              </w:rPr>
            </w:pPr>
          </w:p>
        </w:tc>
        <w:tc>
          <w:tcPr>
            <w:tcW w:w="6165" w:type="dxa"/>
            <w:tcBorders>
              <w:top w:val="single" w:sz="4" w:space="0" w:color="auto"/>
              <w:left w:val="single" w:sz="4" w:space="0" w:color="auto"/>
              <w:bottom w:val="single" w:sz="4" w:space="0" w:color="auto"/>
              <w:right w:val="single" w:sz="4" w:space="0" w:color="auto"/>
            </w:tcBorders>
            <w:shd w:val="clear" w:color="auto" w:fill="FFFFFF" w:themeFill="background1"/>
          </w:tcPr>
          <w:sdt>
            <w:sdtPr>
              <w:rPr>
                <w:rFonts w:eastAsia="Times New Roman" w:cstheme="minorHAnsi"/>
                <w:color w:val="333333"/>
                <w:sz w:val="24"/>
                <w:szCs w:val="24"/>
                <w:lang w:eastAsia="en-GB"/>
              </w:rPr>
              <w:id w:val="-1025166809"/>
              <w:lock w:val="sdtContentLocked"/>
              <w:placeholder>
                <w:docPart w:val="DefaultPlaceholder_-1854013440"/>
              </w:placeholder>
            </w:sdtPr>
            <w:sdtEndPr/>
            <w:sdtContent>
              <w:p w14:paraId="44C9C430" w14:textId="3423EE20" w:rsidR="001A0BED" w:rsidRDefault="001A0BED" w:rsidP="003F172F">
                <w:pPr>
                  <w:spacing w:after="200" w:line="240" w:lineRule="auto"/>
                  <w:rPr>
                    <w:rFonts w:eastAsia="Times New Roman" w:cstheme="minorHAnsi"/>
                    <w:color w:val="333333"/>
                    <w:sz w:val="24"/>
                    <w:szCs w:val="24"/>
                    <w:lang w:eastAsia="en-GB"/>
                  </w:rPr>
                </w:pPr>
                <w:r w:rsidRPr="002E620A">
                  <w:rPr>
                    <w:rFonts w:eastAsia="Times New Roman" w:cstheme="minorHAnsi"/>
                    <w:color w:val="333333"/>
                    <w:sz w:val="24"/>
                    <w:szCs w:val="24"/>
                    <w:lang w:eastAsia="en-GB"/>
                  </w:rPr>
                  <w:t>Casefiles demonstrate timely and effective action from the advocate</w:t>
                </w:r>
                <w:r w:rsidR="003F172F" w:rsidRPr="002E620A">
                  <w:rPr>
                    <w:rFonts w:eastAsia="Times New Roman" w:cstheme="minorHAnsi"/>
                    <w:color w:val="333333"/>
                    <w:sz w:val="24"/>
                    <w:szCs w:val="24"/>
                    <w:lang w:eastAsia="en-GB"/>
                  </w:rPr>
                  <w:t>.</w:t>
                </w:r>
              </w:p>
            </w:sdtContent>
          </w:sdt>
          <w:p w14:paraId="21740CA6" w14:textId="707B49C3" w:rsidR="00420BE8" w:rsidRPr="002E620A" w:rsidRDefault="00420BE8" w:rsidP="003F172F">
            <w:pPr>
              <w:spacing w:after="200" w:line="240" w:lineRule="auto"/>
              <w:rPr>
                <w:rFonts w:eastAsia="Times New Roman" w:cstheme="minorHAnsi"/>
                <w:b/>
                <w:color w:val="333333"/>
                <w:sz w:val="24"/>
                <w:szCs w:val="24"/>
                <w:lang w:eastAsia="en-GB"/>
              </w:rPr>
            </w:pPr>
          </w:p>
        </w:tc>
      </w:tr>
      <w:tr w:rsidR="005E7A52" w:rsidRPr="001A0BED" w14:paraId="5CC250F1" w14:textId="77777777" w:rsidTr="0016767B">
        <w:trPr>
          <w:cantSplit/>
          <w:trHeight w:val="510"/>
        </w:trPr>
        <w:tc>
          <w:tcPr>
            <w:tcW w:w="0" w:type="auto"/>
            <w:vMerge w:val="restart"/>
            <w:tcBorders>
              <w:top w:val="single" w:sz="4" w:space="0" w:color="auto"/>
              <w:left w:val="single" w:sz="4" w:space="0" w:color="auto"/>
              <w:right w:val="single" w:sz="4" w:space="0" w:color="auto"/>
            </w:tcBorders>
            <w:shd w:val="clear" w:color="auto" w:fill="FFFFFF" w:themeFill="background1"/>
            <w:vAlign w:val="center"/>
          </w:tcPr>
          <w:sdt>
            <w:sdtPr>
              <w:rPr>
                <w:rFonts w:eastAsia="Times New Roman" w:cstheme="minorHAnsi"/>
                <w:b/>
                <w:color w:val="1B7F8D" w:themeColor="background2"/>
                <w:sz w:val="24"/>
                <w:szCs w:val="24"/>
                <w:lang w:eastAsia="en-GB"/>
              </w:rPr>
              <w:id w:val="-564257116"/>
              <w:lock w:val="sdtContentLocked"/>
              <w:placeholder>
                <w:docPart w:val="DefaultPlaceholder_-1854013440"/>
              </w:placeholder>
            </w:sdtPr>
            <w:sdtEndPr/>
            <w:sdtContent>
              <w:p w14:paraId="71127806" w14:textId="2F126168" w:rsidR="001A0BED" w:rsidRPr="001A0BED" w:rsidRDefault="001A0BED" w:rsidP="001A0BED">
                <w:pPr>
                  <w:spacing w:after="0" w:line="240" w:lineRule="auto"/>
                  <w:rPr>
                    <w:rFonts w:eastAsia="Times New Roman" w:cstheme="minorHAnsi"/>
                    <w:b/>
                    <w:color w:val="1B7F8D" w:themeColor="background2"/>
                    <w:sz w:val="24"/>
                    <w:szCs w:val="24"/>
                    <w:lang w:eastAsia="en-GB"/>
                  </w:rPr>
                </w:pPr>
                <w:r w:rsidRPr="001A0BED">
                  <w:rPr>
                    <w:rFonts w:eastAsia="Times New Roman" w:cstheme="minorHAnsi"/>
                    <w:b/>
                    <w:color w:val="1B7F8D" w:themeColor="background2"/>
                    <w:sz w:val="24"/>
                    <w:szCs w:val="24"/>
                    <w:lang w:eastAsia="en-GB"/>
                  </w:rPr>
                  <w:t>Supporting advocates</w:t>
                </w:r>
              </w:p>
            </w:sdtContent>
          </w:sdt>
        </w:tc>
        <w:tc>
          <w:tcPr>
            <w:tcW w:w="0" w:type="auto"/>
            <w:tcBorders>
              <w:top w:val="single" w:sz="4" w:space="0" w:color="auto"/>
              <w:left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1379002876"/>
              <w:lock w:val="sdtContentLocked"/>
              <w:placeholder>
                <w:docPart w:val="DefaultPlaceholder_-1854013440"/>
              </w:placeholder>
            </w:sdtPr>
            <w:sdtEndPr/>
            <w:sdtContent>
              <w:p w14:paraId="6C936E7F" w14:textId="458D4046"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7</w:t>
                </w:r>
                <w:r w:rsidR="005E7A52">
                  <w:rPr>
                    <w:rFonts w:eastAsia="Times New Roman" w:cstheme="minorHAnsi"/>
                    <w:color w:val="808080"/>
                    <w:sz w:val="24"/>
                    <w:szCs w:val="24"/>
                    <w:lang w:eastAsia="en-GB"/>
                  </w:rPr>
                  <w:t>3</w:t>
                </w:r>
              </w:p>
            </w:sdtContent>
          </w:sdt>
        </w:tc>
        <w:tc>
          <w:tcPr>
            <w:tcW w:w="6165" w:type="dxa"/>
            <w:tcBorders>
              <w:top w:val="single" w:sz="4" w:space="0" w:color="auto"/>
              <w:left w:val="single" w:sz="4" w:space="0" w:color="auto"/>
              <w:right w:val="single" w:sz="4" w:space="0" w:color="auto"/>
            </w:tcBorders>
            <w:shd w:val="clear" w:color="auto" w:fill="FFFFFF" w:themeFill="background1"/>
            <w:vAlign w:val="center"/>
          </w:tcPr>
          <w:sdt>
            <w:sdtPr>
              <w:rPr>
                <w:rFonts w:eastAsia="Times New Roman" w:cstheme="minorHAnsi"/>
                <w:color w:val="333333"/>
                <w:sz w:val="24"/>
                <w:szCs w:val="24"/>
                <w:lang w:eastAsia="en-GB"/>
              </w:rPr>
              <w:id w:val="1867477821"/>
              <w:lock w:val="sdtContentLocked"/>
              <w:placeholder>
                <w:docPart w:val="DefaultPlaceholder_-1854013440"/>
              </w:placeholder>
            </w:sdtPr>
            <w:sdtEndPr/>
            <w:sdtContent>
              <w:p w14:paraId="6F02E2C3" w14:textId="0C627178"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A supervisor regularly reviews case records.</w:t>
                </w:r>
              </w:p>
            </w:sdtContent>
          </w:sdt>
        </w:tc>
      </w:tr>
      <w:tr w:rsidR="005E7A52" w:rsidRPr="001A0BED" w14:paraId="42F8498D" w14:textId="77777777" w:rsidTr="0016767B">
        <w:trPr>
          <w:cantSplit/>
          <w:trHeight w:val="510"/>
        </w:trPr>
        <w:tc>
          <w:tcPr>
            <w:tcW w:w="0" w:type="auto"/>
            <w:vMerge/>
            <w:tcBorders>
              <w:left w:val="single" w:sz="4" w:space="0" w:color="auto"/>
              <w:right w:val="single" w:sz="4" w:space="0" w:color="auto"/>
            </w:tcBorders>
            <w:shd w:val="clear" w:color="auto" w:fill="FFFFFF" w:themeFill="background1"/>
            <w:vAlign w:val="center"/>
          </w:tcPr>
          <w:p w14:paraId="25A8225E" w14:textId="77777777" w:rsidR="001A0BED" w:rsidRPr="001A0BED" w:rsidRDefault="001A0BED" w:rsidP="001A0BED">
            <w:pPr>
              <w:spacing w:after="0" w:line="240" w:lineRule="auto"/>
              <w:rPr>
                <w:rFonts w:eastAsia="Times New Roman" w:cstheme="minorHAnsi"/>
                <w:b/>
                <w:color w:val="1B7F8D" w:themeColor="background2"/>
                <w:sz w:val="24"/>
                <w:szCs w:val="24"/>
                <w:lang w:eastAsia="en-GB"/>
              </w:rPr>
            </w:pPr>
          </w:p>
        </w:tc>
        <w:tc>
          <w:tcPr>
            <w:tcW w:w="0" w:type="auto"/>
            <w:tcBorders>
              <w:top w:val="single" w:sz="4" w:space="0" w:color="auto"/>
              <w:left w:val="single" w:sz="4" w:space="0" w:color="auto"/>
              <w:right w:val="single" w:sz="4" w:space="0" w:color="auto"/>
            </w:tcBorders>
            <w:shd w:val="clear" w:color="auto" w:fill="FFFFFF" w:themeFill="background1"/>
            <w:vAlign w:val="center"/>
          </w:tcPr>
          <w:sdt>
            <w:sdtPr>
              <w:rPr>
                <w:rFonts w:eastAsia="Times New Roman" w:cstheme="minorHAnsi"/>
                <w:color w:val="808080"/>
                <w:sz w:val="24"/>
                <w:szCs w:val="24"/>
                <w:lang w:eastAsia="en-GB"/>
              </w:rPr>
              <w:id w:val="1790712472"/>
              <w:lock w:val="sdtContentLocked"/>
              <w:placeholder>
                <w:docPart w:val="DefaultPlaceholder_-1854013440"/>
              </w:placeholder>
            </w:sdtPr>
            <w:sdtEndPr/>
            <w:sdtContent>
              <w:p w14:paraId="3E3B2A71" w14:textId="5CFEC880" w:rsidR="001A0BED" w:rsidRPr="0016767B" w:rsidRDefault="001A32BC" w:rsidP="001A0BED">
                <w:pPr>
                  <w:spacing w:after="0" w:line="240" w:lineRule="auto"/>
                  <w:rPr>
                    <w:rFonts w:eastAsia="Times New Roman" w:cstheme="minorHAnsi"/>
                    <w:color w:val="808080"/>
                    <w:sz w:val="24"/>
                    <w:szCs w:val="24"/>
                    <w:lang w:eastAsia="en-GB"/>
                  </w:rPr>
                </w:pPr>
                <w:r>
                  <w:rPr>
                    <w:rFonts w:eastAsia="Times New Roman" w:cstheme="minorHAnsi"/>
                    <w:color w:val="808080"/>
                    <w:sz w:val="24"/>
                    <w:szCs w:val="24"/>
                    <w:lang w:eastAsia="en-GB"/>
                  </w:rPr>
                  <w:t>1</w:t>
                </w:r>
                <w:r w:rsidR="00BE7896">
                  <w:rPr>
                    <w:rFonts w:eastAsia="Times New Roman" w:cstheme="minorHAnsi"/>
                    <w:color w:val="808080"/>
                    <w:sz w:val="24"/>
                    <w:szCs w:val="24"/>
                    <w:lang w:eastAsia="en-GB"/>
                  </w:rPr>
                  <w:t>7</w:t>
                </w:r>
                <w:r w:rsidR="005E7A52">
                  <w:rPr>
                    <w:rFonts w:eastAsia="Times New Roman" w:cstheme="minorHAnsi"/>
                    <w:color w:val="808080"/>
                    <w:sz w:val="24"/>
                    <w:szCs w:val="24"/>
                    <w:lang w:eastAsia="en-GB"/>
                  </w:rPr>
                  <w:t>4</w:t>
                </w:r>
              </w:p>
            </w:sdtContent>
          </w:sdt>
        </w:tc>
        <w:sdt>
          <w:sdtPr>
            <w:rPr>
              <w:rFonts w:eastAsia="Times New Roman" w:cstheme="minorHAnsi"/>
              <w:color w:val="333333"/>
              <w:sz w:val="24"/>
              <w:szCs w:val="24"/>
              <w:lang w:eastAsia="en-GB"/>
            </w:rPr>
            <w:id w:val="-523623651"/>
            <w:lock w:val="sdtContentLocked"/>
            <w:placeholder>
              <w:docPart w:val="DefaultPlaceholder_-1854013440"/>
            </w:placeholder>
          </w:sdtPr>
          <w:sdtEndPr/>
          <w:sdtContent>
            <w:tc>
              <w:tcPr>
                <w:tcW w:w="6165" w:type="dxa"/>
                <w:tcBorders>
                  <w:top w:val="single" w:sz="4" w:space="0" w:color="auto"/>
                  <w:left w:val="single" w:sz="4" w:space="0" w:color="auto"/>
                  <w:right w:val="single" w:sz="4" w:space="0" w:color="auto"/>
                </w:tcBorders>
                <w:shd w:val="clear" w:color="auto" w:fill="FFFFFF" w:themeFill="background1"/>
                <w:vAlign w:val="center"/>
              </w:tcPr>
              <w:p w14:paraId="7ED81706" w14:textId="254C04EE" w:rsidR="001A0BED" w:rsidRPr="002E620A" w:rsidRDefault="001A0BED" w:rsidP="003F172F">
                <w:pPr>
                  <w:spacing w:after="200" w:line="240" w:lineRule="auto"/>
                  <w:rPr>
                    <w:rFonts w:eastAsia="Times New Roman" w:cstheme="minorHAnsi"/>
                    <w:b/>
                    <w:color w:val="333333"/>
                    <w:sz w:val="24"/>
                    <w:szCs w:val="24"/>
                    <w:lang w:eastAsia="en-GB"/>
                  </w:rPr>
                </w:pPr>
                <w:r w:rsidRPr="002E620A">
                  <w:rPr>
                    <w:rFonts w:eastAsia="Times New Roman" w:cstheme="minorHAnsi"/>
                    <w:color w:val="333333"/>
                    <w:sz w:val="24"/>
                    <w:szCs w:val="24"/>
                    <w:lang w:eastAsia="en-GB"/>
                  </w:rPr>
                  <w:t>Reports conform to best practice guidance.</w:t>
                </w:r>
              </w:p>
            </w:tc>
          </w:sdtContent>
        </w:sdt>
      </w:tr>
    </w:tbl>
    <w:p w14:paraId="4A2A702D" w14:textId="77777777" w:rsidR="00C70420" w:rsidRDefault="00C70420" w:rsidP="009D530D">
      <w:pPr>
        <w:spacing w:after="0" w:line="240" w:lineRule="auto"/>
        <w:contextualSpacing/>
        <w:rPr>
          <w:color w:val="1B7F8D" w:themeColor="background2"/>
          <w:sz w:val="28"/>
          <w:szCs w:val="24"/>
        </w:rPr>
      </w:pPr>
      <w:r>
        <w:rPr>
          <w:color w:val="1B7F8D" w:themeColor="background2"/>
          <w:sz w:val="28"/>
          <w:szCs w:val="24"/>
        </w:rPr>
        <w:br w:type="page"/>
      </w:r>
    </w:p>
    <w:p w14:paraId="591E52E6" w14:textId="266C3B51" w:rsidR="00C70420" w:rsidRPr="00CD028B" w:rsidRDefault="00C70420" w:rsidP="003815BC">
      <w:pPr>
        <w:spacing w:after="0" w:line="240" w:lineRule="auto"/>
        <w:rPr>
          <w:b/>
          <w:color w:val="3E1C4E" w:themeColor="accent1"/>
          <w:sz w:val="16"/>
          <w:szCs w:val="16"/>
        </w:rPr>
      </w:pPr>
      <w:bookmarkStart w:id="21" w:name="_Toc4405656"/>
      <w:r w:rsidRPr="00621094">
        <w:rPr>
          <w:rStyle w:val="Heading2Char"/>
          <w:rFonts w:asciiTheme="minorHAnsi" w:hAnsiTheme="minorHAnsi" w:cstheme="minorHAnsi"/>
          <w:b/>
          <w:noProof/>
          <w:color w:val="3E1C4E" w:themeColor="accent1"/>
          <w:sz w:val="36"/>
          <w:szCs w:val="36"/>
        </w:rPr>
        <w:lastRenderedPageBreak/>
        <w:drawing>
          <wp:anchor distT="0" distB="0" distL="114300" distR="114300" simplePos="0" relativeHeight="251670528" behindDoc="1" locked="0" layoutInCell="1" allowOverlap="1" wp14:anchorId="0D23D549" wp14:editId="32BA1927">
            <wp:simplePos x="0" y="0"/>
            <wp:positionH relativeFrom="margin">
              <wp:align>left</wp:align>
            </wp:positionH>
            <wp:positionV relativeFrom="paragraph">
              <wp:posOffset>0</wp:posOffset>
            </wp:positionV>
            <wp:extent cx="658495" cy="658495"/>
            <wp:effectExtent l="0" t="0" r="8255" b="8255"/>
            <wp:wrapTight wrapText="bothSides">
              <wp:wrapPolygon edited="0">
                <wp:start x="0" y="0"/>
                <wp:lineTo x="0" y="21246"/>
                <wp:lineTo x="21246" y="21246"/>
                <wp:lineTo x="21246" y="0"/>
                <wp:lineTo x="0" y="0"/>
              </wp:wrapPolygon>
            </wp:wrapTight>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pm question Square turquoise-01.png"/>
                    <pic:cNvPicPr/>
                  </pic:nvPicPr>
                  <pic:blipFill>
                    <a:blip r:embed="rId1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658495" cy="658495"/>
                    </a:xfrm>
                    <a:prstGeom prst="rect">
                      <a:avLst/>
                    </a:prstGeom>
                  </pic:spPr>
                </pic:pic>
              </a:graphicData>
            </a:graphic>
            <wp14:sizeRelH relativeFrom="page">
              <wp14:pctWidth>0</wp14:pctWidth>
            </wp14:sizeRelH>
            <wp14:sizeRelV relativeFrom="page">
              <wp14:pctHeight>0</wp14:pctHeight>
            </wp14:sizeRelV>
          </wp:anchor>
        </w:drawing>
      </w:r>
      <w:r w:rsidRPr="00621094">
        <w:rPr>
          <w:rStyle w:val="Heading2Char"/>
          <w:rFonts w:asciiTheme="minorHAnsi" w:hAnsiTheme="minorHAnsi" w:cstheme="minorHAnsi"/>
          <w:b/>
          <w:color w:val="3E1C4E" w:themeColor="accent1"/>
          <w:sz w:val="36"/>
          <w:szCs w:val="36"/>
        </w:rPr>
        <w:t>Pre-</w:t>
      </w:r>
      <w:bookmarkStart w:id="22" w:name="_Hlk514230961"/>
      <w:r w:rsidRPr="00621094">
        <w:rPr>
          <w:rStyle w:val="Heading2Char"/>
          <w:rFonts w:asciiTheme="minorHAnsi" w:hAnsiTheme="minorHAnsi" w:cstheme="minorHAnsi"/>
          <w:b/>
          <w:color w:val="3E1C4E" w:themeColor="accent1"/>
          <w:sz w:val="36"/>
          <w:szCs w:val="36"/>
        </w:rPr>
        <w:t>submission checklist</w:t>
      </w:r>
      <w:bookmarkEnd w:id="21"/>
      <w:r w:rsidRPr="00621094">
        <w:rPr>
          <w:b/>
          <w:color w:val="3E1C4E" w:themeColor="accent1"/>
          <w:sz w:val="36"/>
          <w:szCs w:val="36"/>
        </w:rPr>
        <w:t xml:space="preserve"> </w:t>
      </w:r>
      <w:r w:rsidRPr="00CD67F5">
        <w:rPr>
          <w:b/>
          <w:color w:val="3E1C4E" w:themeColor="accent1"/>
          <w:sz w:val="36"/>
          <w:szCs w:val="36"/>
        </w:rPr>
        <w:t>and referencing or numbering requirements</w:t>
      </w:r>
    </w:p>
    <w:bookmarkEnd w:id="22"/>
    <w:p w14:paraId="02D23468" w14:textId="77777777" w:rsidR="00CD028B" w:rsidRPr="00CD028B" w:rsidRDefault="00CD028B" w:rsidP="00CD028B">
      <w:pPr>
        <w:spacing w:after="0" w:line="240" w:lineRule="auto"/>
        <w:rPr>
          <w:color w:val="3E1C4E" w:themeColor="accent1"/>
          <w:sz w:val="16"/>
          <w:szCs w:val="16"/>
        </w:rPr>
      </w:pPr>
    </w:p>
    <w:p w14:paraId="0F0BD0EE" w14:textId="6AB026ED" w:rsidR="003815BC" w:rsidRPr="00621094" w:rsidRDefault="00C70420" w:rsidP="00CD028B">
      <w:pPr>
        <w:spacing w:after="0" w:line="240" w:lineRule="auto"/>
        <w:rPr>
          <w:color w:val="3E1C4E" w:themeColor="accent1"/>
          <w:sz w:val="24"/>
          <w:szCs w:val="24"/>
        </w:rPr>
      </w:pPr>
      <w:r>
        <w:rPr>
          <w:color w:val="3E1C4E" w:themeColor="accent1"/>
          <w:sz w:val="24"/>
          <w:szCs w:val="24"/>
        </w:rPr>
        <w:t>Before you send in your completed desktop submission to be assessed,</w:t>
      </w:r>
      <w:r w:rsidR="008A79A9">
        <w:rPr>
          <w:color w:val="3E1C4E" w:themeColor="accent1"/>
          <w:sz w:val="24"/>
          <w:szCs w:val="24"/>
        </w:rPr>
        <w:t xml:space="preserve"> please rename the documents </w:t>
      </w:r>
      <w:r w:rsidR="00590D19">
        <w:rPr>
          <w:color w:val="3E1C4E" w:themeColor="accent1"/>
          <w:sz w:val="24"/>
          <w:szCs w:val="24"/>
        </w:rPr>
        <w:t>using the reference numbers and names of the documents listed in the table below in the following format:</w:t>
      </w:r>
      <w:r w:rsidR="00621094">
        <w:rPr>
          <w:color w:val="3E1C4E" w:themeColor="accent1"/>
          <w:sz w:val="24"/>
          <w:szCs w:val="24"/>
        </w:rPr>
        <w:t xml:space="preserve"> </w:t>
      </w:r>
      <w:r w:rsidR="008A79A9" w:rsidRPr="0016767B">
        <w:rPr>
          <w:b/>
          <w:color w:val="1B7F8D" w:themeColor="background2"/>
          <w:sz w:val="24"/>
          <w:szCs w:val="24"/>
        </w:rPr>
        <w:t xml:space="preserve">File ref </w:t>
      </w:r>
      <w:proofErr w:type="spellStart"/>
      <w:r w:rsidR="008A79A9" w:rsidRPr="0016767B">
        <w:rPr>
          <w:b/>
          <w:color w:val="1B7F8D" w:themeColor="background2"/>
          <w:sz w:val="24"/>
          <w:szCs w:val="24"/>
        </w:rPr>
        <w:t>no_Name</w:t>
      </w:r>
      <w:proofErr w:type="spellEnd"/>
      <w:r w:rsidR="008A79A9" w:rsidRPr="0016767B">
        <w:rPr>
          <w:b/>
          <w:color w:val="1B7F8D" w:themeColor="background2"/>
          <w:sz w:val="24"/>
          <w:szCs w:val="24"/>
        </w:rPr>
        <w:t xml:space="preserve"> of </w:t>
      </w:r>
      <w:proofErr w:type="spellStart"/>
      <w:r w:rsidR="008A79A9" w:rsidRPr="0016767B">
        <w:rPr>
          <w:b/>
          <w:color w:val="1B7F8D" w:themeColor="background2"/>
          <w:sz w:val="24"/>
          <w:szCs w:val="24"/>
        </w:rPr>
        <w:t>document_Your</w:t>
      </w:r>
      <w:proofErr w:type="spellEnd"/>
      <w:r w:rsidR="008A79A9" w:rsidRPr="0016767B">
        <w:rPr>
          <w:b/>
          <w:color w:val="1B7F8D" w:themeColor="background2"/>
          <w:sz w:val="24"/>
          <w:szCs w:val="24"/>
        </w:rPr>
        <w:t xml:space="preserve"> ref_ Month and Year</w:t>
      </w:r>
      <w:r w:rsidR="00621094">
        <w:rPr>
          <w:color w:val="3E1C4E" w:themeColor="accent1"/>
          <w:sz w:val="24"/>
          <w:szCs w:val="24"/>
        </w:rPr>
        <w:t>.</w:t>
      </w:r>
    </w:p>
    <w:p w14:paraId="535AF188" w14:textId="77777777" w:rsidR="00621094" w:rsidRDefault="003815BC" w:rsidP="00C70420">
      <w:pPr>
        <w:spacing w:after="200" w:line="288" w:lineRule="auto"/>
        <w:rPr>
          <w:color w:val="3E1C4E" w:themeColor="accent1"/>
          <w:sz w:val="24"/>
          <w:szCs w:val="24"/>
        </w:rPr>
      </w:pPr>
      <w:r>
        <w:rPr>
          <w:color w:val="3E1C4E" w:themeColor="accent1"/>
          <w:sz w:val="24"/>
          <w:szCs w:val="24"/>
        </w:rPr>
        <w:t>For example, the workbook for NDTi would be named</w:t>
      </w:r>
      <w:r w:rsidR="00621094">
        <w:rPr>
          <w:color w:val="3E1C4E" w:themeColor="accent1"/>
          <w:sz w:val="24"/>
          <w:szCs w:val="24"/>
        </w:rPr>
        <w:t>:</w:t>
      </w:r>
    </w:p>
    <w:p w14:paraId="62F0DBA6" w14:textId="636B5ED8" w:rsidR="008A79A9" w:rsidRDefault="003815BC" w:rsidP="00C70420">
      <w:pPr>
        <w:spacing w:after="200" w:line="288" w:lineRule="auto"/>
        <w:rPr>
          <w:color w:val="3E1C4E" w:themeColor="accent1"/>
          <w:sz w:val="24"/>
          <w:szCs w:val="24"/>
        </w:rPr>
      </w:pPr>
      <w:r w:rsidRPr="003815BC">
        <w:rPr>
          <w:b/>
          <w:color w:val="1B7F8D" w:themeColor="background2"/>
          <w:sz w:val="24"/>
          <w:szCs w:val="24"/>
        </w:rPr>
        <w:t>1_</w:t>
      </w:r>
      <w:r w:rsidR="00D310F4">
        <w:rPr>
          <w:b/>
          <w:color w:val="1B7F8D" w:themeColor="background2"/>
          <w:sz w:val="24"/>
          <w:szCs w:val="24"/>
        </w:rPr>
        <w:t>Assessment</w:t>
      </w:r>
      <w:r w:rsidRPr="003815BC">
        <w:rPr>
          <w:b/>
          <w:color w:val="1B7F8D" w:themeColor="background2"/>
          <w:sz w:val="24"/>
          <w:szCs w:val="24"/>
        </w:rPr>
        <w:t xml:space="preserve"> Workbook_NDTi_May2018</w:t>
      </w:r>
      <w:r>
        <w:rPr>
          <w:color w:val="3E1C4E" w:themeColor="accent1"/>
          <w:sz w:val="24"/>
          <w:szCs w:val="24"/>
        </w:rPr>
        <w:t>.</w:t>
      </w:r>
    </w:p>
    <w:p w14:paraId="4D276910" w14:textId="4F0C502A" w:rsidR="00C70420" w:rsidRDefault="008A79A9" w:rsidP="00C70420">
      <w:pPr>
        <w:spacing w:after="200" w:line="288" w:lineRule="auto"/>
        <w:rPr>
          <w:color w:val="3E1C4E" w:themeColor="accent1"/>
          <w:sz w:val="24"/>
          <w:szCs w:val="24"/>
        </w:rPr>
      </w:pPr>
      <w:r>
        <w:rPr>
          <w:color w:val="3E1C4E" w:themeColor="accent1"/>
          <w:sz w:val="24"/>
          <w:szCs w:val="24"/>
        </w:rPr>
        <w:t>P</w:t>
      </w:r>
      <w:r w:rsidR="00C70420">
        <w:rPr>
          <w:color w:val="3E1C4E" w:themeColor="accent1"/>
          <w:sz w:val="24"/>
          <w:szCs w:val="24"/>
        </w:rPr>
        <w:t>lease check you have included the following:</w:t>
      </w:r>
    </w:p>
    <w:tbl>
      <w:tblPr>
        <w:tblStyle w:val="PlainTable4"/>
        <w:tblW w:w="9439" w:type="dxa"/>
        <w:tblLook w:val="04A0" w:firstRow="1" w:lastRow="0" w:firstColumn="1" w:lastColumn="0" w:noHBand="0" w:noVBand="1"/>
      </w:tblPr>
      <w:tblGrid>
        <w:gridCol w:w="2552"/>
        <w:gridCol w:w="4394"/>
        <w:gridCol w:w="2493"/>
      </w:tblGrid>
      <w:tr w:rsidR="002E7F1E" w:rsidRPr="002E7F1E" w14:paraId="229E2BF8" w14:textId="77777777" w:rsidTr="003815BC">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552" w:type="dxa"/>
          </w:tcPr>
          <w:sdt>
            <w:sdtPr>
              <w:rPr>
                <w:color w:val="1B7F8D" w:themeColor="background2"/>
                <w:sz w:val="24"/>
                <w:szCs w:val="24"/>
              </w:rPr>
              <w:id w:val="219716231"/>
              <w:lock w:val="sdtContentLocked"/>
              <w:placeholder>
                <w:docPart w:val="DefaultPlaceholder_-1854013440"/>
              </w:placeholder>
            </w:sdtPr>
            <w:sdtEndPr/>
            <w:sdtContent>
              <w:p w14:paraId="7BF66B04" w14:textId="07A6014B" w:rsidR="008A79A9" w:rsidRPr="0016767B" w:rsidRDefault="008A79A9" w:rsidP="008A79A9">
                <w:pPr>
                  <w:jc w:val="center"/>
                  <w:rPr>
                    <w:color w:val="1B7F8D" w:themeColor="background2"/>
                    <w:sz w:val="24"/>
                    <w:szCs w:val="24"/>
                  </w:rPr>
                </w:pPr>
                <w:r w:rsidRPr="0016767B">
                  <w:rPr>
                    <w:color w:val="1B7F8D" w:themeColor="background2"/>
                    <w:sz w:val="24"/>
                    <w:szCs w:val="24"/>
                  </w:rPr>
                  <w:t>File ref no.</w:t>
                </w:r>
              </w:p>
            </w:sdtContent>
          </w:sdt>
        </w:tc>
        <w:tc>
          <w:tcPr>
            <w:tcW w:w="4394" w:type="dxa"/>
          </w:tcPr>
          <w:sdt>
            <w:sdtPr>
              <w:rPr>
                <w:color w:val="3E1C4E" w:themeColor="accent1"/>
                <w:sz w:val="24"/>
                <w:szCs w:val="24"/>
              </w:rPr>
              <w:id w:val="523445032"/>
              <w:lock w:val="sdtContentLocked"/>
              <w:placeholder>
                <w:docPart w:val="DefaultPlaceholder_-1854013440"/>
              </w:placeholder>
            </w:sdtPr>
            <w:sdtEndPr/>
            <w:sdtContent>
              <w:p w14:paraId="37748159" w14:textId="2E4E5EDA" w:rsidR="008A79A9" w:rsidRPr="0016767B" w:rsidRDefault="008A79A9" w:rsidP="008A79A9">
                <w:pPr>
                  <w:cnfStyle w:val="100000000000" w:firstRow="1" w:lastRow="0" w:firstColumn="0" w:lastColumn="0" w:oddVBand="0" w:evenVBand="0" w:oddHBand="0" w:evenHBand="0" w:firstRowFirstColumn="0" w:firstRowLastColumn="0" w:lastRowFirstColumn="0" w:lastRowLastColumn="0"/>
                  <w:rPr>
                    <w:color w:val="1B7F8D" w:themeColor="background2"/>
                    <w:sz w:val="24"/>
                    <w:szCs w:val="24"/>
                  </w:rPr>
                </w:pPr>
                <w:r w:rsidRPr="0016767B">
                  <w:rPr>
                    <w:color w:val="3E1C4E" w:themeColor="accent1"/>
                    <w:sz w:val="24"/>
                    <w:szCs w:val="24"/>
                  </w:rPr>
                  <w:t>Name of document</w:t>
                </w:r>
              </w:p>
            </w:sdtContent>
          </w:sdt>
        </w:tc>
        <w:tc>
          <w:tcPr>
            <w:tcW w:w="2493" w:type="dxa"/>
          </w:tcPr>
          <w:sdt>
            <w:sdtPr>
              <w:rPr>
                <w:color w:val="3E1C4E" w:themeColor="accent1"/>
                <w:sz w:val="24"/>
                <w:szCs w:val="24"/>
              </w:rPr>
              <w:id w:val="-531964765"/>
              <w:lock w:val="sdtContentLocked"/>
              <w:placeholder>
                <w:docPart w:val="DefaultPlaceholder_-1854013440"/>
              </w:placeholder>
            </w:sdtPr>
            <w:sdtEndPr/>
            <w:sdtContent>
              <w:p w14:paraId="0B9307C8" w14:textId="5C70D844" w:rsidR="008A79A9" w:rsidRPr="002E7F1E" w:rsidRDefault="008A79A9" w:rsidP="008A79A9">
                <w:pPr>
                  <w:jc w:val="center"/>
                  <w:cnfStyle w:val="100000000000" w:firstRow="1" w:lastRow="0" w:firstColumn="0" w:lastColumn="0" w:oddVBand="0" w:evenVBand="0" w:oddHBand="0" w:evenHBand="0" w:firstRowFirstColumn="0" w:firstRowLastColumn="0" w:lastRowFirstColumn="0" w:lastRowLastColumn="0"/>
                  <w:rPr>
                    <w:color w:val="1B7F8D" w:themeColor="background2"/>
                    <w:sz w:val="24"/>
                    <w:szCs w:val="24"/>
                  </w:rPr>
                </w:pPr>
                <w:r w:rsidRPr="002E7F1E">
                  <w:rPr>
                    <w:color w:val="3E1C4E" w:themeColor="accent1"/>
                    <w:sz w:val="24"/>
                    <w:szCs w:val="24"/>
                  </w:rPr>
                  <w:t>Tick to confirm enclosure</w:t>
                </w:r>
              </w:p>
            </w:sdtContent>
          </w:sdt>
        </w:tc>
      </w:tr>
      <w:tr w:rsidR="008A79A9" w14:paraId="11EBE64C" w14:textId="77777777" w:rsidTr="003815B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552" w:type="dxa"/>
          </w:tcPr>
          <w:sdt>
            <w:sdtPr>
              <w:rPr>
                <w:color w:val="1B7F8D" w:themeColor="background2"/>
                <w:sz w:val="24"/>
                <w:szCs w:val="24"/>
              </w:rPr>
              <w:id w:val="25994186"/>
              <w:lock w:val="sdtContentLocked"/>
              <w:placeholder>
                <w:docPart w:val="DefaultPlaceholder_-1854013440"/>
              </w:placeholder>
            </w:sdtPr>
            <w:sdtEndPr/>
            <w:sdtContent>
              <w:p w14:paraId="2909984B" w14:textId="74552055" w:rsidR="008A79A9" w:rsidRPr="0016767B" w:rsidRDefault="008A79A9" w:rsidP="008A79A9">
                <w:pPr>
                  <w:jc w:val="center"/>
                  <w:rPr>
                    <w:color w:val="1B7F8D" w:themeColor="background2"/>
                    <w:sz w:val="24"/>
                    <w:szCs w:val="24"/>
                  </w:rPr>
                </w:pPr>
                <w:r w:rsidRPr="0016767B">
                  <w:rPr>
                    <w:color w:val="1B7F8D" w:themeColor="background2"/>
                    <w:sz w:val="24"/>
                    <w:szCs w:val="24"/>
                  </w:rPr>
                  <w:t>1.</w:t>
                </w:r>
              </w:p>
            </w:sdtContent>
          </w:sdt>
        </w:tc>
        <w:tc>
          <w:tcPr>
            <w:tcW w:w="4394" w:type="dxa"/>
          </w:tcPr>
          <w:sdt>
            <w:sdtPr>
              <w:rPr>
                <w:b/>
                <w:color w:val="3E1C4E" w:themeColor="accent1"/>
                <w:sz w:val="24"/>
                <w:szCs w:val="24"/>
              </w:rPr>
              <w:id w:val="2088033017"/>
              <w:lock w:val="sdtContentLocked"/>
              <w:placeholder>
                <w:docPart w:val="DefaultPlaceholder_-1854013440"/>
              </w:placeholder>
            </w:sdtPr>
            <w:sdtEndPr>
              <w:rPr>
                <w:b w:val="0"/>
              </w:rPr>
            </w:sdtEndPr>
            <w:sdtContent>
              <w:p w14:paraId="70244EDC" w14:textId="7ADE539D" w:rsidR="008A79A9" w:rsidRDefault="00D310F4" w:rsidP="008A79A9">
                <w:pP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Pr>
                    <w:b/>
                    <w:color w:val="3E1C4E" w:themeColor="accent1"/>
                    <w:sz w:val="24"/>
                    <w:szCs w:val="24"/>
                  </w:rPr>
                  <w:t>Assessment</w:t>
                </w:r>
                <w:r w:rsidR="008A79A9" w:rsidRPr="008A79A9">
                  <w:rPr>
                    <w:b/>
                    <w:color w:val="3E1C4E" w:themeColor="accent1"/>
                    <w:sz w:val="24"/>
                    <w:szCs w:val="24"/>
                  </w:rPr>
                  <w:t xml:space="preserve"> Workbook</w:t>
                </w:r>
              </w:p>
              <w:p w14:paraId="3BF2310D" w14:textId="71B654C1" w:rsidR="008A79A9" w:rsidRPr="008A79A9" w:rsidRDefault="008A79A9" w:rsidP="008A79A9">
                <w:pP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Pr>
                    <w:color w:val="3E1C4E" w:themeColor="accent1"/>
                    <w:sz w:val="24"/>
                    <w:szCs w:val="24"/>
                  </w:rPr>
                  <w:t>(completed and checked)</w:t>
                </w:r>
              </w:p>
            </w:sdtContent>
          </w:sdt>
        </w:tc>
        <w:tc>
          <w:tcPr>
            <w:tcW w:w="2493" w:type="dxa"/>
          </w:tcPr>
          <w:sdt>
            <w:sdtPr>
              <w:rPr>
                <w:rFonts w:ascii="MS Gothic" w:eastAsia="MS Gothic" w:hAnsi="MS Gothic" w:hint="eastAsia"/>
                <w:lang w:val="en-US"/>
              </w:rPr>
              <w:id w:val="-615369964"/>
              <w14:checkbox>
                <w14:checked w14:val="0"/>
                <w14:checkedState w14:val="2612" w14:font="MS Gothic"/>
                <w14:uncheckedState w14:val="2610" w14:font="MS Gothic"/>
              </w14:checkbox>
            </w:sdtPr>
            <w:sdtEndPr/>
            <w:sdtContent>
              <w:p w14:paraId="35EE09DF" w14:textId="55C6F240" w:rsidR="007F00DD" w:rsidRDefault="00BA69B4"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5550A58D" w14:textId="77777777" w:rsidR="008A79A9" w:rsidRDefault="008A79A9" w:rsidP="008A79A9">
            <w:pPr>
              <w:jc w:val="cente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8A79A9" w14:paraId="7ABC49E9" w14:textId="77777777" w:rsidTr="003815BC">
        <w:trPr>
          <w:trHeight w:val="737"/>
        </w:trPr>
        <w:tc>
          <w:tcPr>
            <w:cnfStyle w:val="001000000000" w:firstRow="0" w:lastRow="0" w:firstColumn="1" w:lastColumn="0" w:oddVBand="0" w:evenVBand="0" w:oddHBand="0" w:evenHBand="0" w:firstRowFirstColumn="0" w:firstRowLastColumn="0" w:lastRowFirstColumn="0" w:lastRowLastColumn="0"/>
            <w:tcW w:w="2552" w:type="dxa"/>
          </w:tcPr>
          <w:sdt>
            <w:sdtPr>
              <w:rPr>
                <w:color w:val="1B7F8D" w:themeColor="background2"/>
                <w:sz w:val="24"/>
                <w:szCs w:val="24"/>
              </w:rPr>
              <w:id w:val="714628445"/>
              <w:lock w:val="sdtContentLocked"/>
              <w:placeholder>
                <w:docPart w:val="DefaultPlaceholder_-1854013440"/>
              </w:placeholder>
            </w:sdtPr>
            <w:sdtEndPr/>
            <w:sdtContent>
              <w:p w14:paraId="21EE9D72" w14:textId="5683B1E4" w:rsidR="008A79A9" w:rsidRPr="0016767B" w:rsidRDefault="008A79A9" w:rsidP="008A79A9">
                <w:pPr>
                  <w:jc w:val="center"/>
                  <w:rPr>
                    <w:color w:val="1B7F8D" w:themeColor="background2"/>
                    <w:sz w:val="24"/>
                    <w:szCs w:val="24"/>
                  </w:rPr>
                </w:pPr>
                <w:r w:rsidRPr="0016767B">
                  <w:rPr>
                    <w:color w:val="1B7F8D" w:themeColor="background2"/>
                    <w:sz w:val="24"/>
                    <w:szCs w:val="24"/>
                  </w:rPr>
                  <w:t>2.</w:t>
                </w:r>
              </w:p>
              <w:p w14:paraId="5A1ADBDB" w14:textId="2529FAB5" w:rsidR="008A79A9" w:rsidRPr="0016767B" w:rsidRDefault="008A79A9" w:rsidP="008A79A9">
                <w:pPr>
                  <w:jc w:val="center"/>
                  <w:rPr>
                    <w:b w:val="0"/>
                    <w:color w:val="1B7F8D" w:themeColor="background2"/>
                    <w:sz w:val="24"/>
                    <w:szCs w:val="24"/>
                  </w:rPr>
                </w:pPr>
                <w:r w:rsidRPr="0016767B">
                  <w:rPr>
                    <w:b w:val="0"/>
                    <w:color w:val="1B7F8D" w:themeColor="background2"/>
                    <w:sz w:val="24"/>
                    <w:szCs w:val="24"/>
                  </w:rPr>
                  <w:t>(then 2a, 2b etc)</w:t>
                </w:r>
              </w:p>
            </w:sdtContent>
          </w:sdt>
        </w:tc>
        <w:tc>
          <w:tcPr>
            <w:tcW w:w="4394" w:type="dxa"/>
          </w:tcPr>
          <w:sdt>
            <w:sdtPr>
              <w:rPr>
                <w:b/>
                <w:color w:val="3E1C4E" w:themeColor="accent1"/>
                <w:sz w:val="24"/>
                <w:szCs w:val="24"/>
              </w:rPr>
              <w:id w:val="609097743"/>
              <w:lock w:val="sdtContentLocked"/>
              <w:placeholder>
                <w:docPart w:val="DefaultPlaceholder_-1854013440"/>
              </w:placeholder>
            </w:sdtPr>
            <w:sdtEndPr>
              <w:rPr>
                <w:b w:val="0"/>
              </w:rPr>
            </w:sdtEndPr>
            <w:sdtContent>
              <w:p w14:paraId="5371384C" w14:textId="3D62CB8B" w:rsidR="008A79A9" w:rsidRPr="008A79A9" w:rsidRDefault="008A79A9" w:rsidP="008A79A9">
                <w:pPr>
                  <w:cnfStyle w:val="000000000000" w:firstRow="0" w:lastRow="0" w:firstColumn="0" w:lastColumn="0" w:oddVBand="0" w:evenVBand="0" w:oddHBand="0" w:evenHBand="0" w:firstRowFirstColumn="0" w:firstRowLastColumn="0" w:lastRowFirstColumn="0" w:lastRowLastColumn="0"/>
                  <w:rPr>
                    <w:b/>
                    <w:color w:val="3E1C4E" w:themeColor="accent1"/>
                    <w:sz w:val="24"/>
                    <w:szCs w:val="24"/>
                  </w:rPr>
                </w:pPr>
                <w:r w:rsidRPr="008A79A9">
                  <w:rPr>
                    <w:b/>
                    <w:color w:val="3E1C4E" w:themeColor="accent1"/>
                    <w:sz w:val="24"/>
                    <w:szCs w:val="24"/>
                  </w:rPr>
                  <w:t xml:space="preserve">Prioritisation </w:t>
                </w:r>
                <w:r w:rsidR="006232D6" w:rsidRPr="008A79A9">
                  <w:rPr>
                    <w:b/>
                    <w:color w:val="3E1C4E" w:themeColor="accent1"/>
                    <w:sz w:val="24"/>
                    <w:szCs w:val="24"/>
                  </w:rPr>
                  <w:t>Policy</w:t>
                </w:r>
                <w:r w:rsidRPr="008A79A9">
                  <w:rPr>
                    <w:b/>
                    <w:color w:val="3E1C4E" w:themeColor="accent1"/>
                    <w:sz w:val="24"/>
                    <w:szCs w:val="24"/>
                  </w:rPr>
                  <w:t xml:space="preserve"> </w:t>
                </w:r>
              </w:p>
              <w:p w14:paraId="3989B059" w14:textId="73DE9764" w:rsidR="008A79A9" w:rsidRPr="008A79A9" w:rsidRDefault="008A79A9" w:rsidP="008A79A9">
                <w:pP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r w:rsidRPr="008A79A9">
                  <w:rPr>
                    <w:color w:val="3E1C4E" w:themeColor="accent1"/>
                    <w:sz w:val="24"/>
                    <w:szCs w:val="24"/>
                  </w:rPr>
                  <w:t xml:space="preserve">(or </w:t>
                </w:r>
                <w:r w:rsidR="006232D6" w:rsidRPr="008A79A9">
                  <w:rPr>
                    <w:color w:val="3E1C4E" w:themeColor="accent1"/>
                    <w:sz w:val="24"/>
                    <w:szCs w:val="24"/>
                  </w:rPr>
                  <w:t xml:space="preserve">Policies </w:t>
                </w:r>
                <w:r w:rsidRPr="008A79A9">
                  <w:rPr>
                    <w:color w:val="3E1C4E" w:themeColor="accent1"/>
                    <w:sz w:val="24"/>
                    <w:szCs w:val="24"/>
                  </w:rPr>
                  <w:t>if you have more than one)</w:t>
                </w:r>
              </w:p>
            </w:sdtContent>
          </w:sdt>
        </w:tc>
        <w:tc>
          <w:tcPr>
            <w:tcW w:w="2493" w:type="dxa"/>
          </w:tcPr>
          <w:sdt>
            <w:sdtPr>
              <w:rPr>
                <w:rFonts w:ascii="MS Gothic" w:eastAsia="MS Gothic" w:hAnsi="MS Gothic" w:hint="eastAsia"/>
                <w:lang w:val="en-US"/>
              </w:rPr>
              <w:id w:val="-46376642"/>
              <w14:checkbox>
                <w14:checked w14:val="0"/>
                <w14:checkedState w14:val="2612" w14:font="MS Gothic"/>
                <w14:uncheckedState w14:val="2610" w14:font="MS Gothic"/>
              </w14:checkbox>
            </w:sdtPr>
            <w:sdtEndPr/>
            <w:sdtContent>
              <w:p w14:paraId="79497E2D" w14:textId="407F892C" w:rsidR="007F00DD" w:rsidRDefault="00BA69B4"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723F2005" w14:textId="77777777" w:rsidR="008A79A9" w:rsidRDefault="008A79A9" w:rsidP="008A79A9">
            <w:pPr>
              <w:jc w:val="cente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8A79A9" w14:paraId="231C9631" w14:textId="77777777" w:rsidTr="003815B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552" w:type="dxa"/>
          </w:tcPr>
          <w:sdt>
            <w:sdtPr>
              <w:rPr>
                <w:color w:val="1B7F8D" w:themeColor="background2"/>
                <w:sz w:val="24"/>
                <w:szCs w:val="24"/>
              </w:rPr>
              <w:id w:val="1851679375"/>
              <w:lock w:val="sdtContentLocked"/>
              <w:placeholder>
                <w:docPart w:val="DefaultPlaceholder_-1854013440"/>
              </w:placeholder>
            </w:sdtPr>
            <w:sdtEndPr/>
            <w:sdtContent>
              <w:p w14:paraId="246C77A4" w14:textId="66571E39" w:rsidR="008A79A9" w:rsidRPr="0016767B" w:rsidRDefault="008A79A9" w:rsidP="008A79A9">
                <w:pPr>
                  <w:jc w:val="center"/>
                  <w:rPr>
                    <w:color w:val="1B7F8D" w:themeColor="background2"/>
                    <w:sz w:val="24"/>
                    <w:szCs w:val="24"/>
                  </w:rPr>
                </w:pPr>
                <w:r w:rsidRPr="0016767B">
                  <w:rPr>
                    <w:color w:val="1B7F8D" w:themeColor="background2"/>
                    <w:sz w:val="24"/>
                    <w:szCs w:val="24"/>
                  </w:rPr>
                  <w:t>3.</w:t>
                </w:r>
              </w:p>
              <w:p w14:paraId="70369C20" w14:textId="00D78006" w:rsidR="008A79A9" w:rsidRPr="0016767B" w:rsidRDefault="008A79A9" w:rsidP="008A79A9">
                <w:pPr>
                  <w:jc w:val="center"/>
                  <w:rPr>
                    <w:color w:val="1B7F8D" w:themeColor="background2"/>
                    <w:sz w:val="24"/>
                    <w:szCs w:val="24"/>
                  </w:rPr>
                </w:pPr>
                <w:r w:rsidRPr="0016767B">
                  <w:rPr>
                    <w:b w:val="0"/>
                    <w:color w:val="1B7F8D" w:themeColor="background2"/>
                    <w:sz w:val="24"/>
                    <w:szCs w:val="24"/>
                  </w:rPr>
                  <w:t>(then 3a, 3b etc)</w:t>
                </w:r>
              </w:p>
            </w:sdtContent>
          </w:sdt>
        </w:tc>
        <w:tc>
          <w:tcPr>
            <w:tcW w:w="4394" w:type="dxa"/>
          </w:tcPr>
          <w:sdt>
            <w:sdtPr>
              <w:rPr>
                <w:b/>
                <w:color w:val="3E1C4E" w:themeColor="accent1"/>
                <w:sz w:val="24"/>
                <w:szCs w:val="24"/>
              </w:rPr>
              <w:id w:val="-939533554"/>
              <w:lock w:val="sdtContentLocked"/>
              <w:placeholder>
                <w:docPart w:val="DefaultPlaceholder_-1854013440"/>
              </w:placeholder>
            </w:sdtPr>
            <w:sdtEndPr>
              <w:rPr>
                <w:b w:val="0"/>
              </w:rPr>
            </w:sdtEndPr>
            <w:sdtContent>
              <w:p w14:paraId="7A1077C0" w14:textId="7E2B73A1" w:rsidR="008A79A9" w:rsidRDefault="008A79A9" w:rsidP="008A79A9">
                <w:pP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8A79A9">
                  <w:rPr>
                    <w:b/>
                    <w:color w:val="3E1C4E" w:themeColor="accent1"/>
                    <w:sz w:val="24"/>
                    <w:szCs w:val="24"/>
                  </w:rPr>
                  <w:t>Non</w:t>
                </w:r>
                <w:r w:rsidR="006232D6" w:rsidRPr="008A79A9">
                  <w:rPr>
                    <w:b/>
                    <w:color w:val="3E1C4E" w:themeColor="accent1"/>
                    <w:sz w:val="24"/>
                    <w:szCs w:val="24"/>
                  </w:rPr>
                  <w:t>-Instructed Advocacy Policy</w:t>
                </w:r>
                <w:r w:rsidR="006232D6" w:rsidRPr="008A79A9">
                  <w:rPr>
                    <w:color w:val="3E1C4E" w:themeColor="accent1"/>
                    <w:sz w:val="24"/>
                    <w:szCs w:val="24"/>
                  </w:rPr>
                  <w:t xml:space="preserve"> </w:t>
                </w:r>
              </w:p>
              <w:p w14:paraId="64CEF1F7" w14:textId="324AE477" w:rsidR="008A79A9" w:rsidRPr="008A79A9" w:rsidRDefault="008A79A9" w:rsidP="008A79A9">
                <w:pP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sidRPr="008A79A9">
                  <w:rPr>
                    <w:color w:val="3E1C4E" w:themeColor="accent1"/>
                    <w:sz w:val="24"/>
                    <w:szCs w:val="24"/>
                  </w:rPr>
                  <w:t xml:space="preserve">(or </w:t>
                </w:r>
                <w:r w:rsidR="006232D6" w:rsidRPr="008A79A9">
                  <w:rPr>
                    <w:color w:val="3E1C4E" w:themeColor="accent1"/>
                    <w:sz w:val="24"/>
                    <w:szCs w:val="24"/>
                  </w:rPr>
                  <w:t xml:space="preserve">Policies </w:t>
                </w:r>
                <w:r w:rsidRPr="008A79A9">
                  <w:rPr>
                    <w:color w:val="3E1C4E" w:themeColor="accent1"/>
                    <w:sz w:val="24"/>
                    <w:szCs w:val="24"/>
                  </w:rPr>
                  <w:t>if you have more than one)</w:t>
                </w:r>
              </w:p>
            </w:sdtContent>
          </w:sdt>
        </w:tc>
        <w:tc>
          <w:tcPr>
            <w:tcW w:w="2493" w:type="dxa"/>
          </w:tcPr>
          <w:sdt>
            <w:sdtPr>
              <w:rPr>
                <w:rFonts w:ascii="MS Gothic" w:eastAsia="MS Gothic" w:hAnsi="MS Gothic" w:hint="eastAsia"/>
                <w:lang w:val="en-US"/>
              </w:rPr>
              <w:id w:val="-1960635394"/>
              <w14:checkbox>
                <w14:checked w14:val="0"/>
                <w14:checkedState w14:val="2612" w14:font="MS Gothic"/>
                <w14:uncheckedState w14:val="2610" w14:font="MS Gothic"/>
              </w14:checkbox>
            </w:sdtPr>
            <w:sdtEndPr/>
            <w:sdtContent>
              <w:p w14:paraId="6AC20180" w14:textId="5DD33F97" w:rsidR="007F00DD" w:rsidRDefault="00BA69B4"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72257C40" w14:textId="77777777" w:rsidR="008A79A9" w:rsidRDefault="008A79A9" w:rsidP="008A79A9">
            <w:pPr>
              <w:jc w:val="cente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8A79A9" w14:paraId="4A5D247E" w14:textId="77777777" w:rsidTr="003815BC">
        <w:trPr>
          <w:trHeight w:val="737"/>
        </w:trPr>
        <w:tc>
          <w:tcPr>
            <w:cnfStyle w:val="001000000000" w:firstRow="0" w:lastRow="0" w:firstColumn="1" w:lastColumn="0" w:oddVBand="0" w:evenVBand="0" w:oddHBand="0" w:evenHBand="0" w:firstRowFirstColumn="0" w:firstRowLastColumn="0" w:lastRowFirstColumn="0" w:lastRowLastColumn="0"/>
            <w:tcW w:w="2552" w:type="dxa"/>
          </w:tcPr>
          <w:sdt>
            <w:sdtPr>
              <w:rPr>
                <w:color w:val="1B7F8D" w:themeColor="background2"/>
                <w:sz w:val="24"/>
                <w:szCs w:val="24"/>
              </w:rPr>
              <w:id w:val="196752779"/>
              <w:lock w:val="sdtContentLocked"/>
              <w:placeholder>
                <w:docPart w:val="DefaultPlaceholder_-1854013440"/>
              </w:placeholder>
            </w:sdtPr>
            <w:sdtEndPr/>
            <w:sdtContent>
              <w:p w14:paraId="1ABAA1DB" w14:textId="69694087" w:rsidR="008A79A9" w:rsidRPr="0016767B" w:rsidRDefault="008A79A9" w:rsidP="008A79A9">
                <w:pPr>
                  <w:jc w:val="center"/>
                  <w:rPr>
                    <w:color w:val="1B7F8D" w:themeColor="background2"/>
                    <w:sz w:val="24"/>
                    <w:szCs w:val="24"/>
                  </w:rPr>
                </w:pPr>
                <w:r w:rsidRPr="0016767B">
                  <w:rPr>
                    <w:color w:val="1B7F8D" w:themeColor="background2"/>
                    <w:sz w:val="24"/>
                    <w:szCs w:val="24"/>
                  </w:rPr>
                  <w:t>4.</w:t>
                </w:r>
              </w:p>
            </w:sdtContent>
          </w:sdt>
        </w:tc>
        <w:tc>
          <w:tcPr>
            <w:tcW w:w="4394" w:type="dxa"/>
          </w:tcPr>
          <w:sdt>
            <w:sdtPr>
              <w:rPr>
                <w:b/>
                <w:color w:val="3E1C4E" w:themeColor="accent1"/>
                <w:sz w:val="24"/>
                <w:szCs w:val="24"/>
              </w:rPr>
              <w:id w:val="-1933112613"/>
              <w:lock w:val="sdtContentLocked"/>
              <w:placeholder>
                <w:docPart w:val="DefaultPlaceholder_-1854013440"/>
              </w:placeholder>
            </w:sdtPr>
            <w:sdtEndPr/>
            <w:sdtContent>
              <w:p w14:paraId="04E0100D" w14:textId="2FC22722" w:rsidR="008A79A9" w:rsidRPr="008A79A9" w:rsidRDefault="008A79A9" w:rsidP="008A79A9">
                <w:pPr>
                  <w:cnfStyle w:val="000000000000" w:firstRow="0" w:lastRow="0" w:firstColumn="0" w:lastColumn="0" w:oddVBand="0" w:evenVBand="0" w:oddHBand="0" w:evenHBand="0" w:firstRowFirstColumn="0" w:firstRowLastColumn="0" w:lastRowFirstColumn="0" w:lastRowLastColumn="0"/>
                  <w:rPr>
                    <w:b/>
                    <w:color w:val="3E1C4E" w:themeColor="accent1"/>
                    <w:sz w:val="24"/>
                    <w:szCs w:val="24"/>
                  </w:rPr>
                </w:pPr>
                <w:r w:rsidRPr="008A79A9">
                  <w:rPr>
                    <w:b/>
                    <w:color w:val="3E1C4E" w:themeColor="accent1"/>
                    <w:sz w:val="24"/>
                    <w:szCs w:val="24"/>
                  </w:rPr>
                  <w:t xml:space="preserve">Equality </w:t>
                </w:r>
                <w:r w:rsidR="006232D6" w:rsidRPr="008A79A9">
                  <w:rPr>
                    <w:b/>
                    <w:color w:val="3E1C4E" w:themeColor="accent1"/>
                    <w:sz w:val="24"/>
                    <w:szCs w:val="24"/>
                  </w:rPr>
                  <w:t>and Diversity Policy</w:t>
                </w:r>
              </w:p>
            </w:sdtContent>
          </w:sdt>
        </w:tc>
        <w:tc>
          <w:tcPr>
            <w:tcW w:w="2493" w:type="dxa"/>
          </w:tcPr>
          <w:sdt>
            <w:sdtPr>
              <w:rPr>
                <w:rFonts w:ascii="MS Gothic" w:eastAsia="MS Gothic" w:hAnsi="MS Gothic" w:hint="eastAsia"/>
                <w:lang w:val="en-US"/>
              </w:rPr>
              <w:id w:val="1480643809"/>
              <w14:checkbox>
                <w14:checked w14:val="0"/>
                <w14:checkedState w14:val="2612" w14:font="MS Gothic"/>
                <w14:uncheckedState w14:val="2610" w14:font="MS Gothic"/>
              </w14:checkbox>
            </w:sdtPr>
            <w:sdtEndPr/>
            <w:sdtContent>
              <w:p w14:paraId="31C2A065" w14:textId="3540A4B1" w:rsidR="007F00DD" w:rsidRDefault="00BA69B4"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22D46CC2" w14:textId="77777777" w:rsidR="008A79A9" w:rsidRDefault="008A79A9" w:rsidP="008A79A9">
            <w:pPr>
              <w:jc w:val="cente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C23117" w14:paraId="077143B3" w14:textId="77777777" w:rsidTr="003815B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552" w:type="dxa"/>
          </w:tcPr>
          <w:sdt>
            <w:sdtPr>
              <w:rPr>
                <w:color w:val="1B7F8D" w:themeColor="background2"/>
                <w:sz w:val="24"/>
                <w:szCs w:val="24"/>
              </w:rPr>
              <w:id w:val="2098587643"/>
              <w:lock w:val="sdtContentLocked"/>
              <w:placeholder>
                <w:docPart w:val="DefaultPlaceholder_-1854013440"/>
              </w:placeholder>
            </w:sdtPr>
            <w:sdtEndPr/>
            <w:sdtContent>
              <w:p w14:paraId="724DE3B1" w14:textId="528E777E" w:rsidR="00C23117" w:rsidRPr="0016767B" w:rsidRDefault="00C23117" w:rsidP="008A79A9">
                <w:pPr>
                  <w:jc w:val="center"/>
                  <w:rPr>
                    <w:color w:val="1B7F8D" w:themeColor="background2"/>
                    <w:sz w:val="24"/>
                    <w:szCs w:val="24"/>
                  </w:rPr>
                </w:pPr>
                <w:r>
                  <w:rPr>
                    <w:color w:val="1B7F8D" w:themeColor="background2"/>
                    <w:sz w:val="24"/>
                    <w:szCs w:val="24"/>
                  </w:rPr>
                  <w:t>5.</w:t>
                </w:r>
              </w:p>
            </w:sdtContent>
          </w:sdt>
        </w:tc>
        <w:tc>
          <w:tcPr>
            <w:tcW w:w="4394" w:type="dxa"/>
          </w:tcPr>
          <w:sdt>
            <w:sdtPr>
              <w:rPr>
                <w:b/>
                <w:color w:val="3E1C4E" w:themeColor="accent1"/>
                <w:sz w:val="24"/>
                <w:szCs w:val="24"/>
              </w:rPr>
              <w:id w:val="971718473"/>
              <w:lock w:val="sdtContentLocked"/>
              <w:placeholder>
                <w:docPart w:val="DefaultPlaceholder_-1854013440"/>
              </w:placeholder>
            </w:sdtPr>
            <w:sdtEndPr>
              <w:rPr>
                <w:b w:val="0"/>
              </w:rPr>
            </w:sdtEndPr>
            <w:sdtContent>
              <w:p w14:paraId="3124E90D" w14:textId="1415A209" w:rsidR="00C23117" w:rsidRDefault="00C23117" w:rsidP="008A79A9">
                <w:pPr>
                  <w:cnfStyle w:val="000000100000" w:firstRow="0" w:lastRow="0" w:firstColumn="0" w:lastColumn="0" w:oddVBand="0" w:evenVBand="0" w:oddHBand="1" w:evenHBand="0" w:firstRowFirstColumn="0" w:firstRowLastColumn="0" w:lastRowFirstColumn="0" w:lastRowLastColumn="0"/>
                  <w:rPr>
                    <w:b/>
                    <w:color w:val="3E1C4E" w:themeColor="accent1"/>
                    <w:sz w:val="24"/>
                    <w:szCs w:val="24"/>
                  </w:rPr>
                </w:pPr>
                <w:r>
                  <w:rPr>
                    <w:b/>
                    <w:color w:val="3E1C4E" w:themeColor="accent1"/>
                    <w:sz w:val="24"/>
                    <w:szCs w:val="24"/>
                  </w:rPr>
                  <w:t>Equality and Diversity Monitoring Forms</w:t>
                </w:r>
              </w:p>
              <w:p w14:paraId="700D52FD" w14:textId="7F91B690" w:rsidR="00C23117" w:rsidRPr="00C23117" w:rsidRDefault="00C23117" w:rsidP="008A79A9">
                <w:pP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r>
                  <w:rPr>
                    <w:color w:val="3E1C4E" w:themeColor="accent1"/>
                    <w:sz w:val="24"/>
                    <w:szCs w:val="24"/>
                  </w:rPr>
                  <w:t>(or your referral forms if this is where you collect information about Protected Characteristics)</w:t>
                </w:r>
              </w:p>
            </w:sdtContent>
          </w:sdt>
        </w:tc>
        <w:tc>
          <w:tcPr>
            <w:tcW w:w="2493" w:type="dxa"/>
          </w:tcPr>
          <w:sdt>
            <w:sdtPr>
              <w:rPr>
                <w:rFonts w:ascii="MS Gothic" w:eastAsia="MS Gothic" w:hAnsi="MS Gothic" w:hint="eastAsia"/>
                <w:lang w:val="en-US"/>
              </w:rPr>
              <w:id w:val="1023667001"/>
              <w14:checkbox>
                <w14:checked w14:val="0"/>
                <w14:checkedState w14:val="2612" w14:font="MS Gothic"/>
                <w14:uncheckedState w14:val="2610" w14:font="MS Gothic"/>
              </w14:checkbox>
            </w:sdtPr>
            <w:sdtEndPr/>
            <w:sdtContent>
              <w:p w14:paraId="5CBA0667" w14:textId="3565C26B" w:rsidR="007F00DD" w:rsidRDefault="00BA69B4"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4A35A7C0" w14:textId="77777777" w:rsidR="00C23117" w:rsidRDefault="00C23117" w:rsidP="008A79A9">
            <w:pPr>
              <w:jc w:val="cente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8A79A9" w14:paraId="2D678F07" w14:textId="77777777" w:rsidTr="003815BC">
        <w:trPr>
          <w:trHeight w:val="737"/>
        </w:trPr>
        <w:tc>
          <w:tcPr>
            <w:cnfStyle w:val="001000000000" w:firstRow="0" w:lastRow="0" w:firstColumn="1" w:lastColumn="0" w:oddVBand="0" w:evenVBand="0" w:oddHBand="0" w:evenHBand="0" w:firstRowFirstColumn="0" w:firstRowLastColumn="0" w:lastRowFirstColumn="0" w:lastRowLastColumn="0"/>
            <w:tcW w:w="2552" w:type="dxa"/>
          </w:tcPr>
          <w:sdt>
            <w:sdtPr>
              <w:rPr>
                <w:color w:val="1B7F8D" w:themeColor="background2"/>
                <w:sz w:val="24"/>
                <w:szCs w:val="24"/>
              </w:rPr>
              <w:id w:val="436496451"/>
              <w:lock w:val="sdtContentLocked"/>
              <w:placeholder>
                <w:docPart w:val="DefaultPlaceholder_-1854013440"/>
              </w:placeholder>
            </w:sdtPr>
            <w:sdtEndPr/>
            <w:sdtContent>
              <w:p w14:paraId="1F3EE06D" w14:textId="0471637E" w:rsidR="008A79A9" w:rsidRPr="0016767B" w:rsidRDefault="00C23117" w:rsidP="008A79A9">
                <w:pPr>
                  <w:jc w:val="center"/>
                  <w:rPr>
                    <w:color w:val="1B7F8D" w:themeColor="background2"/>
                    <w:sz w:val="24"/>
                    <w:szCs w:val="24"/>
                  </w:rPr>
                </w:pPr>
                <w:r>
                  <w:rPr>
                    <w:color w:val="1B7F8D" w:themeColor="background2"/>
                    <w:sz w:val="24"/>
                    <w:szCs w:val="24"/>
                  </w:rPr>
                  <w:t>6.</w:t>
                </w:r>
              </w:p>
            </w:sdtContent>
          </w:sdt>
        </w:tc>
        <w:tc>
          <w:tcPr>
            <w:tcW w:w="4394" w:type="dxa"/>
          </w:tcPr>
          <w:sdt>
            <w:sdtPr>
              <w:rPr>
                <w:b/>
                <w:color w:val="3E1C4E" w:themeColor="accent1"/>
                <w:sz w:val="24"/>
                <w:szCs w:val="24"/>
              </w:rPr>
              <w:id w:val="119733401"/>
              <w:lock w:val="sdtContentLocked"/>
              <w:placeholder>
                <w:docPart w:val="DefaultPlaceholder_-1854013440"/>
              </w:placeholder>
            </w:sdtPr>
            <w:sdtEndPr/>
            <w:sdtContent>
              <w:p w14:paraId="4A348A7E" w14:textId="456D9AD7" w:rsidR="008A79A9" w:rsidRPr="008A79A9" w:rsidRDefault="008A79A9" w:rsidP="008A79A9">
                <w:pPr>
                  <w:cnfStyle w:val="000000000000" w:firstRow="0" w:lastRow="0" w:firstColumn="0" w:lastColumn="0" w:oddVBand="0" w:evenVBand="0" w:oddHBand="0" w:evenHBand="0" w:firstRowFirstColumn="0" w:firstRowLastColumn="0" w:lastRowFirstColumn="0" w:lastRowLastColumn="0"/>
                  <w:rPr>
                    <w:b/>
                    <w:color w:val="3E1C4E" w:themeColor="accent1"/>
                    <w:sz w:val="24"/>
                    <w:szCs w:val="24"/>
                  </w:rPr>
                </w:pPr>
                <w:r w:rsidRPr="008A79A9">
                  <w:rPr>
                    <w:b/>
                    <w:color w:val="3E1C4E" w:themeColor="accent1"/>
                    <w:sz w:val="24"/>
                    <w:szCs w:val="24"/>
                  </w:rPr>
                  <w:t xml:space="preserve">Engagement </w:t>
                </w:r>
                <w:r w:rsidR="006232D6" w:rsidRPr="008A79A9">
                  <w:rPr>
                    <w:b/>
                    <w:color w:val="3E1C4E" w:themeColor="accent1"/>
                    <w:sz w:val="24"/>
                    <w:szCs w:val="24"/>
                  </w:rPr>
                  <w:t>Protocol(</w:t>
                </w:r>
                <w:r w:rsidR="006232D6">
                  <w:rPr>
                    <w:b/>
                    <w:color w:val="3E1C4E" w:themeColor="accent1"/>
                    <w:sz w:val="24"/>
                    <w:szCs w:val="24"/>
                  </w:rPr>
                  <w:t>s</w:t>
                </w:r>
                <w:r w:rsidR="006232D6" w:rsidRPr="008A79A9">
                  <w:rPr>
                    <w:b/>
                    <w:color w:val="3E1C4E" w:themeColor="accent1"/>
                    <w:sz w:val="24"/>
                    <w:szCs w:val="24"/>
                  </w:rPr>
                  <w:t>)</w:t>
                </w:r>
              </w:p>
            </w:sdtContent>
          </w:sdt>
        </w:tc>
        <w:tc>
          <w:tcPr>
            <w:tcW w:w="2493" w:type="dxa"/>
          </w:tcPr>
          <w:sdt>
            <w:sdtPr>
              <w:rPr>
                <w:rFonts w:ascii="MS Gothic" w:eastAsia="MS Gothic" w:hAnsi="MS Gothic" w:hint="eastAsia"/>
                <w:lang w:val="en-US"/>
              </w:rPr>
              <w:id w:val="-6982094"/>
              <w14:checkbox>
                <w14:checked w14:val="0"/>
                <w14:checkedState w14:val="2612" w14:font="MS Gothic"/>
                <w14:uncheckedState w14:val="2610" w14:font="MS Gothic"/>
              </w14:checkbox>
            </w:sdtPr>
            <w:sdtEndPr/>
            <w:sdtContent>
              <w:p w14:paraId="77474C7C" w14:textId="67205A60" w:rsidR="007F00DD" w:rsidRDefault="00BA69B4"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5CB1D5E5" w14:textId="77777777" w:rsidR="008A79A9" w:rsidRDefault="008A79A9" w:rsidP="008A79A9">
            <w:pPr>
              <w:jc w:val="cente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8A79A9" w14:paraId="29595FDC" w14:textId="77777777" w:rsidTr="003815B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552" w:type="dxa"/>
          </w:tcPr>
          <w:sdt>
            <w:sdtPr>
              <w:rPr>
                <w:color w:val="1B7F8D" w:themeColor="background2"/>
                <w:sz w:val="24"/>
                <w:szCs w:val="24"/>
              </w:rPr>
              <w:id w:val="1933239569"/>
              <w:lock w:val="sdtContentLocked"/>
              <w:placeholder>
                <w:docPart w:val="DefaultPlaceholder_-1854013440"/>
              </w:placeholder>
            </w:sdtPr>
            <w:sdtEndPr/>
            <w:sdtContent>
              <w:p w14:paraId="78E6DB67" w14:textId="669801CD" w:rsidR="008A79A9" w:rsidRPr="0016767B" w:rsidRDefault="00C23117" w:rsidP="008A79A9">
                <w:pPr>
                  <w:jc w:val="center"/>
                  <w:rPr>
                    <w:color w:val="1B7F8D" w:themeColor="background2"/>
                    <w:sz w:val="24"/>
                    <w:szCs w:val="24"/>
                  </w:rPr>
                </w:pPr>
                <w:r>
                  <w:rPr>
                    <w:color w:val="1B7F8D" w:themeColor="background2"/>
                    <w:sz w:val="24"/>
                    <w:szCs w:val="24"/>
                  </w:rPr>
                  <w:t>7.</w:t>
                </w:r>
              </w:p>
            </w:sdtContent>
          </w:sdt>
        </w:tc>
        <w:tc>
          <w:tcPr>
            <w:tcW w:w="4394" w:type="dxa"/>
          </w:tcPr>
          <w:sdt>
            <w:sdtPr>
              <w:rPr>
                <w:b/>
                <w:color w:val="3E1C4E" w:themeColor="accent1"/>
                <w:sz w:val="24"/>
                <w:szCs w:val="24"/>
              </w:rPr>
              <w:id w:val="-243499549"/>
              <w:lock w:val="sdtContentLocked"/>
              <w:placeholder>
                <w:docPart w:val="DefaultPlaceholder_-1854013440"/>
              </w:placeholder>
            </w:sdtPr>
            <w:sdtEndPr/>
            <w:sdtContent>
              <w:p w14:paraId="4B7BF2C8" w14:textId="09616724" w:rsidR="008A79A9" w:rsidRPr="008A79A9" w:rsidRDefault="008A79A9" w:rsidP="008A79A9">
                <w:pPr>
                  <w:cnfStyle w:val="000000100000" w:firstRow="0" w:lastRow="0" w:firstColumn="0" w:lastColumn="0" w:oddVBand="0" w:evenVBand="0" w:oddHBand="1" w:evenHBand="0" w:firstRowFirstColumn="0" w:firstRowLastColumn="0" w:lastRowFirstColumn="0" w:lastRowLastColumn="0"/>
                  <w:rPr>
                    <w:b/>
                    <w:color w:val="3E1C4E" w:themeColor="accent1"/>
                    <w:sz w:val="24"/>
                    <w:szCs w:val="24"/>
                  </w:rPr>
                </w:pPr>
                <w:r w:rsidRPr="008A79A9">
                  <w:rPr>
                    <w:b/>
                    <w:color w:val="3E1C4E" w:themeColor="accent1"/>
                    <w:sz w:val="24"/>
                    <w:szCs w:val="24"/>
                  </w:rPr>
                  <w:t xml:space="preserve">Confidentiality </w:t>
                </w:r>
                <w:r w:rsidR="006232D6" w:rsidRPr="008A79A9">
                  <w:rPr>
                    <w:b/>
                    <w:color w:val="3E1C4E" w:themeColor="accent1"/>
                    <w:sz w:val="24"/>
                    <w:szCs w:val="24"/>
                  </w:rPr>
                  <w:t>Policy</w:t>
                </w:r>
              </w:p>
            </w:sdtContent>
          </w:sdt>
        </w:tc>
        <w:tc>
          <w:tcPr>
            <w:tcW w:w="2493" w:type="dxa"/>
          </w:tcPr>
          <w:sdt>
            <w:sdtPr>
              <w:rPr>
                <w:rFonts w:ascii="MS Gothic" w:eastAsia="MS Gothic" w:hAnsi="MS Gothic" w:hint="eastAsia"/>
                <w:lang w:val="en-US"/>
              </w:rPr>
              <w:id w:val="1622265400"/>
              <w14:checkbox>
                <w14:checked w14:val="0"/>
                <w14:checkedState w14:val="2612" w14:font="MS Gothic"/>
                <w14:uncheckedState w14:val="2610" w14:font="MS Gothic"/>
              </w14:checkbox>
            </w:sdtPr>
            <w:sdtEndPr/>
            <w:sdtContent>
              <w:p w14:paraId="72D6270A" w14:textId="02E10DCE" w:rsidR="007F00DD" w:rsidRDefault="00E232E3"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6D1DBFF1" w14:textId="77777777" w:rsidR="008A79A9" w:rsidRDefault="008A79A9" w:rsidP="008A79A9">
            <w:pPr>
              <w:jc w:val="cente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8A79A9" w14:paraId="1802C047" w14:textId="77777777" w:rsidTr="003815BC">
        <w:trPr>
          <w:trHeight w:val="737"/>
        </w:trPr>
        <w:tc>
          <w:tcPr>
            <w:cnfStyle w:val="001000000000" w:firstRow="0" w:lastRow="0" w:firstColumn="1" w:lastColumn="0" w:oddVBand="0" w:evenVBand="0" w:oddHBand="0" w:evenHBand="0" w:firstRowFirstColumn="0" w:firstRowLastColumn="0" w:lastRowFirstColumn="0" w:lastRowLastColumn="0"/>
            <w:tcW w:w="2552" w:type="dxa"/>
          </w:tcPr>
          <w:sdt>
            <w:sdtPr>
              <w:rPr>
                <w:color w:val="1B7F8D" w:themeColor="background2"/>
                <w:sz w:val="24"/>
                <w:szCs w:val="24"/>
              </w:rPr>
              <w:id w:val="-1050302364"/>
              <w:lock w:val="sdtContentLocked"/>
              <w:placeholder>
                <w:docPart w:val="DefaultPlaceholder_-1854013440"/>
              </w:placeholder>
            </w:sdtPr>
            <w:sdtEndPr/>
            <w:sdtContent>
              <w:p w14:paraId="64BF568F" w14:textId="275E1E0A" w:rsidR="008A79A9" w:rsidRPr="0016767B" w:rsidRDefault="00590D19" w:rsidP="008A79A9">
                <w:pPr>
                  <w:jc w:val="center"/>
                  <w:rPr>
                    <w:color w:val="1B7F8D" w:themeColor="background2"/>
                    <w:sz w:val="24"/>
                    <w:szCs w:val="24"/>
                  </w:rPr>
                </w:pPr>
                <w:r>
                  <w:rPr>
                    <w:color w:val="1B7F8D" w:themeColor="background2"/>
                    <w:sz w:val="24"/>
                    <w:szCs w:val="24"/>
                  </w:rPr>
                  <w:t>8.</w:t>
                </w:r>
              </w:p>
            </w:sdtContent>
          </w:sdt>
        </w:tc>
        <w:tc>
          <w:tcPr>
            <w:tcW w:w="4394" w:type="dxa"/>
          </w:tcPr>
          <w:p w14:paraId="1B688B69" w14:textId="6E14316F" w:rsidR="008A79A9" w:rsidRPr="008A79A9" w:rsidRDefault="008A79A9" w:rsidP="008A79A9">
            <w:pPr>
              <w:cnfStyle w:val="000000000000" w:firstRow="0" w:lastRow="0" w:firstColumn="0" w:lastColumn="0" w:oddVBand="0" w:evenVBand="0" w:oddHBand="0" w:evenHBand="0" w:firstRowFirstColumn="0" w:firstRowLastColumn="0" w:lastRowFirstColumn="0" w:lastRowLastColumn="0"/>
              <w:rPr>
                <w:b/>
                <w:color w:val="3E1C4E" w:themeColor="accent1"/>
                <w:sz w:val="24"/>
                <w:szCs w:val="24"/>
              </w:rPr>
            </w:pPr>
            <w:r w:rsidRPr="008A79A9">
              <w:rPr>
                <w:b/>
                <w:color w:val="3E1C4E" w:themeColor="accent1"/>
                <w:sz w:val="24"/>
                <w:szCs w:val="24"/>
              </w:rPr>
              <w:t xml:space="preserve">Safeguarding </w:t>
            </w:r>
            <w:r w:rsidR="006232D6" w:rsidRPr="008A79A9">
              <w:rPr>
                <w:b/>
                <w:color w:val="3E1C4E" w:themeColor="accent1"/>
                <w:sz w:val="24"/>
                <w:szCs w:val="24"/>
              </w:rPr>
              <w:t xml:space="preserve">Policies and </w:t>
            </w:r>
            <w:r w:rsidR="001E4C22" w:rsidRPr="008A79A9">
              <w:rPr>
                <w:b/>
                <w:color w:val="3E1C4E" w:themeColor="accent1"/>
                <w:sz w:val="24"/>
                <w:szCs w:val="24"/>
              </w:rPr>
              <w:t>Procedures</w:t>
            </w:r>
            <w:r w:rsidR="001E4C22">
              <w:rPr>
                <w:b/>
                <w:color w:val="3E1C4E" w:themeColor="accent1"/>
                <w:sz w:val="24"/>
                <w:szCs w:val="24"/>
              </w:rPr>
              <w:t xml:space="preserve"> for</w:t>
            </w:r>
            <w:r w:rsidR="00BF7877">
              <w:rPr>
                <w:b/>
                <w:color w:val="3E1C4E" w:themeColor="accent1"/>
                <w:sz w:val="24"/>
                <w:szCs w:val="24"/>
              </w:rPr>
              <w:t xml:space="preserve"> </w:t>
            </w:r>
            <w:r w:rsidR="009940AB" w:rsidRPr="00ED4F61">
              <w:rPr>
                <w:color w:val="532568" w:themeColor="text2"/>
                <w:sz w:val="24"/>
                <w:szCs w:val="24"/>
              </w:rPr>
              <w:t>(</w:t>
            </w:r>
            <w:r w:rsidR="006D5057" w:rsidRPr="00ED4F61">
              <w:rPr>
                <w:color w:val="532568" w:themeColor="text2"/>
                <w:sz w:val="24"/>
                <w:szCs w:val="24"/>
              </w:rPr>
              <w:t>A</w:t>
            </w:r>
            <w:r w:rsidR="009940AB" w:rsidRPr="00ED4F61">
              <w:rPr>
                <w:color w:val="532568" w:themeColor="text2"/>
                <w:sz w:val="24"/>
                <w:szCs w:val="24"/>
              </w:rPr>
              <w:t xml:space="preserve">dults and </w:t>
            </w:r>
            <w:r w:rsidR="006D5057" w:rsidRPr="00ED4F61">
              <w:rPr>
                <w:color w:val="532568" w:themeColor="text2"/>
                <w:sz w:val="24"/>
                <w:szCs w:val="24"/>
              </w:rPr>
              <w:t>C</w:t>
            </w:r>
            <w:r w:rsidR="009940AB" w:rsidRPr="00ED4F61">
              <w:rPr>
                <w:color w:val="532568" w:themeColor="text2"/>
                <w:sz w:val="24"/>
                <w:szCs w:val="24"/>
              </w:rPr>
              <w:t>hildren)</w:t>
            </w:r>
          </w:p>
        </w:tc>
        <w:tc>
          <w:tcPr>
            <w:tcW w:w="2493" w:type="dxa"/>
          </w:tcPr>
          <w:sdt>
            <w:sdtPr>
              <w:rPr>
                <w:rFonts w:ascii="MS Gothic" w:eastAsia="MS Gothic" w:hAnsi="MS Gothic" w:hint="eastAsia"/>
                <w:lang w:val="en-US"/>
              </w:rPr>
              <w:id w:val="871896351"/>
              <w14:checkbox>
                <w14:checked w14:val="0"/>
                <w14:checkedState w14:val="2612" w14:font="MS Gothic"/>
                <w14:uncheckedState w14:val="2610" w14:font="MS Gothic"/>
              </w14:checkbox>
            </w:sdtPr>
            <w:sdtEndPr/>
            <w:sdtContent>
              <w:p w14:paraId="6C72A031" w14:textId="59E9BFE4" w:rsidR="007F00DD" w:rsidRDefault="00E232E3"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14B8FE5C" w14:textId="77777777" w:rsidR="008A79A9" w:rsidRDefault="008A79A9" w:rsidP="008A79A9">
            <w:pPr>
              <w:jc w:val="cente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r w:rsidR="008A79A9" w14:paraId="781AAB4C" w14:textId="77777777" w:rsidTr="003815B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552" w:type="dxa"/>
          </w:tcPr>
          <w:sdt>
            <w:sdtPr>
              <w:rPr>
                <w:color w:val="1B7F8D" w:themeColor="background2"/>
                <w:sz w:val="24"/>
                <w:szCs w:val="24"/>
              </w:rPr>
              <w:id w:val="-2053530473"/>
              <w:lock w:val="sdtContentLocked"/>
              <w:placeholder>
                <w:docPart w:val="DefaultPlaceholder_-1854013440"/>
              </w:placeholder>
            </w:sdtPr>
            <w:sdtEndPr/>
            <w:sdtContent>
              <w:p w14:paraId="3C9727C1" w14:textId="69D245CF" w:rsidR="008A79A9" w:rsidRPr="0016767B" w:rsidRDefault="008A79A9" w:rsidP="008A79A9">
                <w:pPr>
                  <w:jc w:val="center"/>
                  <w:rPr>
                    <w:color w:val="1B7F8D" w:themeColor="background2"/>
                    <w:sz w:val="24"/>
                    <w:szCs w:val="24"/>
                  </w:rPr>
                </w:pPr>
                <w:r w:rsidRPr="0016767B">
                  <w:rPr>
                    <w:color w:val="1B7F8D" w:themeColor="background2"/>
                    <w:sz w:val="24"/>
                    <w:szCs w:val="24"/>
                  </w:rPr>
                  <w:t>CF</w:t>
                </w:r>
              </w:p>
              <w:p w14:paraId="0DDCE74A" w14:textId="066B89D3" w:rsidR="008A79A9" w:rsidRPr="0016767B" w:rsidRDefault="008A79A9" w:rsidP="008A79A9">
                <w:pPr>
                  <w:jc w:val="center"/>
                  <w:rPr>
                    <w:b w:val="0"/>
                    <w:color w:val="1B7F8D" w:themeColor="background2"/>
                    <w:sz w:val="24"/>
                    <w:szCs w:val="24"/>
                    <w:highlight w:val="yellow"/>
                  </w:rPr>
                </w:pPr>
                <w:r w:rsidRPr="0016767B">
                  <w:rPr>
                    <w:b w:val="0"/>
                    <w:color w:val="1B7F8D" w:themeColor="background2"/>
                    <w:sz w:val="24"/>
                    <w:szCs w:val="24"/>
                  </w:rPr>
                  <w:t>(CF1, CF2</w:t>
                </w:r>
                <w:r w:rsidR="003815BC">
                  <w:rPr>
                    <w:b w:val="0"/>
                    <w:color w:val="1B7F8D" w:themeColor="background2"/>
                    <w:sz w:val="24"/>
                    <w:szCs w:val="24"/>
                  </w:rPr>
                  <w:t xml:space="preserve"> etc</w:t>
                </w:r>
                <w:r w:rsidRPr="0016767B">
                  <w:rPr>
                    <w:b w:val="0"/>
                    <w:color w:val="1B7F8D" w:themeColor="background2"/>
                    <w:sz w:val="24"/>
                    <w:szCs w:val="24"/>
                  </w:rPr>
                  <w:t>)</w:t>
                </w:r>
              </w:p>
            </w:sdtContent>
          </w:sdt>
        </w:tc>
        <w:tc>
          <w:tcPr>
            <w:tcW w:w="4394" w:type="dxa"/>
          </w:tcPr>
          <w:p w14:paraId="6EA1C2FE" w14:textId="4C22E5CB" w:rsidR="008A79A9" w:rsidRPr="00ED4F61" w:rsidRDefault="001D5C0D" w:rsidP="008A79A9">
            <w:pPr>
              <w:cnfStyle w:val="000000100000" w:firstRow="0" w:lastRow="0" w:firstColumn="0" w:lastColumn="0" w:oddVBand="0" w:evenVBand="0" w:oddHBand="1" w:evenHBand="0" w:firstRowFirstColumn="0" w:firstRowLastColumn="0" w:lastRowFirstColumn="0" w:lastRowLastColumn="0"/>
              <w:rPr>
                <w:color w:val="532568" w:themeColor="text2"/>
                <w:sz w:val="24"/>
                <w:szCs w:val="24"/>
              </w:rPr>
            </w:pPr>
            <w:r w:rsidRPr="00ED4F61">
              <w:rPr>
                <w:b/>
                <w:color w:val="532568" w:themeColor="text2"/>
                <w:sz w:val="24"/>
                <w:szCs w:val="24"/>
              </w:rPr>
              <w:t>[xx</w:t>
            </w:r>
            <w:r w:rsidR="000E61EF" w:rsidRPr="00ED4F61">
              <w:rPr>
                <w:b/>
                <w:color w:val="532568" w:themeColor="text2"/>
                <w:sz w:val="24"/>
                <w:szCs w:val="24"/>
              </w:rPr>
              <w:t>] anonymised</w:t>
            </w:r>
            <w:r w:rsidR="00E32654" w:rsidRPr="00ED4F61">
              <w:rPr>
                <w:b/>
                <w:color w:val="532568" w:themeColor="text2"/>
                <w:sz w:val="24"/>
                <w:szCs w:val="24"/>
              </w:rPr>
              <w:t xml:space="preserve"> (non IMCA)</w:t>
            </w:r>
            <w:r w:rsidR="008A79A9" w:rsidRPr="00ED4F61">
              <w:rPr>
                <w:b/>
                <w:color w:val="532568" w:themeColor="text2"/>
                <w:sz w:val="24"/>
                <w:szCs w:val="24"/>
              </w:rPr>
              <w:t xml:space="preserve"> case file</w:t>
            </w:r>
            <w:r w:rsidR="00261F11" w:rsidRPr="00ED4F61">
              <w:rPr>
                <w:b/>
                <w:color w:val="532568" w:themeColor="text2"/>
                <w:sz w:val="24"/>
                <w:szCs w:val="24"/>
              </w:rPr>
              <w:t>s covering the range of services you provide</w:t>
            </w:r>
          </w:p>
          <w:p w14:paraId="4EC2848E" w14:textId="77777777" w:rsidR="008A79A9" w:rsidRDefault="008A79A9" w:rsidP="008A79A9">
            <w:pP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c>
          <w:tcPr>
            <w:tcW w:w="2493" w:type="dxa"/>
          </w:tcPr>
          <w:sdt>
            <w:sdtPr>
              <w:rPr>
                <w:rFonts w:ascii="MS Gothic" w:eastAsia="MS Gothic" w:hAnsi="MS Gothic" w:hint="eastAsia"/>
                <w:lang w:val="en-US"/>
              </w:rPr>
              <w:id w:val="-1786656874"/>
              <w14:checkbox>
                <w14:checked w14:val="0"/>
                <w14:checkedState w14:val="2612" w14:font="MS Gothic"/>
                <w14:uncheckedState w14:val="2610" w14:font="MS Gothic"/>
              </w14:checkbox>
            </w:sdtPr>
            <w:sdtEndPr/>
            <w:sdtContent>
              <w:p w14:paraId="4D8374A3" w14:textId="51C2D7EF" w:rsidR="007F00DD" w:rsidRDefault="00E7745E" w:rsidP="007F00DD">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lang w:val="en-US"/>
                  </w:rPr>
                  <w:t>☐</w:t>
                </w:r>
              </w:p>
            </w:sdtContent>
          </w:sdt>
          <w:p w14:paraId="17642636" w14:textId="77777777" w:rsidR="008A79A9" w:rsidRDefault="008A79A9" w:rsidP="008A79A9">
            <w:pPr>
              <w:jc w:val="center"/>
              <w:cnfStyle w:val="000000100000" w:firstRow="0" w:lastRow="0" w:firstColumn="0" w:lastColumn="0" w:oddVBand="0" w:evenVBand="0" w:oddHBand="1" w:evenHBand="0" w:firstRowFirstColumn="0" w:firstRowLastColumn="0" w:lastRowFirstColumn="0" w:lastRowLastColumn="0"/>
              <w:rPr>
                <w:color w:val="3E1C4E" w:themeColor="accent1"/>
                <w:sz w:val="24"/>
                <w:szCs w:val="24"/>
              </w:rPr>
            </w:pPr>
          </w:p>
        </w:tc>
      </w:tr>
      <w:tr w:rsidR="008A79A9" w14:paraId="079AB87F" w14:textId="77777777" w:rsidTr="003815BC">
        <w:trPr>
          <w:trHeight w:val="737"/>
        </w:trPr>
        <w:tc>
          <w:tcPr>
            <w:cnfStyle w:val="001000000000" w:firstRow="0" w:lastRow="0" w:firstColumn="1" w:lastColumn="0" w:oddVBand="0" w:evenVBand="0" w:oddHBand="0" w:evenHBand="0" w:firstRowFirstColumn="0" w:firstRowLastColumn="0" w:lastRowFirstColumn="0" w:lastRowLastColumn="0"/>
            <w:tcW w:w="2552" w:type="dxa"/>
          </w:tcPr>
          <w:p w14:paraId="322A7FF7" w14:textId="43F648B3" w:rsidR="008A79A9" w:rsidRPr="0016767B" w:rsidRDefault="008A79A9" w:rsidP="008A79A9">
            <w:pPr>
              <w:jc w:val="center"/>
              <w:rPr>
                <w:color w:val="1B7F8D" w:themeColor="background2"/>
                <w:sz w:val="24"/>
                <w:szCs w:val="24"/>
              </w:rPr>
            </w:pPr>
            <w:r w:rsidRPr="0016767B">
              <w:rPr>
                <w:color w:val="1B7F8D" w:themeColor="background2"/>
                <w:sz w:val="24"/>
                <w:szCs w:val="24"/>
              </w:rPr>
              <w:t>R</w:t>
            </w:r>
          </w:p>
          <w:p w14:paraId="237BFC3A" w14:textId="5799D7BD" w:rsidR="008A79A9" w:rsidRPr="0016767B" w:rsidRDefault="008A79A9" w:rsidP="008A79A9">
            <w:pPr>
              <w:jc w:val="center"/>
              <w:rPr>
                <w:b w:val="0"/>
                <w:color w:val="1B7F8D" w:themeColor="background2"/>
                <w:sz w:val="24"/>
                <w:szCs w:val="24"/>
                <w:highlight w:val="yellow"/>
              </w:rPr>
            </w:pPr>
            <w:r w:rsidRPr="0016767B">
              <w:rPr>
                <w:b w:val="0"/>
                <w:color w:val="1B7F8D" w:themeColor="background2"/>
                <w:sz w:val="24"/>
                <w:szCs w:val="24"/>
              </w:rPr>
              <w:t>(R1, R</w:t>
            </w:r>
            <w:r w:rsidR="00305E79">
              <w:rPr>
                <w:b w:val="0"/>
                <w:color w:val="1B7F8D" w:themeColor="background2"/>
                <w:sz w:val="24"/>
                <w:szCs w:val="24"/>
              </w:rPr>
              <w:t>2</w:t>
            </w:r>
            <w:r w:rsidRPr="0016767B">
              <w:rPr>
                <w:b w:val="0"/>
                <w:color w:val="1B7F8D" w:themeColor="background2"/>
                <w:sz w:val="24"/>
                <w:szCs w:val="24"/>
              </w:rPr>
              <w:t xml:space="preserve"> </w:t>
            </w:r>
            <w:r w:rsidR="003815BC">
              <w:rPr>
                <w:b w:val="0"/>
                <w:color w:val="1B7F8D" w:themeColor="background2"/>
                <w:sz w:val="24"/>
                <w:szCs w:val="24"/>
              </w:rPr>
              <w:t>etc</w:t>
            </w:r>
            <w:r w:rsidRPr="0016767B">
              <w:rPr>
                <w:b w:val="0"/>
                <w:color w:val="1B7F8D" w:themeColor="background2"/>
                <w:sz w:val="24"/>
                <w:szCs w:val="24"/>
              </w:rPr>
              <w:t>)</w:t>
            </w:r>
          </w:p>
        </w:tc>
        <w:tc>
          <w:tcPr>
            <w:tcW w:w="4394" w:type="dxa"/>
          </w:tcPr>
          <w:p w14:paraId="6687FA36" w14:textId="6F1CC3C6" w:rsidR="008A79A9" w:rsidRDefault="001D5C0D" w:rsidP="008A79A9">
            <w:pP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r>
              <w:rPr>
                <w:b/>
                <w:color w:val="3E1C4E" w:themeColor="accent1"/>
                <w:sz w:val="24"/>
                <w:szCs w:val="24"/>
              </w:rPr>
              <w:t>[xx]</w:t>
            </w:r>
            <w:r w:rsidR="0087352C">
              <w:rPr>
                <w:b/>
                <w:color w:val="3E1C4E" w:themeColor="accent1"/>
                <w:sz w:val="24"/>
                <w:szCs w:val="24"/>
              </w:rPr>
              <w:t xml:space="preserve"> </w:t>
            </w:r>
            <w:r w:rsidR="008A79A9" w:rsidRPr="00ED4F61">
              <w:rPr>
                <w:b/>
                <w:color w:val="532568" w:themeColor="text2"/>
                <w:sz w:val="24"/>
                <w:szCs w:val="24"/>
                <w:u w:val="single"/>
              </w:rPr>
              <w:t>anonymised</w:t>
            </w:r>
            <w:r w:rsidR="008A79A9" w:rsidRPr="00ED4F61">
              <w:rPr>
                <w:b/>
                <w:color w:val="532568" w:themeColor="text2"/>
                <w:sz w:val="24"/>
                <w:szCs w:val="24"/>
              </w:rPr>
              <w:t xml:space="preserve"> </w:t>
            </w:r>
            <w:r w:rsidRPr="00ED4F61">
              <w:rPr>
                <w:b/>
                <w:color w:val="532568" w:themeColor="text2"/>
                <w:sz w:val="24"/>
                <w:szCs w:val="24"/>
              </w:rPr>
              <w:t xml:space="preserve">IMCA </w:t>
            </w:r>
            <w:r w:rsidR="008A79A9" w:rsidRPr="00ED4F61">
              <w:rPr>
                <w:b/>
                <w:color w:val="532568" w:themeColor="text2"/>
                <w:sz w:val="24"/>
                <w:szCs w:val="24"/>
              </w:rPr>
              <w:t>reports</w:t>
            </w:r>
          </w:p>
          <w:p w14:paraId="0996CBDA" w14:textId="77777777" w:rsidR="008A79A9" w:rsidRDefault="008A79A9" w:rsidP="008A79A9">
            <w:pP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c>
          <w:tcPr>
            <w:tcW w:w="2493" w:type="dxa"/>
          </w:tcPr>
          <w:sdt>
            <w:sdtPr>
              <w:rPr>
                <w:rFonts w:ascii="MS Gothic" w:eastAsia="MS Gothic" w:hAnsi="MS Gothic" w:hint="eastAsia"/>
                <w:lang w:val="en-US"/>
              </w:rPr>
              <w:id w:val="1112946276"/>
              <w14:checkbox>
                <w14:checked w14:val="0"/>
                <w14:checkedState w14:val="2612" w14:font="MS Gothic"/>
                <w14:uncheckedState w14:val="2610" w14:font="MS Gothic"/>
              </w14:checkbox>
            </w:sdtPr>
            <w:sdtEndPr/>
            <w:sdtContent>
              <w:p w14:paraId="6D802822" w14:textId="681417ED" w:rsidR="007F00DD" w:rsidRDefault="00161F32" w:rsidP="007F00DD">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lang w:val="en-US"/>
                  </w:rPr>
                  <w:t>☐</w:t>
                </w:r>
              </w:p>
            </w:sdtContent>
          </w:sdt>
          <w:p w14:paraId="791722B0" w14:textId="77777777" w:rsidR="008A79A9" w:rsidRDefault="008A79A9" w:rsidP="008A79A9">
            <w:pPr>
              <w:jc w:val="center"/>
              <w:cnfStyle w:val="000000000000" w:firstRow="0" w:lastRow="0" w:firstColumn="0" w:lastColumn="0" w:oddVBand="0" w:evenVBand="0" w:oddHBand="0" w:evenHBand="0" w:firstRowFirstColumn="0" w:firstRowLastColumn="0" w:lastRowFirstColumn="0" w:lastRowLastColumn="0"/>
              <w:rPr>
                <w:color w:val="3E1C4E" w:themeColor="accent1"/>
                <w:sz w:val="24"/>
                <w:szCs w:val="24"/>
              </w:rPr>
            </w:pPr>
          </w:p>
        </w:tc>
      </w:tr>
    </w:tbl>
    <w:sdt>
      <w:sdtPr>
        <w:rPr>
          <w:color w:val="3E1C4E" w:themeColor="accent1"/>
          <w:sz w:val="24"/>
          <w:szCs w:val="24"/>
        </w:rPr>
        <w:id w:val="-1484618674"/>
        <w:lock w:val="sdtContentLocked"/>
        <w:placeholder>
          <w:docPart w:val="DefaultPlaceholder_-1854013440"/>
        </w:placeholder>
      </w:sdtPr>
      <w:sdtEndPr>
        <w:rPr>
          <w:rFonts w:cs="Arial"/>
          <w:color w:val="3E1C4E"/>
          <w:szCs w:val="40"/>
        </w:rPr>
      </w:sdtEndPr>
      <w:sdtContent>
        <w:sdt>
          <w:sdtPr>
            <w:rPr>
              <w:color w:val="3E1C4E" w:themeColor="accent1"/>
              <w:sz w:val="24"/>
              <w:szCs w:val="24"/>
            </w:rPr>
            <w:id w:val="-1827267659"/>
            <w:lock w:val="sdtContentLocked"/>
            <w:placeholder>
              <w:docPart w:val="DefaultPlaceholder_-1854013440"/>
            </w:placeholder>
          </w:sdtPr>
          <w:sdtEndPr/>
          <w:sdtContent>
            <w:p w14:paraId="55A48BAB" w14:textId="527E122A" w:rsidR="002B5917" w:rsidRDefault="002E7F1E" w:rsidP="003815BC">
              <w:pPr>
                <w:spacing w:before="240" w:after="200" w:line="288" w:lineRule="auto"/>
                <w:rPr>
                  <w:color w:val="3E1C4E" w:themeColor="accent1"/>
                  <w:sz w:val="24"/>
                  <w:szCs w:val="24"/>
                </w:rPr>
              </w:pPr>
              <w:r>
                <w:rPr>
                  <w:color w:val="3E1C4E" w:themeColor="accent1"/>
                  <w:sz w:val="24"/>
                  <w:szCs w:val="24"/>
                </w:rPr>
                <w:t xml:space="preserve">Please email all of the above to </w:t>
              </w:r>
              <w:hyperlink r:id="rId24" w:history="1">
                <w:r w:rsidRPr="008E65E4">
                  <w:rPr>
                    <w:rStyle w:val="Hyperlink"/>
                    <w:sz w:val="24"/>
                    <w:szCs w:val="24"/>
                  </w:rPr>
                  <w:t>support@qualityadvocacy.org.uk</w:t>
                </w:r>
              </w:hyperlink>
              <w:r>
                <w:rPr>
                  <w:color w:val="3E1C4E" w:themeColor="accent1"/>
                  <w:sz w:val="24"/>
                  <w:szCs w:val="24"/>
                </w:rPr>
                <w:t xml:space="preserve"> making clear that this is your </w:t>
              </w:r>
              <w:r>
                <w:rPr>
                  <w:b/>
                  <w:color w:val="1B7F8D" w:themeColor="background2"/>
                  <w:sz w:val="24"/>
                  <w:szCs w:val="24"/>
                </w:rPr>
                <w:t>QPM desktop submission</w:t>
              </w:r>
              <w:r>
                <w:rPr>
                  <w:color w:val="3E1C4E" w:themeColor="accent1"/>
                  <w:sz w:val="24"/>
                  <w:szCs w:val="24"/>
                </w:rPr>
                <w:t>.</w:t>
              </w:r>
            </w:p>
          </w:sdtContent>
        </w:sdt>
        <w:p w14:paraId="7CA4FE7E" w14:textId="14992795" w:rsidR="00BB6F1F" w:rsidRDefault="002E7F1E" w:rsidP="00BB6F1F">
          <w:pPr>
            <w:spacing w:after="200" w:line="288" w:lineRule="auto"/>
            <w:rPr>
              <w:color w:val="3E1C4E" w:themeColor="accent1"/>
              <w:sz w:val="24"/>
              <w:szCs w:val="24"/>
            </w:rPr>
          </w:pPr>
          <w:r w:rsidRPr="0016767B">
            <w:rPr>
              <w:color w:val="3E1C4E" w:themeColor="accent1"/>
              <w:sz w:val="24"/>
              <w:szCs w:val="24"/>
            </w:rPr>
            <w:t>If any of the above required documentation is missing or the workbook is incomplete, we will be unable to process and progress your QPM assessment.</w:t>
          </w:r>
          <w:r w:rsidR="00BB6F1F">
            <w:rPr>
              <w:color w:val="3E1C4E" w:themeColor="accent1"/>
              <w:sz w:val="24"/>
              <w:szCs w:val="24"/>
            </w:rPr>
            <w:t xml:space="preserve"> </w:t>
          </w:r>
        </w:p>
        <w:p w14:paraId="680E53B3" w14:textId="77777777" w:rsidR="00945B7D" w:rsidRPr="007E5A65" w:rsidRDefault="00945B7D" w:rsidP="00945B7D">
          <w:pPr>
            <w:spacing w:after="0" w:line="288" w:lineRule="auto"/>
            <w:rPr>
              <w:color w:val="1B7F8D" w:themeColor="background2"/>
              <w:sz w:val="18"/>
              <w:szCs w:val="18"/>
            </w:rPr>
          </w:pPr>
          <w:r>
            <w:rPr>
              <w:noProof/>
            </w:rPr>
            <w:lastRenderedPageBreak/>
            <w:drawing>
              <wp:anchor distT="0" distB="0" distL="114300" distR="114300" simplePos="0" relativeHeight="251673600" behindDoc="1" locked="0" layoutInCell="1" allowOverlap="1" wp14:anchorId="11E4A375" wp14:editId="0B5F8651">
                <wp:simplePos x="0" y="0"/>
                <wp:positionH relativeFrom="margin">
                  <wp:posOffset>-48260</wp:posOffset>
                </wp:positionH>
                <wp:positionV relativeFrom="paragraph">
                  <wp:posOffset>0</wp:posOffset>
                </wp:positionV>
                <wp:extent cx="657225" cy="657860"/>
                <wp:effectExtent l="0" t="0" r="9525" b="8890"/>
                <wp:wrapTight wrapText="bothSides">
                  <wp:wrapPolygon edited="0">
                    <wp:start x="0" y="0"/>
                    <wp:lineTo x="0" y="21266"/>
                    <wp:lineTo x="21287" y="21266"/>
                    <wp:lineTo x="21287" y="0"/>
                    <wp:lineTo x="0" y="0"/>
                  </wp:wrapPolygon>
                </wp:wrapTight>
                <wp:docPr id="15" name="Picture 15" descr="C:\Users\sally.richens\AppData\Local\Microsoft\Windows\INetCache\Content.Word\qpm crown Square turquoise-0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ly.richens\AppData\Local\Microsoft\Windows\INetCache\Content.Word\qpm crown Square turquoise-01 (0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657225"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51B30" w14:textId="10F5DF97" w:rsidR="002E7F1E" w:rsidRDefault="001C1939" w:rsidP="001C1939">
          <w:pPr>
            <w:spacing w:after="0" w:line="240" w:lineRule="auto"/>
            <w:rPr>
              <w:rStyle w:val="Heading2Char"/>
              <w:rFonts w:asciiTheme="minorHAnsi" w:hAnsiTheme="minorHAnsi" w:cstheme="minorHAnsi"/>
              <w:b/>
              <w:color w:val="1B7F8D"/>
              <w:sz w:val="36"/>
              <w:szCs w:val="36"/>
            </w:rPr>
          </w:pPr>
          <w:bookmarkStart w:id="23" w:name="_Toc4405657"/>
          <w:r w:rsidRPr="00091A9A">
            <w:rPr>
              <w:rStyle w:val="Heading2Char"/>
              <w:rFonts w:asciiTheme="minorHAnsi" w:hAnsiTheme="minorHAnsi" w:cstheme="minorHAnsi"/>
              <w:b/>
              <w:color w:val="1B7F8D"/>
              <w:sz w:val="36"/>
              <w:szCs w:val="36"/>
            </w:rPr>
            <w:t>Appendix 1</w:t>
          </w:r>
          <w:r w:rsidR="003F05FA">
            <w:rPr>
              <w:rStyle w:val="Heading2Char"/>
              <w:rFonts w:asciiTheme="minorHAnsi" w:hAnsiTheme="minorHAnsi" w:cstheme="minorHAnsi"/>
              <w:b/>
              <w:color w:val="1B7F8D"/>
              <w:sz w:val="36"/>
              <w:szCs w:val="36"/>
            </w:rPr>
            <w:t xml:space="preserve"> </w:t>
          </w:r>
          <w:r w:rsidR="00697D6C">
            <w:rPr>
              <w:rStyle w:val="Heading2Char"/>
              <w:rFonts w:asciiTheme="minorHAnsi" w:hAnsiTheme="minorHAnsi" w:cstheme="minorHAnsi"/>
              <w:b/>
              <w:color w:val="1B7F8D"/>
              <w:sz w:val="36"/>
              <w:szCs w:val="36"/>
            </w:rPr>
            <w:t>- Copy of your Pre-Assessment Questionnaire</w:t>
          </w:r>
          <w:bookmarkEnd w:id="23"/>
        </w:p>
        <w:p w14:paraId="13DE4E6A" w14:textId="77777777" w:rsidR="00945B7D" w:rsidRDefault="00945B7D" w:rsidP="001C1939">
          <w:pPr>
            <w:spacing w:after="0" w:line="240" w:lineRule="auto"/>
            <w:rPr>
              <w:rStyle w:val="Heading2Char"/>
              <w:rFonts w:asciiTheme="minorHAnsi" w:hAnsiTheme="minorHAnsi" w:cstheme="minorHAnsi"/>
              <w:b/>
              <w:color w:val="1B7F8D"/>
              <w:sz w:val="36"/>
              <w:szCs w:val="36"/>
            </w:rPr>
          </w:pPr>
        </w:p>
        <w:p w14:paraId="61CF5552" w14:textId="7BBA126B" w:rsidR="00945B7D" w:rsidRPr="00945B7D" w:rsidRDefault="00945B7D" w:rsidP="00945B7D">
          <w:pPr>
            <w:spacing w:line="240" w:lineRule="auto"/>
            <w:rPr>
              <w:color w:val="1B7F8D" w:themeColor="background2"/>
              <w:sz w:val="28"/>
              <w:szCs w:val="24"/>
            </w:rPr>
          </w:pPr>
          <w:r w:rsidRPr="00945B7D">
            <w:rPr>
              <w:color w:val="1B7F8D" w:themeColor="background2"/>
              <w:sz w:val="28"/>
              <w:szCs w:val="24"/>
            </w:rPr>
            <w:t>To commence working towards achieving the Quality Performance Mark (QPM), we ask that organisations complete the information requested within this questionnaire</w:t>
          </w:r>
        </w:p>
        <w:p w14:paraId="6A09285E" w14:textId="77777777" w:rsidR="00945B7D" w:rsidRPr="00945B7D" w:rsidRDefault="00945B7D" w:rsidP="00945B7D">
          <w:pPr>
            <w:spacing w:before="280" w:after="200" w:line="288" w:lineRule="auto"/>
            <w:rPr>
              <w:color w:val="3E1C4E" w:themeColor="accent1"/>
              <w:sz w:val="24"/>
              <w:szCs w:val="24"/>
            </w:rPr>
          </w:pPr>
          <w:r w:rsidRPr="00945B7D">
            <w:rPr>
              <w:color w:val="3E1C4E" w:themeColor="accent1"/>
              <w:sz w:val="24"/>
              <w:szCs w:val="24"/>
            </w:rPr>
            <w:t>Advocacy is taking action to support people to say what they want, secure their rights, pursue their interests and obtain services they need. Advocacy providers and Advocates work in partnership with the people they support and take their side, promoting social inclusion, equality and social justice.</w:t>
          </w:r>
        </w:p>
        <w:p w14:paraId="7C5E9F79" w14:textId="77777777" w:rsidR="00945B7D" w:rsidRPr="00945B7D" w:rsidRDefault="00945B7D" w:rsidP="00945B7D">
          <w:pPr>
            <w:spacing w:after="200" w:line="288" w:lineRule="auto"/>
            <w:rPr>
              <w:rFonts w:cs="Arial"/>
              <w:color w:val="3E1C4E"/>
              <w:sz w:val="24"/>
              <w:szCs w:val="40"/>
            </w:rPr>
          </w:pPr>
          <w:r w:rsidRPr="00945B7D">
            <w:rPr>
              <w:rFonts w:cs="Arial"/>
              <w:color w:val="3E1C4E"/>
              <w:sz w:val="24"/>
              <w:szCs w:val="40"/>
            </w:rPr>
            <w:t>This Pre-Assessment Questionnaire enables us to:</w:t>
          </w:r>
        </w:p>
        <w:p w14:paraId="5518D26D" w14:textId="77777777" w:rsidR="00945B7D" w:rsidRPr="00945B7D" w:rsidRDefault="00945B7D" w:rsidP="00945B7D">
          <w:pPr>
            <w:numPr>
              <w:ilvl w:val="0"/>
              <w:numId w:val="12"/>
            </w:numPr>
            <w:spacing w:after="200" w:line="288" w:lineRule="auto"/>
            <w:ind w:left="714" w:hanging="357"/>
            <w:rPr>
              <w:rFonts w:cs="Arial"/>
              <w:color w:val="3E1C4E"/>
              <w:sz w:val="24"/>
              <w:szCs w:val="40"/>
            </w:rPr>
          </w:pPr>
          <w:r w:rsidRPr="00945B7D">
            <w:rPr>
              <w:rFonts w:cs="Arial"/>
              <w:color w:val="3E1C4E"/>
              <w:sz w:val="24"/>
              <w:szCs w:val="40"/>
            </w:rPr>
            <w:t>Check you are eligible to undertake the QPM assessment</w:t>
          </w:r>
        </w:p>
        <w:p w14:paraId="344D87F9" w14:textId="77777777" w:rsidR="00945B7D" w:rsidRPr="00945B7D" w:rsidRDefault="00945B7D" w:rsidP="00945B7D">
          <w:pPr>
            <w:numPr>
              <w:ilvl w:val="0"/>
              <w:numId w:val="12"/>
            </w:numPr>
            <w:spacing w:after="200" w:line="288" w:lineRule="auto"/>
            <w:ind w:left="714" w:hanging="357"/>
            <w:rPr>
              <w:rFonts w:cs="Arial"/>
              <w:color w:val="3E1C4E"/>
              <w:sz w:val="24"/>
              <w:szCs w:val="40"/>
            </w:rPr>
          </w:pPr>
          <w:r w:rsidRPr="00945B7D">
            <w:rPr>
              <w:rFonts w:cs="Arial"/>
              <w:color w:val="3E1C4E"/>
              <w:sz w:val="24"/>
              <w:szCs w:val="40"/>
            </w:rPr>
            <w:t>Check you are ready to undertake the assessment</w:t>
          </w:r>
        </w:p>
        <w:p w14:paraId="1D663646" w14:textId="2F4D706B" w:rsidR="00945B7D" w:rsidRPr="00945B7D" w:rsidRDefault="00945B7D" w:rsidP="00945B7D">
          <w:pPr>
            <w:numPr>
              <w:ilvl w:val="0"/>
              <w:numId w:val="12"/>
            </w:numPr>
            <w:spacing w:after="200" w:line="288" w:lineRule="auto"/>
            <w:ind w:left="714" w:hanging="357"/>
            <w:rPr>
              <w:rFonts w:cs="Arial"/>
              <w:color w:val="3E1C4E"/>
              <w:sz w:val="24"/>
              <w:szCs w:val="40"/>
            </w:rPr>
          </w:pPr>
          <w:r w:rsidRPr="00945B7D">
            <w:rPr>
              <w:rFonts w:cs="Arial"/>
              <w:color w:val="3E1C4E"/>
              <w:sz w:val="24"/>
              <w:szCs w:val="40"/>
            </w:rPr>
            <w:t>Plan and cost your assessment</w:t>
          </w:r>
        </w:p>
        <w:p w14:paraId="753CD499" w14:textId="77777777" w:rsidR="00945B7D" w:rsidRPr="00945B7D" w:rsidRDefault="00945B7D" w:rsidP="00945B7D">
          <w:pPr>
            <w:numPr>
              <w:ilvl w:val="0"/>
              <w:numId w:val="12"/>
            </w:numPr>
            <w:spacing w:after="200" w:line="288" w:lineRule="auto"/>
            <w:ind w:left="714" w:hanging="357"/>
            <w:rPr>
              <w:rFonts w:cs="Arial"/>
              <w:color w:val="3E1C4E"/>
              <w:sz w:val="24"/>
              <w:szCs w:val="40"/>
            </w:rPr>
          </w:pPr>
          <w:r w:rsidRPr="00945B7D">
            <w:rPr>
              <w:rFonts w:cs="Arial"/>
              <w:color w:val="3E1C4E"/>
              <w:sz w:val="24"/>
              <w:szCs w:val="40"/>
            </w:rPr>
            <w:t>Prepare your organisation’s Working Agreement (your contract with us)</w:t>
          </w:r>
        </w:p>
        <w:p w14:paraId="39B4E220" w14:textId="77777777" w:rsidR="00945B7D" w:rsidRPr="00945B7D" w:rsidRDefault="00945B7D" w:rsidP="00945B7D">
          <w:pPr>
            <w:spacing w:after="200" w:line="288" w:lineRule="auto"/>
            <w:rPr>
              <w:rFonts w:cs="Arial"/>
              <w:color w:val="3E1C4E"/>
              <w:sz w:val="24"/>
              <w:szCs w:val="40"/>
            </w:rPr>
          </w:pPr>
          <w:r w:rsidRPr="00945B7D">
            <w:rPr>
              <w:rFonts w:cs="Arial"/>
              <w:b/>
              <w:color w:val="3E1C4E" w:themeColor="accent1"/>
              <w:sz w:val="24"/>
              <w:szCs w:val="40"/>
            </w:rPr>
            <w:t>Before</w:t>
          </w:r>
          <w:r w:rsidRPr="00945B7D">
            <w:rPr>
              <w:rFonts w:cs="Arial"/>
              <w:b/>
              <w:color w:val="3E1C4E"/>
              <w:sz w:val="24"/>
              <w:szCs w:val="40"/>
            </w:rPr>
            <w:t xml:space="preserve"> </w:t>
          </w:r>
          <w:r w:rsidRPr="00945B7D">
            <w:rPr>
              <w:rFonts w:cs="Arial"/>
              <w:color w:val="3E1C4E"/>
              <w:sz w:val="24"/>
              <w:szCs w:val="40"/>
            </w:rPr>
            <w:t>completing this Pre-Assessment Questionnaire, we encourage advocacy providers to:</w:t>
          </w:r>
        </w:p>
        <w:p w14:paraId="6B53B8DE" w14:textId="77777777" w:rsidR="00945B7D" w:rsidRPr="00945B7D" w:rsidRDefault="00945B7D" w:rsidP="00945B7D">
          <w:pPr>
            <w:spacing w:after="200" w:line="288" w:lineRule="auto"/>
            <w:ind w:left="720"/>
            <w:rPr>
              <w:rFonts w:cs="Arial"/>
              <w:color w:val="3E1C4E"/>
              <w:sz w:val="24"/>
              <w:szCs w:val="40"/>
            </w:rPr>
          </w:pPr>
          <w:r w:rsidRPr="00945B7D">
            <w:rPr>
              <w:rFonts w:cs="Arial"/>
              <w:b/>
              <w:color w:val="6D245D" w:themeColor="accent3"/>
              <w:sz w:val="24"/>
              <w:szCs w:val="40"/>
            </w:rPr>
            <w:t>Review</w:t>
          </w:r>
          <w:r w:rsidRPr="00945B7D">
            <w:rPr>
              <w:rFonts w:cs="Arial"/>
              <w:color w:val="3E1C4E"/>
              <w:sz w:val="24"/>
              <w:szCs w:val="40"/>
            </w:rPr>
            <w:t xml:space="preserve"> the </w:t>
          </w:r>
          <w:r w:rsidRPr="00945B7D">
            <w:rPr>
              <w:rFonts w:cs="Arial"/>
              <w:b/>
              <w:color w:val="1B7F8D" w:themeColor="background2"/>
              <w:sz w:val="24"/>
              <w:szCs w:val="40"/>
            </w:rPr>
            <w:t>Assessment Workbook</w:t>
          </w:r>
        </w:p>
        <w:p w14:paraId="05E81549" w14:textId="77777777" w:rsidR="00945B7D" w:rsidRPr="00945B7D" w:rsidRDefault="00945B7D" w:rsidP="00945B7D">
          <w:pPr>
            <w:spacing w:after="200" w:line="288" w:lineRule="auto"/>
            <w:ind w:left="720"/>
            <w:rPr>
              <w:rFonts w:cs="Arial"/>
              <w:color w:val="3E1C4E"/>
              <w:sz w:val="24"/>
              <w:szCs w:val="40"/>
            </w:rPr>
          </w:pPr>
          <w:r w:rsidRPr="00945B7D">
            <w:rPr>
              <w:rFonts w:cs="Arial"/>
              <w:b/>
              <w:color w:val="6D245D" w:themeColor="accent3"/>
              <w:sz w:val="24"/>
              <w:szCs w:val="40"/>
            </w:rPr>
            <w:t>Be confident</w:t>
          </w:r>
          <w:r w:rsidRPr="00945B7D">
            <w:rPr>
              <w:rFonts w:cs="Arial"/>
              <w:color w:val="6D245D" w:themeColor="accent3"/>
              <w:sz w:val="24"/>
              <w:szCs w:val="40"/>
            </w:rPr>
            <w:t xml:space="preserve"> </w:t>
          </w:r>
          <w:r w:rsidRPr="00945B7D">
            <w:rPr>
              <w:rFonts w:cs="Arial"/>
              <w:color w:val="3E1C4E"/>
              <w:sz w:val="24"/>
              <w:szCs w:val="40"/>
            </w:rPr>
            <w:t xml:space="preserve">that their advocacy services are delivered in line with the above definition of advocacy and the </w:t>
          </w:r>
          <w:r w:rsidRPr="00945B7D">
            <w:rPr>
              <w:rFonts w:cs="Arial"/>
              <w:b/>
              <w:color w:val="1B7F8D" w:themeColor="background2"/>
              <w:sz w:val="24"/>
              <w:szCs w:val="40"/>
            </w:rPr>
            <w:t>Advocacy Charter</w:t>
          </w:r>
          <w:r w:rsidRPr="00945B7D">
            <w:rPr>
              <w:rFonts w:cs="Arial"/>
              <w:color w:val="1B7F8D" w:themeColor="background2"/>
              <w:sz w:val="24"/>
              <w:szCs w:val="40"/>
            </w:rPr>
            <w:t xml:space="preserve"> </w:t>
          </w:r>
          <w:r w:rsidRPr="00945B7D">
            <w:rPr>
              <w:rFonts w:cs="Arial"/>
              <w:color w:val="3E1C4E"/>
              <w:sz w:val="24"/>
              <w:szCs w:val="40"/>
            </w:rPr>
            <w:t>as a whole</w:t>
          </w:r>
        </w:p>
        <w:p w14:paraId="33855614" w14:textId="77777777" w:rsidR="00945B7D" w:rsidRPr="00945B7D" w:rsidRDefault="00945B7D" w:rsidP="00945B7D">
          <w:pPr>
            <w:spacing w:after="200" w:line="288" w:lineRule="auto"/>
            <w:ind w:left="720"/>
            <w:rPr>
              <w:rFonts w:cs="Arial"/>
              <w:color w:val="3E1C4E"/>
              <w:sz w:val="24"/>
              <w:szCs w:val="40"/>
            </w:rPr>
          </w:pPr>
          <w:r w:rsidRPr="00945B7D">
            <w:rPr>
              <w:rFonts w:cs="Arial"/>
              <w:b/>
              <w:color w:val="6D245D" w:themeColor="accent3"/>
              <w:sz w:val="24"/>
              <w:szCs w:val="40"/>
            </w:rPr>
            <w:t>Undertake development activity</w:t>
          </w:r>
          <w:r w:rsidRPr="00945B7D">
            <w:rPr>
              <w:rFonts w:cs="Arial"/>
              <w:color w:val="6D245D" w:themeColor="accent3"/>
              <w:sz w:val="24"/>
              <w:szCs w:val="40"/>
            </w:rPr>
            <w:t xml:space="preserve"> </w:t>
          </w:r>
          <w:r w:rsidRPr="00945B7D">
            <w:rPr>
              <w:rFonts w:cs="Arial"/>
              <w:color w:val="3E1C4E"/>
              <w:sz w:val="24"/>
              <w:szCs w:val="40"/>
            </w:rPr>
            <w:t>needed to demonstrate compliance with QPM standards</w:t>
          </w:r>
        </w:p>
        <w:p w14:paraId="1D441ED3" w14:textId="77777777" w:rsidR="00945B7D" w:rsidRPr="00945B7D" w:rsidRDefault="00945B7D" w:rsidP="00945B7D">
          <w:pPr>
            <w:spacing w:after="200" w:line="288" w:lineRule="auto"/>
            <w:ind w:left="720"/>
            <w:rPr>
              <w:rFonts w:cs="Arial"/>
              <w:color w:val="3E1C4E"/>
              <w:sz w:val="24"/>
              <w:szCs w:val="40"/>
            </w:rPr>
          </w:pPr>
          <w:r w:rsidRPr="00945B7D">
            <w:rPr>
              <w:rFonts w:cs="Arial"/>
              <w:b/>
              <w:color w:val="6D245D" w:themeColor="accent3"/>
              <w:sz w:val="24"/>
              <w:szCs w:val="40"/>
            </w:rPr>
            <w:t>Schedule internal resources</w:t>
          </w:r>
          <w:r w:rsidRPr="00945B7D">
            <w:rPr>
              <w:rFonts w:cs="Arial"/>
              <w:color w:val="6D245D" w:themeColor="accent3"/>
              <w:sz w:val="24"/>
              <w:szCs w:val="40"/>
            </w:rPr>
            <w:t xml:space="preserve"> </w:t>
          </w:r>
          <w:r w:rsidRPr="00945B7D">
            <w:rPr>
              <w:rFonts w:cs="Arial"/>
              <w:color w:val="3E1C4E"/>
              <w:sz w:val="24"/>
              <w:szCs w:val="40"/>
            </w:rPr>
            <w:t>in order to be confident that the Assessment Workbook and requested policies, procedures and other documentation will be submitted with within 4 months</w:t>
          </w:r>
        </w:p>
        <w:p w14:paraId="595F4B29" w14:textId="77777777" w:rsidR="00945B7D" w:rsidRPr="00945B7D" w:rsidRDefault="00945B7D" w:rsidP="00945B7D">
          <w:pPr>
            <w:spacing w:after="200" w:line="288" w:lineRule="auto"/>
            <w:rPr>
              <w:rFonts w:cs="Arial"/>
              <w:color w:val="3E1C4E"/>
              <w:sz w:val="24"/>
              <w:szCs w:val="40"/>
            </w:rPr>
          </w:pPr>
          <w:r w:rsidRPr="00945B7D">
            <w:rPr>
              <w:rFonts w:cs="Arial"/>
              <w:color w:val="3E1C4E"/>
              <w:sz w:val="24"/>
              <w:szCs w:val="40"/>
            </w:rPr>
            <w:t>This is to ensure that you and your team have the best chance possible of successfully completing the QPM assessment and gaining the Award.</w:t>
          </w:r>
        </w:p>
        <w:p w14:paraId="37D33AD0" w14:textId="4F8E4943" w:rsidR="00945B7D" w:rsidRDefault="00945B7D" w:rsidP="00945B7D">
          <w:pPr>
            <w:spacing w:after="200" w:line="288" w:lineRule="auto"/>
            <w:rPr>
              <w:rFonts w:cs="Arial"/>
              <w:color w:val="3E1C4E"/>
              <w:sz w:val="24"/>
              <w:szCs w:val="40"/>
            </w:rPr>
          </w:pPr>
          <w:r w:rsidRPr="00945B7D">
            <w:rPr>
              <w:rFonts w:cs="Arial"/>
              <w:color w:val="3E1C4E"/>
              <w:sz w:val="24"/>
              <w:szCs w:val="40"/>
            </w:rPr>
            <w:t xml:space="preserve">Organisations have </w:t>
          </w:r>
          <w:r w:rsidRPr="00945B7D">
            <w:rPr>
              <w:rFonts w:cs="Arial"/>
              <w:b/>
              <w:color w:val="3E1C4E"/>
              <w:sz w:val="24"/>
              <w:szCs w:val="40"/>
            </w:rPr>
            <w:t>up to 4 months</w:t>
          </w:r>
          <w:r w:rsidRPr="00945B7D">
            <w:rPr>
              <w:rFonts w:cs="Arial"/>
              <w:color w:val="3E1C4E"/>
              <w:sz w:val="24"/>
              <w:szCs w:val="40"/>
            </w:rPr>
            <w:t xml:space="preserve"> to complete the Assessment Workbook once your organisation accepts our terms and conditions as detailed within the Working Agreement and we have issued your personalised Assessment Workbook.  We are not always able to offer an extension, and will only do so on the grounds detailed within the extensions section of the Working Agreement.</w:t>
          </w:r>
        </w:p>
      </w:sdtContent>
    </w:sdt>
    <w:p w14:paraId="42A9E4B5" w14:textId="77777777" w:rsidR="00945B7D" w:rsidRDefault="00945B7D">
      <w:pPr>
        <w:rPr>
          <w:rFonts w:cs="Arial"/>
          <w:color w:val="3E1C4E"/>
          <w:sz w:val="24"/>
          <w:szCs w:val="40"/>
        </w:rPr>
      </w:pPr>
      <w:r>
        <w:rPr>
          <w:rFonts w:cs="Arial"/>
          <w:color w:val="3E1C4E"/>
          <w:sz w:val="24"/>
          <w:szCs w:val="40"/>
        </w:rPr>
        <w:br w:type="page"/>
      </w:r>
    </w:p>
    <w:p w14:paraId="3D840C03" w14:textId="77777777" w:rsidR="00945B7D" w:rsidRPr="00945B7D" w:rsidRDefault="00945B7D" w:rsidP="00945B7D">
      <w:pPr>
        <w:spacing w:after="200" w:line="288" w:lineRule="auto"/>
        <w:rPr>
          <w:rFonts w:cs="Arial"/>
          <w:color w:val="3E1C4E"/>
          <w:sz w:val="24"/>
          <w:szCs w:val="40"/>
        </w:rPr>
      </w:pPr>
      <w:r w:rsidRPr="00945B7D">
        <w:rPr>
          <w:rFonts w:cs="Arial"/>
          <w:color w:val="3E1C4E"/>
          <w:sz w:val="24"/>
          <w:szCs w:val="40"/>
        </w:rPr>
        <w:lastRenderedPageBreak/>
        <w:t>Please answer the following questions to introduce us to your organisation.  We ask you what models of advocacy you are providing at the time of your assessment. In order to ensure that each strand of your service is operating to QPM standards, it is important that your Assessor understands what the different types of advocacy you deliver are.</w:t>
      </w:r>
    </w:p>
    <w:p w14:paraId="0DCDAFC0" w14:textId="77777777" w:rsidR="00945B7D" w:rsidRPr="00945B7D" w:rsidRDefault="00945B7D" w:rsidP="00945B7D">
      <w:pPr>
        <w:spacing w:after="0" w:line="240" w:lineRule="auto"/>
        <w:rPr>
          <w:color w:val="1B7F8D" w:themeColor="background2"/>
          <w:sz w:val="28"/>
          <w:szCs w:val="24"/>
        </w:rPr>
      </w:pPr>
      <w:r w:rsidRPr="00945B7D">
        <w:rPr>
          <w:noProof/>
        </w:rPr>
        <w:drawing>
          <wp:anchor distT="0" distB="0" distL="114300" distR="114300" simplePos="0" relativeHeight="251674624" behindDoc="1" locked="0" layoutInCell="1" allowOverlap="1" wp14:anchorId="1DBEA4F9" wp14:editId="35CBA7BE">
            <wp:simplePos x="0" y="0"/>
            <wp:positionH relativeFrom="margin">
              <wp:align>left</wp:align>
            </wp:positionH>
            <wp:positionV relativeFrom="paragraph">
              <wp:posOffset>9525</wp:posOffset>
            </wp:positionV>
            <wp:extent cx="657225" cy="657860"/>
            <wp:effectExtent l="0" t="0" r="9525" b="8890"/>
            <wp:wrapTight wrapText="bothSides">
              <wp:wrapPolygon edited="0">
                <wp:start x="0" y="0"/>
                <wp:lineTo x="0" y="21266"/>
                <wp:lineTo x="21287" y="21266"/>
                <wp:lineTo x="21287" y="0"/>
                <wp:lineTo x="0" y="0"/>
              </wp:wrapPolygon>
            </wp:wrapTight>
            <wp:docPr id="17" name="Picture 17" descr="C:\Users\sally.richens\AppData\Local\Microsoft\Windows\INetCache\Content.Word\qpm crown Square turquoise-01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ly.richens\AppData\Local\Microsoft\Windows\INetCache\Content.Word\qpm crown Square turquoise-01 (00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657225"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C185E" w14:textId="77777777" w:rsidR="00945B7D" w:rsidRPr="00945B7D" w:rsidRDefault="00945B7D" w:rsidP="00945B7D">
      <w:pPr>
        <w:spacing w:after="0" w:line="240" w:lineRule="auto"/>
        <w:rPr>
          <w:color w:val="1B7F8D" w:themeColor="background2"/>
          <w:sz w:val="28"/>
          <w:szCs w:val="24"/>
        </w:rPr>
      </w:pPr>
      <w:r w:rsidRPr="00945B7D">
        <w:rPr>
          <w:color w:val="1B7F8D" w:themeColor="background2"/>
          <w:sz w:val="28"/>
          <w:szCs w:val="24"/>
        </w:rPr>
        <w:t>Introduction to your organisation</w:t>
      </w:r>
    </w:p>
    <w:p w14:paraId="649F89CA" w14:textId="77777777" w:rsidR="00945B7D" w:rsidRPr="00945B7D" w:rsidRDefault="00945B7D" w:rsidP="00945B7D">
      <w:pPr>
        <w:spacing w:after="200" w:line="288" w:lineRule="auto"/>
        <w:rPr>
          <w:color w:val="1B7F8D" w:themeColor="background2"/>
          <w:sz w:val="28"/>
          <w:szCs w:val="24"/>
        </w:rPr>
      </w:pPr>
    </w:p>
    <w:p w14:paraId="2C883CC7" w14:textId="77777777" w:rsidR="00DA56CC" w:rsidRDefault="00945B7D" w:rsidP="00DA56CC">
      <w:pPr>
        <w:spacing w:after="200" w:line="23" w:lineRule="atLeast"/>
        <w:rPr>
          <w:rFonts w:cs="Arial"/>
          <w:color w:val="3E1C4E"/>
          <w:sz w:val="24"/>
          <w:szCs w:val="40"/>
        </w:rPr>
      </w:pPr>
      <w:r w:rsidRPr="00945B7D">
        <w:rPr>
          <w:rFonts w:cs="Arial"/>
          <w:color w:val="3E1C4E"/>
          <w:sz w:val="24"/>
          <w:szCs w:val="40"/>
        </w:rPr>
        <w:t>Please complete the following questions:</w:t>
      </w:r>
    </w:p>
    <w:p w14:paraId="03E73BA3" w14:textId="17738E8E" w:rsidR="00100AEC" w:rsidRPr="00DA56CC" w:rsidRDefault="00DA56CC" w:rsidP="00DA56CC">
      <w:pPr>
        <w:spacing w:after="200" w:line="23" w:lineRule="atLeast"/>
        <w:rPr>
          <w:b/>
          <w:sz w:val="24"/>
          <w:szCs w:val="24"/>
        </w:rPr>
      </w:pPr>
      <w:r w:rsidRPr="00DA56CC">
        <w:rPr>
          <w:b/>
          <w:sz w:val="24"/>
          <w:szCs w:val="24"/>
        </w:rPr>
        <w:t xml:space="preserve">[INSERT Pre-Assessment Questionnaire] </w:t>
      </w:r>
    </w:p>
    <w:p w14:paraId="47BC7CBF" w14:textId="77777777" w:rsidR="00100AEC" w:rsidRPr="00100AEC" w:rsidRDefault="00100AEC" w:rsidP="00100AEC">
      <w:pPr>
        <w:rPr>
          <w:sz w:val="24"/>
          <w:szCs w:val="24"/>
        </w:rPr>
      </w:pPr>
    </w:p>
    <w:p w14:paraId="38B61D42" w14:textId="250A8BD2" w:rsidR="00EF3F54" w:rsidRPr="00100AEC" w:rsidRDefault="00100AEC" w:rsidP="00100AEC">
      <w:pPr>
        <w:tabs>
          <w:tab w:val="left" w:pos="2076"/>
        </w:tabs>
        <w:rPr>
          <w:sz w:val="24"/>
          <w:szCs w:val="24"/>
        </w:rPr>
      </w:pPr>
      <w:r>
        <w:rPr>
          <w:sz w:val="24"/>
          <w:szCs w:val="24"/>
        </w:rPr>
        <w:tab/>
      </w:r>
    </w:p>
    <w:sectPr w:rsidR="00EF3F54" w:rsidRPr="00100AEC" w:rsidSect="00C34E89">
      <w:headerReference w:type="even" r:id="rId25"/>
      <w:headerReference w:type="default" r:id="rId26"/>
      <w:footerReference w:type="even" r:id="rId27"/>
      <w:footerReference w:type="default" r:id="rId28"/>
      <w:headerReference w:type="first" r:id="rId29"/>
      <w:footerReference w:type="first" r:id="rId30"/>
      <w:pgSz w:w="11906" w:h="16838"/>
      <w:pgMar w:top="993" w:right="1440" w:bottom="568" w:left="1440" w:header="709"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FA68C" w14:textId="77777777" w:rsidR="00783E67" w:rsidRDefault="00783E67" w:rsidP="006A4E51">
      <w:pPr>
        <w:spacing w:after="0" w:line="240" w:lineRule="auto"/>
      </w:pPr>
      <w:r>
        <w:separator/>
      </w:r>
    </w:p>
  </w:endnote>
  <w:endnote w:type="continuationSeparator" w:id="0">
    <w:p w14:paraId="06FF57E8" w14:textId="77777777" w:rsidR="00783E67" w:rsidRDefault="00783E67" w:rsidP="006A4E51">
      <w:pPr>
        <w:spacing w:after="0" w:line="240" w:lineRule="auto"/>
      </w:pPr>
      <w:r>
        <w:continuationSeparator/>
      </w:r>
    </w:p>
  </w:endnote>
  <w:endnote w:type="continuationNotice" w:id="1">
    <w:p w14:paraId="7069BDEC" w14:textId="77777777" w:rsidR="00783E67" w:rsidRDefault="00783E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C545F" w14:textId="77777777" w:rsidR="00BE10C2" w:rsidRDefault="00BE1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1B7F8D" w:themeColor="background2"/>
      </w:rPr>
      <w:id w:val="-288745526"/>
      <w:docPartObj>
        <w:docPartGallery w:val="Page Numbers (Bottom of Page)"/>
        <w:docPartUnique/>
      </w:docPartObj>
    </w:sdtPr>
    <w:sdtEndPr/>
    <w:sdtContent>
      <w:sdt>
        <w:sdtPr>
          <w:rPr>
            <w:color w:val="1B7F8D" w:themeColor="background2"/>
          </w:rPr>
          <w:id w:val="1728636285"/>
          <w:docPartObj>
            <w:docPartGallery w:val="Page Numbers (Top of Page)"/>
            <w:docPartUnique/>
          </w:docPartObj>
        </w:sdtPr>
        <w:sdtEndPr/>
        <w:sdtContent>
          <w:p w14:paraId="20EE5F6E" w14:textId="0B532D3E" w:rsidR="00B64488" w:rsidRPr="007711BC" w:rsidRDefault="001E4C22" w:rsidP="00F815B7">
            <w:pPr>
              <w:pStyle w:val="Footer"/>
              <w:jc w:val="center"/>
              <w:rPr>
                <w:color w:val="1B7F8D" w:themeColor="background2"/>
                <w:sz w:val="20"/>
              </w:rPr>
            </w:pPr>
            <w:r w:rsidRPr="00D32118">
              <w:rPr>
                <w:rFonts w:ascii="Calibri" w:hAnsi="Calibri"/>
                <w:color w:val="1B7F8D" w:themeColor="background2"/>
                <w:sz w:val="20"/>
                <w:szCs w:val="20"/>
              </w:rPr>
              <w:t xml:space="preserve">QPM </w:t>
            </w:r>
            <w:r w:rsidR="00B64488" w:rsidRPr="007711BC">
              <w:rPr>
                <w:rFonts w:ascii="Calibri" w:hAnsi="Calibri"/>
                <w:color w:val="1B7F8D" w:themeColor="background2"/>
                <w:sz w:val="20"/>
                <w:szCs w:val="20"/>
              </w:rPr>
              <w:t>Assessment Workbook_V</w:t>
            </w:r>
            <w:r>
              <w:rPr>
                <w:rFonts w:ascii="Calibri" w:hAnsi="Calibri"/>
                <w:color w:val="1B7F8D" w:themeColor="background2"/>
                <w:sz w:val="20"/>
                <w:szCs w:val="20"/>
              </w:rPr>
              <w:t>4</w:t>
            </w:r>
            <w:r w:rsidR="00B64488" w:rsidRPr="007711BC">
              <w:rPr>
                <w:rFonts w:ascii="Calibri" w:hAnsi="Calibri"/>
                <w:color w:val="1B7F8D" w:themeColor="background2"/>
                <w:sz w:val="20"/>
                <w:szCs w:val="20"/>
              </w:rPr>
              <w:t>_V1.</w:t>
            </w:r>
            <w:r>
              <w:rPr>
                <w:rFonts w:ascii="Calibri" w:hAnsi="Calibri"/>
                <w:color w:val="1B7F8D" w:themeColor="background2"/>
                <w:sz w:val="20"/>
                <w:szCs w:val="20"/>
              </w:rPr>
              <w:t>3</w:t>
            </w:r>
            <w:r w:rsidR="00B64488" w:rsidRPr="007711BC">
              <w:rPr>
                <w:rFonts w:ascii="Calibri" w:hAnsi="Calibri"/>
                <w:color w:val="1B7F8D" w:themeColor="background2"/>
                <w:sz w:val="20"/>
                <w:szCs w:val="20"/>
              </w:rPr>
              <w:t>_</w:t>
            </w:r>
            <w:r>
              <w:rPr>
                <w:rFonts w:ascii="Calibri" w:hAnsi="Calibri"/>
                <w:color w:val="1B7F8D" w:themeColor="background2"/>
                <w:sz w:val="20"/>
                <w:szCs w:val="20"/>
              </w:rPr>
              <w:t>Dec 2021</w:t>
            </w:r>
            <w:r w:rsidR="00B64488" w:rsidRPr="007711BC">
              <w:rPr>
                <w:rFonts w:ascii="Calibri" w:hAnsi="Calibri"/>
                <w:color w:val="1B7F8D" w:themeColor="background2"/>
                <w:sz w:val="20"/>
                <w:szCs w:val="20"/>
              </w:rPr>
              <w:t xml:space="preserve"> </w:t>
            </w:r>
            <w:r w:rsidR="00B64488" w:rsidRPr="007711BC">
              <w:rPr>
                <w:rFonts w:ascii="Calibri" w:hAnsi="Calibri"/>
                <w:color w:val="1B7F8D" w:themeColor="background2"/>
                <w:sz w:val="20"/>
                <w:szCs w:val="20"/>
              </w:rPr>
              <w:tab/>
            </w:r>
            <w:r w:rsidR="00B64488" w:rsidRPr="007711BC">
              <w:rPr>
                <w:rFonts w:ascii="Calibri" w:hAnsi="Calibri"/>
                <w:color w:val="1B7F8D" w:themeColor="background2"/>
                <w:sz w:val="20"/>
                <w:szCs w:val="20"/>
              </w:rPr>
              <w:tab/>
              <w:t xml:space="preserve">Page </w:t>
            </w:r>
            <w:r w:rsidR="00B64488" w:rsidRPr="007711BC">
              <w:rPr>
                <w:rFonts w:ascii="Calibri" w:hAnsi="Calibri"/>
                <w:b/>
                <w:bCs/>
                <w:color w:val="1B7F8D" w:themeColor="background2"/>
                <w:sz w:val="20"/>
                <w:szCs w:val="20"/>
              </w:rPr>
              <w:fldChar w:fldCharType="begin"/>
            </w:r>
            <w:r w:rsidR="00B64488" w:rsidRPr="007711BC">
              <w:rPr>
                <w:rFonts w:ascii="Calibri" w:hAnsi="Calibri"/>
                <w:b/>
                <w:bCs/>
                <w:color w:val="1B7F8D" w:themeColor="background2"/>
                <w:sz w:val="20"/>
                <w:szCs w:val="20"/>
              </w:rPr>
              <w:instrText xml:space="preserve"> PAGE  \* Arabic  \* MERGEFORMAT </w:instrText>
            </w:r>
            <w:r w:rsidR="00B64488" w:rsidRPr="007711BC">
              <w:rPr>
                <w:rFonts w:ascii="Calibri" w:hAnsi="Calibri"/>
                <w:b/>
                <w:bCs/>
                <w:color w:val="1B7F8D" w:themeColor="background2"/>
                <w:sz w:val="20"/>
                <w:szCs w:val="20"/>
              </w:rPr>
              <w:fldChar w:fldCharType="separate"/>
            </w:r>
            <w:r w:rsidR="00B64488" w:rsidRPr="007711BC">
              <w:rPr>
                <w:rFonts w:ascii="Calibri" w:hAnsi="Calibri"/>
                <w:b/>
                <w:bCs/>
                <w:color w:val="1B7F8D" w:themeColor="background2"/>
                <w:sz w:val="20"/>
                <w:szCs w:val="20"/>
              </w:rPr>
              <w:t>37</w:t>
            </w:r>
            <w:r w:rsidR="00B64488" w:rsidRPr="007711BC">
              <w:rPr>
                <w:rFonts w:ascii="Calibri" w:hAnsi="Calibri"/>
                <w:b/>
                <w:bCs/>
                <w:color w:val="1B7F8D" w:themeColor="background2"/>
                <w:sz w:val="20"/>
                <w:szCs w:val="20"/>
              </w:rPr>
              <w:fldChar w:fldCharType="end"/>
            </w:r>
            <w:r w:rsidR="00B64488" w:rsidRPr="007711BC">
              <w:rPr>
                <w:rFonts w:ascii="Calibri" w:hAnsi="Calibri"/>
                <w:color w:val="1B7F8D" w:themeColor="background2"/>
                <w:sz w:val="20"/>
                <w:szCs w:val="20"/>
              </w:rPr>
              <w:t xml:space="preserve"> of </w:t>
            </w:r>
            <w:r w:rsidR="00B64488" w:rsidRPr="007711BC">
              <w:rPr>
                <w:rFonts w:ascii="Calibri" w:hAnsi="Calibri"/>
                <w:b/>
                <w:bCs/>
                <w:color w:val="1B7F8D" w:themeColor="background2"/>
                <w:sz w:val="20"/>
                <w:szCs w:val="20"/>
              </w:rPr>
              <w:fldChar w:fldCharType="begin"/>
            </w:r>
            <w:r w:rsidR="00B64488" w:rsidRPr="007711BC">
              <w:rPr>
                <w:rFonts w:ascii="Calibri" w:hAnsi="Calibri"/>
                <w:b/>
                <w:bCs/>
                <w:color w:val="1B7F8D" w:themeColor="background2"/>
                <w:sz w:val="20"/>
                <w:szCs w:val="20"/>
              </w:rPr>
              <w:instrText xml:space="preserve"> NUMPAGES  \* Arabic  \* MERGEFORMAT </w:instrText>
            </w:r>
            <w:r w:rsidR="00B64488" w:rsidRPr="007711BC">
              <w:rPr>
                <w:rFonts w:ascii="Calibri" w:hAnsi="Calibri"/>
                <w:b/>
                <w:bCs/>
                <w:color w:val="1B7F8D" w:themeColor="background2"/>
                <w:sz w:val="20"/>
                <w:szCs w:val="20"/>
              </w:rPr>
              <w:fldChar w:fldCharType="separate"/>
            </w:r>
            <w:r w:rsidR="00B64488" w:rsidRPr="007711BC">
              <w:rPr>
                <w:rFonts w:ascii="Calibri" w:hAnsi="Calibri"/>
                <w:b/>
                <w:bCs/>
                <w:color w:val="1B7F8D" w:themeColor="background2"/>
                <w:sz w:val="20"/>
                <w:szCs w:val="20"/>
              </w:rPr>
              <w:t>40</w:t>
            </w:r>
            <w:r w:rsidR="00B64488" w:rsidRPr="007711BC">
              <w:rPr>
                <w:rFonts w:ascii="Calibri" w:hAnsi="Calibri"/>
                <w:b/>
                <w:bCs/>
                <w:color w:val="1B7F8D" w:themeColor="background2"/>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02EEE" w14:textId="77777777" w:rsidR="00BE10C2" w:rsidRDefault="00BE1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AD1E5" w14:textId="77777777" w:rsidR="00783E67" w:rsidRDefault="00783E67" w:rsidP="006A4E51">
      <w:pPr>
        <w:spacing w:after="0" w:line="240" w:lineRule="auto"/>
      </w:pPr>
      <w:r>
        <w:separator/>
      </w:r>
    </w:p>
  </w:footnote>
  <w:footnote w:type="continuationSeparator" w:id="0">
    <w:p w14:paraId="38881DF2" w14:textId="77777777" w:rsidR="00783E67" w:rsidRDefault="00783E67" w:rsidP="006A4E51">
      <w:pPr>
        <w:spacing w:after="0" w:line="240" w:lineRule="auto"/>
      </w:pPr>
      <w:r>
        <w:continuationSeparator/>
      </w:r>
    </w:p>
  </w:footnote>
  <w:footnote w:type="continuationNotice" w:id="1">
    <w:p w14:paraId="47E21F71" w14:textId="77777777" w:rsidR="00783E67" w:rsidRDefault="00783E67">
      <w:pPr>
        <w:spacing w:after="0" w:line="240" w:lineRule="auto"/>
      </w:pPr>
    </w:p>
  </w:footnote>
  <w:footnote w:id="2">
    <w:sdt>
      <w:sdtPr>
        <w:rPr>
          <w:color w:val="3E1C4E"/>
          <w:sz w:val="22"/>
          <w:szCs w:val="22"/>
        </w:rPr>
        <w:id w:val="-1308240277"/>
        <w:lock w:val="sdtContentLocked"/>
        <w:placeholder>
          <w:docPart w:val="DefaultPlaceholder_-1854013440"/>
        </w:placeholder>
      </w:sdtPr>
      <w:sdtEndPr/>
      <w:sdtContent>
        <w:p w14:paraId="030707BB" w14:textId="0F34007B" w:rsidR="00B64488" w:rsidRPr="00707103" w:rsidRDefault="00B64488" w:rsidP="00DF49D7">
          <w:pPr>
            <w:pStyle w:val="FootnoteText"/>
            <w:rPr>
              <w:sz w:val="22"/>
              <w:szCs w:val="22"/>
            </w:rPr>
          </w:pPr>
          <w:r w:rsidRPr="00707103">
            <w:rPr>
              <w:rStyle w:val="FootnoteReference"/>
              <w:color w:val="3E1C4E"/>
              <w:sz w:val="22"/>
              <w:szCs w:val="22"/>
            </w:rPr>
            <w:footnoteRef/>
          </w:r>
          <w:r w:rsidRPr="00707103">
            <w:rPr>
              <w:color w:val="3E1C4E"/>
              <w:sz w:val="22"/>
              <w:szCs w:val="22"/>
            </w:rPr>
            <w:t xml:space="preserve"> </w:t>
          </w:r>
          <w:r w:rsidRPr="00707103">
            <w:rPr>
              <w:rFonts w:asciiTheme="minorHAnsi" w:hAnsiTheme="minorHAnsi" w:cstheme="minorHAnsi"/>
              <w:color w:val="3E1C4E"/>
              <w:sz w:val="22"/>
              <w:szCs w:val="22"/>
            </w:rPr>
            <w:t>You may have a Prioritisation Policy for each kind of advocacy you provide. If so, please send us all</w:t>
          </w:r>
          <w:r>
            <w:rPr>
              <w:rFonts w:asciiTheme="minorHAnsi" w:hAnsiTheme="minorHAnsi" w:cstheme="minorHAnsi"/>
              <w:color w:val="3E1C4E"/>
              <w:sz w:val="22"/>
              <w:szCs w:val="22"/>
            </w:rPr>
            <w:t xml:space="preserve"> of them</w:t>
          </w:r>
          <w:r w:rsidRPr="00707103">
            <w:rPr>
              <w:rFonts w:asciiTheme="minorHAnsi" w:hAnsiTheme="minorHAnsi" w:cstheme="minorHAnsi"/>
              <w:color w:val="3E1C4E"/>
              <w:sz w:val="22"/>
              <w:szCs w:val="22"/>
            </w:rPr>
            <w:t>.</w:t>
          </w:r>
          <w:r w:rsidRPr="00707103">
            <w:rPr>
              <w:color w:val="3E1C4E"/>
              <w:sz w:val="22"/>
              <w:szCs w:val="22"/>
            </w:rPr>
            <w:t xml:space="preserve"> </w:t>
          </w:r>
        </w:p>
      </w:sdtContent>
    </w:sdt>
  </w:footnote>
  <w:footnote w:id="3">
    <w:sdt>
      <w:sdtPr>
        <w:rPr>
          <w:color w:val="3E1C4E"/>
          <w:sz w:val="22"/>
          <w:szCs w:val="22"/>
        </w:rPr>
        <w:id w:val="1132755855"/>
        <w:lock w:val="sdtContentLocked"/>
        <w:placeholder>
          <w:docPart w:val="DefaultPlaceholder_-1854013440"/>
        </w:placeholder>
      </w:sdtPr>
      <w:sdtEndPr>
        <w:rPr>
          <w:rFonts w:asciiTheme="minorHAnsi" w:hAnsiTheme="minorHAnsi" w:cstheme="minorHAnsi"/>
        </w:rPr>
      </w:sdtEndPr>
      <w:sdtContent>
        <w:p w14:paraId="3FC04F20" w14:textId="20A62ABE" w:rsidR="00B64488" w:rsidRPr="00707103" w:rsidRDefault="00B64488" w:rsidP="00DF49D7">
          <w:pPr>
            <w:pStyle w:val="FootnoteText"/>
            <w:rPr>
              <w:color w:val="3E1C4E"/>
              <w:sz w:val="22"/>
              <w:szCs w:val="22"/>
            </w:rPr>
          </w:pPr>
          <w:r w:rsidRPr="00707103">
            <w:rPr>
              <w:rStyle w:val="FootnoteReference"/>
              <w:color w:val="3E1C4E"/>
              <w:sz w:val="22"/>
              <w:szCs w:val="22"/>
            </w:rPr>
            <w:footnoteRef/>
          </w:r>
          <w:r w:rsidRPr="00707103">
            <w:rPr>
              <w:color w:val="3E1C4E"/>
              <w:sz w:val="22"/>
              <w:szCs w:val="22"/>
            </w:rPr>
            <w:t xml:space="preserve"> </w:t>
          </w:r>
          <w:r w:rsidRPr="00707103">
            <w:rPr>
              <w:rFonts w:asciiTheme="minorHAnsi" w:hAnsiTheme="minorHAnsi" w:cstheme="minorHAnsi"/>
              <w:color w:val="3E1C4E"/>
              <w:sz w:val="22"/>
              <w:szCs w:val="22"/>
            </w:rPr>
            <w:t>You don’t need to send us this Policy if you have already told us above that you do not provide Non-Instructed Advocacy.</w:t>
          </w:r>
          <w:r>
            <w:rPr>
              <w:rFonts w:asciiTheme="minorHAnsi" w:hAnsiTheme="minorHAnsi" w:cstheme="minorHAnsi"/>
              <w:color w:val="3E1C4E"/>
              <w:sz w:val="22"/>
              <w:szCs w:val="22"/>
            </w:rPr>
            <w:t xml:space="preserve"> </w:t>
          </w:r>
          <w:r w:rsidRPr="00707103">
            <w:rPr>
              <w:rFonts w:asciiTheme="minorHAnsi" w:hAnsiTheme="minorHAnsi" w:cstheme="minorHAnsi"/>
              <w:color w:val="3E1C4E"/>
              <w:sz w:val="22"/>
              <w:szCs w:val="22"/>
            </w:rPr>
            <w:t>If you have more than one NIA Policy, please send all that you have.</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D2E6A" w14:textId="37C8D900" w:rsidR="00BE10C2" w:rsidRDefault="00BE1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34335" w14:textId="3B81443E" w:rsidR="00BE10C2" w:rsidRDefault="00BE1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E6AD7" w14:textId="688D5B47" w:rsidR="00BE10C2" w:rsidRDefault="00BE1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5984"/>
    <w:multiLevelType w:val="hybridMultilevel"/>
    <w:tmpl w:val="5B506B5A"/>
    <w:lvl w:ilvl="0" w:tplc="7988F058">
      <w:start w:val="1"/>
      <w:numFmt w:val="bullet"/>
      <w:lvlText w:val=""/>
      <w:lvlJc w:val="left"/>
      <w:pPr>
        <w:ind w:left="1080" w:hanging="360"/>
      </w:pPr>
      <w:rPr>
        <w:rFonts w:ascii="Symbol" w:hAnsi="Symbol" w:hint="default"/>
        <w:color w:val="76B2BB" w:themeColor="accent6"/>
      </w:rPr>
    </w:lvl>
    <w:lvl w:ilvl="1" w:tplc="08090003" w:tentative="1">
      <w:start w:val="1"/>
      <w:numFmt w:val="bullet"/>
      <w:lvlText w:val="o"/>
      <w:lvlJc w:val="left"/>
      <w:pPr>
        <w:ind w:left="1494" w:hanging="360"/>
      </w:pPr>
      <w:rPr>
        <w:rFonts w:ascii="Courier New" w:hAnsi="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02CB62A6"/>
    <w:multiLevelType w:val="hybridMultilevel"/>
    <w:tmpl w:val="E574208A"/>
    <w:lvl w:ilvl="0" w:tplc="7988F058">
      <w:start w:val="1"/>
      <w:numFmt w:val="bullet"/>
      <w:lvlText w:val=""/>
      <w:lvlJc w:val="left"/>
      <w:pPr>
        <w:ind w:left="720" w:hanging="360"/>
      </w:pPr>
      <w:rPr>
        <w:rFonts w:ascii="Symbol" w:hAnsi="Symbol" w:hint="default"/>
        <w:color w:val="76B2B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36E65"/>
    <w:multiLevelType w:val="hybridMultilevel"/>
    <w:tmpl w:val="AC2CA6AA"/>
    <w:lvl w:ilvl="0" w:tplc="0F28E9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6537C"/>
    <w:multiLevelType w:val="hybridMultilevel"/>
    <w:tmpl w:val="6DD04E0C"/>
    <w:lvl w:ilvl="0" w:tplc="0809000D">
      <w:start w:val="1"/>
      <w:numFmt w:val="bullet"/>
      <w:lvlText w:val=""/>
      <w:lvlJc w:val="left"/>
      <w:pPr>
        <w:ind w:left="6" w:hanging="360"/>
      </w:pPr>
      <w:rPr>
        <w:rFonts w:ascii="Wingdings" w:hAnsi="Wingdings" w:hint="default"/>
        <w:color w:val="76B2BB" w:themeColor="accent6"/>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4" w15:restartNumberingAfterBreak="0">
    <w:nsid w:val="22CD43F6"/>
    <w:multiLevelType w:val="hybridMultilevel"/>
    <w:tmpl w:val="EAAA4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96C34"/>
    <w:multiLevelType w:val="hybridMultilevel"/>
    <w:tmpl w:val="1A7698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F7141FE"/>
    <w:multiLevelType w:val="hybridMultilevel"/>
    <w:tmpl w:val="F50A412E"/>
    <w:lvl w:ilvl="0" w:tplc="7988F058">
      <w:start w:val="1"/>
      <w:numFmt w:val="bullet"/>
      <w:lvlText w:val=""/>
      <w:lvlJc w:val="left"/>
      <w:pPr>
        <w:ind w:left="1080" w:hanging="360"/>
      </w:pPr>
      <w:rPr>
        <w:rFonts w:ascii="Symbol" w:hAnsi="Symbol" w:hint="default"/>
        <w:color w:val="76B2BB" w:themeColor="accent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B10077"/>
    <w:multiLevelType w:val="hybridMultilevel"/>
    <w:tmpl w:val="51EC48A6"/>
    <w:lvl w:ilvl="0" w:tplc="7988F058">
      <w:start w:val="1"/>
      <w:numFmt w:val="bullet"/>
      <w:lvlText w:val=""/>
      <w:lvlJc w:val="left"/>
      <w:pPr>
        <w:ind w:left="1080" w:hanging="360"/>
      </w:pPr>
      <w:rPr>
        <w:rFonts w:ascii="Symbol" w:hAnsi="Symbol" w:hint="default"/>
        <w:color w:val="76B2BB" w:themeColor="accent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F94A4D"/>
    <w:multiLevelType w:val="hybridMultilevel"/>
    <w:tmpl w:val="D112309C"/>
    <w:lvl w:ilvl="0" w:tplc="7988F058">
      <w:start w:val="1"/>
      <w:numFmt w:val="bullet"/>
      <w:lvlText w:val=""/>
      <w:lvlJc w:val="left"/>
      <w:pPr>
        <w:ind w:left="720" w:hanging="360"/>
      </w:pPr>
      <w:rPr>
        <w:rFonts w:ascii="Symbol" w:hAnsi="Symbol" w:hint="default"/>
        <w:color w:val="76B2BB"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F6CB8"/>
    <w:multiLevelType w:val="hybridMultilevel"/>
    <w:tmpl w:val="0AFA6C76"/>
    <w:lvl w:ilvl="0" w:tplc="7988F058">
      <w:start w:val="1"/>
      <w:numFmt w:val="bullet"/>
      <w:lvlText w:val=""/>
      <w:lvlJc w:val="left"/>
      <w:pPr>
        <w:ind w:left="720" w:hanging="360"/>
      </w:pPr>
      <w:rPr>
        <w:rFonts w:ascii="Symbol" w:hAnsi="Symbol" w:hint="default"/>
        <w:color w:val="76B2B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461B6A"/>
    <w:multiLevelType w:val="hybridMultilevel"/>
    <w:tmpl w:val="EEFAAE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DCE6DCA"/>
    <w:multiLevelType w:val="hybridMultilevel"/>
    <w:tmpl w:val="62FE0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F1553"/>
    <w:multiLevelType w:val="hybridMultilevel"/>
    <w:tmpl w:val="9A1CCF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287A50"/>
    <w:multiLevelType w:val="hybridMultilevel"/>
    <w:tmpl w:val="3CC4A832"/>
    <w:lvl w:ilvl="0" w:tplc="7988F058">
      <w:start w:val="1"/>
      <w:numFmt w:val="bullet"/>
      <w:lvlText w:val=""/>
      <w:lvlJc w:val="left"/>
      <w:pPr>
        <w:ind w:left="720" w:hanging="360"/>
      </w:pPr>
      <w:rPr>
        <w:rFonts w:ascii="Symbol" w:hAnsi="Symbol" w:hint="default"/>
        <w:color w:val="76B2B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FE38F0"/>
    <w:multiLevelType w:val="hybridMultilevel"/>
    <w:tmpl w:val="F85C635C"/>
    <w:lvl w:ilvl="0" w:tplc="7988F058">
      <w:start w:val="1"/>
      <w:numFmt w:val="bullet"/>
      <w:lvlText w:val=""/>
      <w:lvlJc w:val="left"/>
      <w:pPr>
        <w:ind w:left="720" w:hanging="360"/>
      </w:pPr>
      <w:rPr>
        <w:rFonts w:ascii="Symbol" w:hAnsi="Symbol" w:hint="default"/>
        <w:color w:val="76B2B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7801F1"/>
    <w:multiLevelType w:val="hybridMultilevel"/>
    <w:tmpl w:val="550AB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E50E1"/>
    <w:multiLevelType w:val="hybridMultilevel"/>
    <w:tmpl w:val="9A1CCFD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9179BD"/>
    <w:multiLevelType w:val="hybridMultilevel"/>
    <w:tmpl w:val="3F982CBA"/>
    <w:lvl w:ilvl="0" w:tplc="0809000D">
      <w:start w:val="1"/>
      <w:numFmt w:val="bullet"/>
      <w:lvlText w:val=""/>
      <w:lvlJc w:val="left"/>
      <w:pPr>
        <w:ind w:left="720" w:hanging="360"/>
      </w:pPr>
      <w:rPr>
        <w:rFonts w:ascii="Wingdings" w:hAnsi="Wingdings" w:hint="default"/>
        <w:color w:val="76B2B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2419884">
    <w:abstractNumId w:val="8"/>
  </w:num>
  <w:num w:numId="2" w16cid:durableId="743263782">
    <w:abstractNumId w:val="9"/>
  </w:num>
  <w:num w:numId="3" w16cid:durableId="1031146821">
    <w:abstractNumId w:val="3"/>
  </w:num>
  <w:num w:numId="4" w16cid:durableId="880363377">
    <w:abstractNumId w:val="17"/>
  </w:num>
  <w:num w:numId="5" w16cid:durableId="2011370549">
    <w:abstractNumId w:val="14"/>
  </w:num>
  <w:num w:numId="6" w16cid:durableId="2070640802">
    <w:abstractNumId w:val="4"/>
  </w:num>
  <w:num w:numId="7" w16cid:durableId="1858079405">
    <w:abstractNumId w:val="12"/>
  </w:num>
  <w:num w:numId="8" w16cid:durableId="1428429240">
    <w:abstractNumId w:val="15"/>
  </w:num>
  <w:num w:numId="9" w16cid:durableId="964580235">
    <w:abstractNumId w:val="11"/>
  </w:num>
  <w:num w:numId="10" w16cid:durableId="527766456">
    <w:abstractNumId w:val="5"/>
  </w:num>
  <w:num w:numId="11" w16cid:durableId="59639011">
    <w:abstractNumId w:val="6"/>
  </w:num>
  <w:num w:numId="12" w16cid:durableId="1340962463">
    <w:abstractNumId w:val="13"/>
  </w:num>
  <w:num w:numId="13" w16cid:durableId="1174881065">
    <w:abstractNumId w:val="1"/>
  </w:num>
  <w:num w:numId="14" w16cid:durableId="1087460345">
    <w:abstractNumId w:val="2"/>
  </w:num>
  <w:num w:numId="15" w16cid:durableId="998773518">
    <w:abstractNumId w:val="10"/>
  </w:num>
  <w:num w:numId="16" w16cid:durableId="902759786">
    <w:abstractNumId w:val="0"/>
  </w:num>
  <w:num w:numId="17" w16cid:durableId="796987881">
    <w:abstractNumId w:val="7"/>
  </w:num>
  <w:num w:numId="18" w16cid:durableId="22780826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displayBackgroundShape/>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AyNDI3NTAxNjQ1MDRU0lEKTi0uzszPAykwrgUAxY7jYiwAAAA="/>
  </w:docVars>
  <w:rsids>
    <w:rsidRoot w:val="00445C92"/>
    <w:rsid w:val="00000D07"/>
    <w:rsid w:val="00010E01"/>
    <w:rsid w:val="00010F62"/>
    <w:rsid w:val="00011460"/>
    <w:rsid w:val="00012721"/>
    <w:rsid w:val="00023EA7"/>
    <w:rsid w:val="00025C6F"/>
    <w:rsid w:val="00025D76"/>
    <w:rsid w:val="0003753D"/>
    <w:rsid w:val="00040A68"/>
    <w:rsid w:val="000415DA"/>
    <w:rsid w:val="00043A34"/>
    <w:rsid w:val="00043D57"/>
    <w:rsid w:val="00054511"/>
    <w:rsid w:val="0005455B"/>
    <w:rsid w:val="00055258"/>
    <w:rsid w:val="00055547"/>
    <w:rsid w:val="00060403"/>
    <w:rsid w:val="00060F5E"/>
    <w:rsid w:val="000629B8"/>
    <w:rsid w:val="0007058B"/>
    <w:rsid w:val="00080712"/>
    <w:rsid w:val="00083D05"/>
    <w:rsid w:val="000854C1"/>
    <w:rsid w:val="0008566F"/>
    <w:rsid w:val="00086419"/>
    <w:rsid w:val="0009081F"/>
    <w:rsid w:val="00091A9A"/>
    <w:rsid w:val="000956AF"/>
    <w:rsid w:val="000A0CDB"/>
    <w:rsid w:val="000A39A9"/>
    <w:rsid w:val="000B13C2"/>
    <w:rsid w:val="000B3802"/>
    <w:rsid w:val="000C4FD3"/>
    <w:rsid w:val="000D4CCB"/>
    <w:rsid w:val="000D6EFE"/>
    <w:rsid w:val="000D7D1B"/>
    <w:rsid w:val="000E28A4"/>
    <w:rsid w:val="000E28CB"/>
    <w:rsid w:val="000E61EF"/>
    <w:rsid w:val="000E645E"/>
    <w:rsid w:val="000F5056"/>
    <w:rsid w:val="000F78DC"/>
    <w:rsid w:val="001001CD"/>
    <w:rsid w:val="00100AEC"/>
    <w:rsid w:val="001128C5"/>
    <w:rsid w:val="00121A69"/>
    <w:rsid w:val="0012711E"/>
    <w:rsid w:val="0013234C"/>
    <w:rsid w:val="001368E6"/>
    <w:rsid w:val="0014091A"/>
    <w:rsid w:val="00144DBD"/>
    <w:rsid w:val="00160503"/>
    <w:rsid w:val="00160564"/>
    <w:rsid w:val="00161F32"/>
    <w:rsid w:val="00165C71"/>
    <w:rsid w:val="001669BE"/>
    <w:rsid w:val="0016767B"/>
    <w:rsid w:val="00172DD8"/>
    <w:rsid w:val="00172E44"/>
    <w:rsid w:val="0018017E"/>
    <w:rsid w:val="0018242D"/>
    <w:rsid w:val="00183125"/>
    <w:rsid w:val="0018517F"/>
    <w:rsid w:val="00185460"/>
    <w:rsid w:val="00187F26"/>
    <w:rsid w:val="0019121B"/>
    <w:rsid w:val="001A0BED"/>
    <w:rsid w:val="001A32BC"/>
    <w:rsid w:val="001A692D"/>
    <w:rsid w:val="001B17F3"/>
    <w:rsid w:val="001B4AB3"/>
    <w:rsid w:val="001C1939"/>
    <w:rsid w:val="001C6D8F"/>
    <w:rsid w:val="001C7640"/>
    <w:rsid w:val="001D3B5B"/>
    <w:rsid w:val="001D4168"/>
    <w:rsid w:val="001D5C0D"/>
    <w:rsid w:val="001D7CA5"/>
    <w:rsid w:val="001E4C22"/>
    <w:rsid w:val="001F05AC"/>
    <w:rsid w:val="001F17D0"/>
    <w:rsid w:val="001F3F2A"/>
    <w:rsid w:val="00205416"/>
    <w:rsid w:val="002061E7"/>
    <w:rsid w:val="0021538A"/>
    <w:rsid w:val="00221514"/>
    <w:rsid w:val="00222C55"/>
    <w:rsid w:val="0022326F"/>
    <w:rsid w:val="00226C1A"/>
    <w:rsid w:val="002300A3"/>
    <w:rsid w:val="00232DBB"/>
    <w:rsid w:val="00240A83"/>
    <w:rsid w:val="002502EE"/>
    <w:rsid w:val="00255660"/>
    <w:rsid w:val="002558FE"/>
    <w:rsid w:val="00255F91"/>
    <w:rsid w:val="00260863"/>
    <w:rsid w:val="00261F11"/>
    <w:rsid w:val="00262775"/>
    <w:rsid w:val="00266779"/>
    <w:rsid w:val="0026712D"/>
    <w:rsid w:val="00277497"/>
    <w:rsid w:val="002804A2"/>
    <w:rsid w:val="0028298E"/>
    <w:rsid w:val="0028711A"/>
    <w:rsid w:val="00287A3A"/>
    <w:rsid w:val="0029144F"/>
    <w:rsid w:val="00295729"/>
    <w:rsid w:val="002A5747"/>
    <w:rsid w:val="002A60F4"/>
    <w:rsid w:val="002B5917"/>
    <w:rsid w:val="002C4D40"/>
    <w:rsid w:val="002C67BE"/>
    <w:rsid w:val="002D5AB7"/>
    <w:rsid w:val="002E3262"/>
    <w:rsid w:val="002E4C0B"/>
    <w:rsid w:val="002E620A"/>
    <w:rsid w:val="002E7104"/>
    <w:rsid w:val="002E7F1E"/>
    <w:rsid w:val="002F27BC"/>
    <w:rsid w:val="002F33F2"/>
    <w:rsid w:val="002F62E2"/>
    <w:rsid w:val="002F7D31"/>
    <w:rsid w:val="003002F9"/>
    <w:rsid w:val="00300877"/>
    <w:rsid w:val="00300C07"/>
    <w:rsid w:val="00302083"/>
    <w:rsid w:val="00305E79"/>
    <w:rsid w:val="0031621D"/>
    <w:rsid w:val="0031674F"/>
    <w:rsid w:val="00317425"/>
    <w:rsid w:val="0032142B"/>
    <w:rsid w:val="00322761"/>
    <w:rsid w:val="003235E2"/>
    <w:rsid w:val="003325C1"/>
    <w:rsid w:val="0033514E"/>
    <w:rsid w:val="003374A7"/>
    <w:rsid w:val="00342664"/>
    <w:rsid w:val="00344DAD"/>
    <w:rsid w:val="00345C77"/>
    <w:rsid w:val="003468ED"/>
    <w:rsid w:val="003474D1"/>
    <w:rsid w:val="00351ADD"/>
    <w:rsid w:val="00353B8C"/>
    <w:rsid w:val="003546F2"/>
    <w:rsid w:val="003577DB"/>
    <w:rsid w:val="00357D1B"/>
    <w:rsid w:val="00363E91"/>
    <w:rsid w:val="00364152"/>
    <w:rsid w:val="00364A65"/>
    <w:rsid w:val="003677C9"/>
    <w:rsid w:val="003742DA"/>
    <w:rsid w:val="00376E57"/>
    <w:rsid w:val="00380158"/>
    <w:rsid w:val="003815BC"/>
    <w:rsid w:val="00387108"/>
    <w:rsid w:val="00390BBD"/>
    <w:rsid w:val="0039389E"/>
    <w:rsid w:val="00393AB0"/>
    <w:rsid w:val="003A197A"/>
    <w:rsid w:val="003A22A4"/>
    <w:rsid w:val="003A2AD8"/>
    <w:rsid w:val="003A3D9D"/>
    <w:rsid w:val="003A7553"/>
    <w:rsid w:val="003B1D67"/>
    <w:rsid w:val="003C05BD"/>
    <w:rsid w:val="003C3186"/>
    <w:rsid w:val="003D0906"/>
    <w:rsid w:val="003D5F4E"/>
    <w:rsid w:val="003E0E70"/>
    <w:rsid w:val="003E13E1"/>
    <w:rsid w:val="003E3F96"/>
    <w:rsid w:val="003E6EC4"/>
    <w:rsid w:val="003E7B7B"/>
    <w:rsid w:val="003F05FA"/>
    <w:rsid w:val="003F090A"/>
    <w:rsid w:val="003F172F"/>
    <w:rsid w:val="003F2167"/>
    <w:rsid w:val="003F4999"/>
    <w:rsid w:val="003F5C3C"/>
    <w:rsid w:val="003F6001"/>
    <w:rsid w:val="00402A2F"/>
    <w:rsid w:val="00402CD2"/>
    <w:rsid w:val="0040366E"/>
    <w:rsid w:val="00413416"/>
    <w:rsid w:val="00417063"/>
    <w:rsid w:val="00417CC2"/>
    <w:rsid w:val="00420BE8"/>
    <w:rsid w:val="0042181C"/>
    <w:rsid w:val="0042642C"/>
    <w:rsid w:val="004268D0"/>
    <w:rsid w:val="00430173"/>
    <w:rsid w:val="00437C01"/>
    <w:rsid w:val="00440028"/>
    <w:rsid w:val="00440A5E"/>
    <w:rsid w:val="00443B77"/>
    <w:rsid w:val="00443FAC"/>
    <w:rsid w:val="00445C92"/>
    <w:rsid w:val="0044619F"/>
    <w:rsid w:val="00450D50"/>
    <w:rsid w:val="00451CDD"/>
    <w:rsid w:val="0047312B"/>
    <w:rsid w:val="004763E9"/>
    <w:rsid w:val="00480A36"/>
    <w:rsid w:val="004A4BB7"/>
    <w:rsid w:val="004A769B"/>
    <w:rsid w:val="004B2AAF"/>
    <w:rsid w:val="004C0448"/>
    <w:rsid w:val="004C0621"/>
    <w:rsid w:val="004C3A05"/>
    <w:rsid w:val="004C4573"/>
    <w:rsid w:val="004C4AE9"/>
    <w:rsid w:val="004C79C3"/>
    <w:rsid w:val="004D31B4"/>
    <w:rsid w:val="004D4A77"/>
    <w:rsid w:val="004E0970"/>
    <w:rsid w:val="004E6D78"/>
    <w:rsid w:val="004F5AA7"/>
    <w:rsid w:val="004F5D5F"/>
    <w:rsid w:val="0050127F"/>
    <w:rsid w:val="0050286D"/>
    <w:rsid w:val="005031A8"/>
    <w:rsid w:val="00505C97"/>
    <w:rsid w:val="0050615C"/>
    <w:rsid w:val="00510E26"/>
    <w:rsid w:val="00512308"/>
    <w:rsid w:val="00514600"/>
    <w:rsid w:val="005157B0"/>
    <w:rsid w:val="00517957"/>
    <w:rsid w:val="00520082"/>
    <w:rsid w:val="005204E0"/>
    <w:rsid w:val="00526893"/>
    <w:rsid w:val="00532C6A"/>
    <w:rsid w:val="005368DD"/>
    <w:rsid w:val="00537ADC"/>
    <w:rsid w:val="00537B0A"/>
    <w:rsid w:val="00541B1C"/>
    <w:rsid w:val="00542C0B"/>
    <w:rsid w:val="005556B4"/>
    <w:rsid w:val="00560CF4"/>
    <w:rsid w:val="00563601"/>
    <w:rsid w:val="00565C11"/>
    <w:rsid w:val="00573A03"/>
    <w:rsid w:val="00577C03"/>
    <w:rsid w:val="00582C74"/>
    <w:rsid w:val="00582E8E"/>
    <w:rsid w:val="00583106"/>
    <w:rsid w:val="00584FA6"/>
    <w:rsid w:val="00586D56"/>
    <w:rsid w:val="00590D19"/>
    <w:rsid w:val="00593423"/>
    <w:rsid w:val="005941BE"/>
    <w:rsid w:val="005A0685"/>
    <w:rsid w:val="005B6870"/>
    <w:rsid w:val="005B72FD"/>
    <w:rsid w:val="005C433B"/>
    <w:rsid w:val="005D5DE7"/>
    <w:rsid w:val="005D6679"/>
    <w:rsid w:val="005D6E53"/>
    <w:rsid w:val="005D7901"/>
    <w:rsid w:val="005E01CA"/>
    <w:rsid w:val="005E7A52"/>
    <w:rsid w:val="005F3547"/>
    <w:rsid w:val="00602C05"/>
    <w:rsid w:val="00606DBE"/>
    <w:rsid w:val="00610B6B"/>
    <w:rsid w:val="00613CA1"/>
    <w:rsid w:val="0061546F"/>
    <w:rsid w:val="0061596E"/>
    <w:rsid w:val="00621094"/>
    <w:rsid w:val="006231B3"/>
    <w:rsid w:val="006232D6"/>
    <w:rsid w:val="006309BF"/>
    <w:rsid w:val="00641DA3"/>
    <w:rsid w:val="00643D6C"/>
    <w:rsid w:val="0064484F"/>
    <w:rsid w:val="00644BC3"/>
    <w:rsid w:val="006477EE"/>
    <w:rsid w:val="00647FED"/>
    <w:rsid w:val="00663016"/>
    <w:rsid w:val="006644A9"/>
    <w:rsid w:val="00665A47"/>
    <w:rsid w:val="00676CE8"/>
    <w:rsid w:val="006777BF"/>
    <w:rsid w:val="00677D34"/>
    <w:rsid w:val="0068592E"/>
    <w:rsid w:val="00687864"/>
    <w:rsid w:val="00693B5A"/>
    <w:rsid w:val="00696E89"/>
    <w:rsid w:val="006973FD"/>
    <w:rsid w:val="00697D6C"/>
    <w:rsid w:val="006A4E51"/>
    <w:rsid w:val="006A6BBB"/>
    <w:rsid w:val="006B00F3"/>
    <w:rsid w:val="006B1BC8"/>
    <w:rsid w:val="006B31CD"/>
    <w:rsid w:val="006C2E56"/>
    <w:rsid w:val="006C3F5A"/>
    <w:rsid w:val="006D5057"/>
    <w:rsid w:val="006E1C13"/>
    <w:rsid w:val="006E2102"/>
    <w:rsid w:val="007014E6"/>
    <w:rsid w:val="00704587"/>
    <w:rsid w:val="00707103"/>
    <w:rsid w:val="0073293C"/>
    <w:rsid w:val="007363E8"/>
    <w:rsid w:val="0073751C"/>
    <w:rsid w:val="007401DB"/>
    <w:rsid w:val="00743C42"/>
    <w:rsid w:val="00743D16"/>
    <w:rsid w:val="007462A2"/>
    <w:rsid w:val="007508DD"/>
    <w:rsid w:val="00764C02"/>
    <w:rsid w:val="007711BC"/>
    <w:rsid w:val="007724F8"/>
    <w:rsid w:val="00772886"/>
    <w:rsid w:val="00776B05"/>
    <w:rsid w:val="007772AC"/>
    <w:rsid w:val="00777515"/>
    <w:rsid w:val="007805DB"/>
    <w:rsid w:val="00782FC1"/>
    <w:rsid w:val="00783E67"/>
    <w:rsid w:val="00791579"/>
    <w:rsid w:val="00794D92"/>
    <w:rsid w:val="00797C52"/>
    <w:rsid w:val="007A4197"/>
    <w:rsid w:val="007A6002"/>
    <w:rsid w:val="007B1F0D"/>
    <w:rsid w:val="007C0965"/>
    <w:rsid w:val="007C1ED1"/>
    <w:rsid w:val="007D3DEF"/>
    <w:rsid w:val="007E0550"/>
    <w:rsid w:val="007E144D"/>
    <w:rsid w:val="007E2B9C"/>
    <w:rsid w:val="007E2BF4"/>
    <w:rsid w:val="007E5A65"/>
    <w:rsid w:val="007F00DD"/>
    <w:rsid w:val="007F319E"/>
    <w:rsid w:val="008014A0"/>
    <w:rsid w:val="00807122"/>
    <w:rsid w:val="0080770A"/>
    <w:rsid w:val="0081224F"/>
    <w:rsid w:val="00812F08"/>
    <w:rsid w:val="008132A3"/>
    <w:rsid w:val="00815DFA"/>
    <w:rsid w:val="008171C9"/>
    <w:rsid w:val="00817C54"/>
    <w:rsid w:val="00835085"/>
    <w:rsid w:val="00840F29"/>
    <w:rsid w:val="00851434"/>
    <w:rsid w:val="00855324"/>
    <w:rsid w:val="00856599"/>
    <w:rsid w:val="00856D0B"/>
    <w:rsid w:val="008576C7"/>
    <w:rsid w:val="008631F9"/>
    <w:rsid w:val="00865C91"/>
    <w:rsid w:val="00870CD0"/>
    <w:rsid w:val="0087352C"/>
    <w:rsid w:val="00873647"/>
    <w:rsid w:val="00873CED"/>
    <w:rsid w:val="00874003"/>
    <w:rsid w:val="008762CA"/>
    <w:rsid w:val="008802DB"/>
    <w:rsid w:val="00884C7E"/>
    <w:rsid w:val="008860BC"/>
    <w:rsid w:val="008947A5"/>
    <w:rsid w:val="008A15BD"/>
    <w:rsid w:val="008A79A9"/>
    <w:rsid w:val="008B3C00"/>
    <w:rsid w:val="008B572A"/>
    <w:rsid w:val="008B63B3"/>
    <w:rsid w:val="008C01E4"/>
    <w:rsid w:val="008C336F"/>
    <w:rsid w:val="008C5033"/>
    <w:rsid w:val="008D6CFB"/>
    <w:rsid w:val="008D77B0"/>
    <w:rsid w:val="008E2185"/>
    <w:rsid w:val="008E717D"/>
    <w:rsid w:val="008F1CD8"/>
    <w:rsid w:val="008F6D6D"/>
    <w:rsid w:val="0090051C"/>
    <w:rsid w:val="00901FBF"/>
    <w:rsid w:val="00906A91"/>
    <w:rsid w:val="00910226"/>
    <w:rsid w:val="00920061"/>
    <w:rsid w:val="00920158"/>
    <w:rsid w:val="009207D9"/>
    <w:rsid w:val="00922B80"/>
    <w:rsid w:val="00922C5F"/>
    <w:rsid w:val="00924403"/>
    <w:rsid w:val="009339D8"/>
    <w:rsid w:val="00945B7D"/>
    <w:rsid w:val="00945EB7"/>
    <w:rsid w:val="00952477"/>
    <w:rsid w:val="00957800"/>
    <w:rsid w:val="0096106F"/>
    <w:rsid w:val="009620C0"/>
    <w:rsid w:val="00966265"/>
    <w:rsid w:val="009665A2"/>
    <w:rsid w:val="00966BB7"/>
    <w:rsid w:val="00977099"/>
    <w:rsid w:val="00977EBF"/>
    <w:rsid w:val="00981B5B"/>
    <w:rsid w:val="00985BD5"/>
    <w:rsid w:val="00986321"/>
    <w:rsid w:val="00987F26"/>
    <w:rsid w:val="00990447"/>
    <w:rsid w:val="009906EB"/>
    <w:rsid w:val="0099070C"/>
    <w:rsid w:val="00991133"/>
    <w:rsid w:val="00992A6E"/>
    <w:rsid w:val="009940AB"/>
    <w:rsid w:val="00995A76"/>
    <w:rsid w:val="009A1227"/>
    <w:rsid w:val="009A3CBD"/>
    <w:rsid w:val="009A4530"/>
    <w:rsid w:val="009A5213"/>
    <w:rsid w:val="009A63E2"/>
    <w:rsid w:val="009A7C7A"/>
    <w:rsid w:val="009B1E87"/>
    <w:rsid w:val="009B322B"/>
    <w:rsid w:val="009B4B16"/>
    <w:rsid w:val="009B4F55"/>
    <w:rsid w:val="009B64C2"/>
    <w:rsid w:val="009B7A3C"/>
    <w:rsid w:val="009C0DCF"/>
    <w:rsid w:val="009C4379"/>
    <w:rsid w:val="009C470C"/>
    <w:rsid w:val="009D2A43"/>
    <w:rsid w:val="009D37C5"/>
    <w:rsid w:val="009D530D"/>
    <w:rsid w:val="009D7CD3"/>
    <w:rsid w:val="009E0A6E"/>
    <w:rsid w:val="009F025F"/>
    <w:rsid w:val="00A00AA0"/>
    <w:rsid w:val="00A04CCB"/>
    <w:rsid w:val="00A05540"/>
    <w:rsid w:val="00A05F0D"/>
    <w:rsid w:val="00A060D8"/>
    <w:rsid w:val="00A14F10"/>
    <w:rsid w:val="00A16AF9"/>
    <w:rsid w:val="00A17644"/>
    <w:rsid w:val="00A20034"/>
    <w:rsid w:val="00A23920"/>
    <w:rsid w:val="00A27188"/>
    <w:rsid w:val="00A35CDE"/>
    <w:rsid w:val="00A3645F"/>
    <w:rsid w:val="00A37F05"/>
    <w:rsid w:val="00A40CB9"/>
    <w:rsid w:val="00A42DBF"/>
    <w:rsid w:val="00A552A3"/>
    <w:rsid w:val="00A57DEB"/>
    <w:rsid w:val="00A650DF"/>
    <w:rsid w:val="00A66262"/>
    <w:rsid w:val="00A842B5"/>
    <w:rsid w:val="00A87DD3"/>
    <w:rsid w:val="00A92C84"/>
    <w:rsid w:val="00A95ED5"/>
    <w:rsid w:val="00A97C83"/>
    <w:rsid w:val="00AA18B0"/>
    <w:rsid w:val="00AA4090"/>
    <w:rsid w:val="00AA7D8E"/>
    <w:rsid w:val="00AB33D1"/>
    <w:rsid w:val="00AC038B"/>
    <w:rsid w:val="00AC702F"/>
    <w:rsid w:val="00AD206A"/>
    <w:rsid w:val="00AD3D36"/>
    <w:rsid w:val="00AE1B4A"/>
    <w:rsid w:val="00AE7C94"/>
    <w:rsid w:val="00AF413D"/>
    <w:rsid w:val="00B0130F"/>
    <w:rsid w:val="00B03E12"/>
    <w:rsid w:val="00B069D1"/>
    <w:rsid w:val="00B06A19"/>
    <w:rsid w:val="00B13650"/>
    <w:rsid w:val="00B166EE"/>
    <w:rsid w:val="00B17060"/>
    <w:rsid w:val="00B22FF5"/>
    <w:rsid w:val="00B24464"/>
    <w:rsid w:val="00B26F44"/>
    <w:rsid w:val="00B27E92"/>
    <w:rsid w:val="00B35973"/>
    <w:rsid w:val="00B37FBE"/>
    <w:rsid w:val="00B46A76"/>
    <w:rsid w:val="00B4786B"/>
    <w:rsid w:val="00B555D3"/>
    <w:rsid w:val="00B6257C"/>
    <w:rsid w:val="00B630CD"/>
    <w:rsid w:val="00B63272"/>
    <w:rsid w:val="00B64488"/>
    <w:rsid w:val="00B6453C"/>
    <w:rsid w:val="00B71523"/>
    <w:rsid w:val="00B73997"/>
    <w:rsid w:val="00B743F3"/>
    <w:rsid w:val="00B8321A"/>
    <w:rsid w:val="00B862EE"/>
    <w:rsid w:val="00B93D3D"/>
    <w:rsid w:val="00B9532C"/>
    <w:rsid w:val="00BA69B4"/>
    <w:rsid w:val="00BB2DEE"/>
    <w:rsid w:val="00BB6F1F"/>
    <w:rsid w:val="00BB73FE"/>
    <w:rsid w:val="00BC33AD"/>
    <w:rsid w:val="00BD433C"/>
    <w:rsid w:val="00BE10C2"/>
    <w:rsid w:val="00BE37FF"/>
    <w:rsid w:val="00BE7896"/>
    <w:rsid w:val="00BF3E56"/>
    <w:rsid w:val="00BF6A7B"/>
    <w:rsid w:val="00BF7877"/>
    <w:rsid w:val="00C03DD4"/>
    <w:rsid w:val="00C1691D"/>
    <w:rsid w:val="00C23117"/>
    <w:rsid w:val="00C27901"/>
    <w:rsid w:val="00C335D3"/>
    <w:rsid w:val="00C347A1"/>
    <w:rsid w:val="00C34E89"/>
    <w:rsid w:val="00C351C1"/>
    <w:rsid w:val="00C43198"/>
    <w:rsid w:val="00C43AFE"/>
    <w:rsid w:val="00C448DB"/>
    <w:rsid w:val="00C45CA6"/>
    <w:rsid w:val="00C53C22"/>
    <w:rsid w:val="00C61B5E"/>
    <w:rsid w:val="00C70420"/>
    <w:rsid w:val="00C762E1"/>
    <w:rsid w:val="00C77945"/>
    <w:rsid w:val="00C870DE"/>
    <w:rsid w:val="00C87ABB"/>
    <w:rsid w:val="00C900ED"/>
    <w:rsid w:val="00C9195B"/>
    <w:rsid w:val="00C929D0"/>
    <w:rsid w:val="00C93284"/>
    <w:rsid w:val="00C95B3F"/>
    <w:rsid w:val="00C9602D"/>
    <w:rsid w:val="00C966DB"/>
    <w:rsid w:val="00CA1D5A"/>
    <w:rsid w:val="00CA200B"/>
    <w:rsid w:val="00CA25E6"/>
    <w:rsid w:val="00CA5CC8"/>
    <w:rsid w:val="00CA70F3"/>
    <w:rsid w:val="00CB580A"/>
    <w:rsid w:val="00CB5F37"/>
    <w:rsid w:val="00CB6F27"/>
    <w:rsid w:val="00CB7C62"/>
    <w:rsid w:val="00CC022F"/>
    <w:rsid w:val="00CC0D59"/>
    <w:rsid w:val="00CD028B"/>
    <w:rsid w:val="00CD364A"/>
    <w:rsid w:val="00CD67F5"/>
    <w:rsid w:val="00CD6AC3"/>
    <w:rsid w:val="00CD6E9F"/>
    <w:rsid w:val="00CE4E0A"/>
    <w:rsid w:val="00CE796E"/>
    <w:rsid w:val="00CF0EFA"/>
    <w:rsid w:val="00CF2D31"/>
    <w:rsid w:val="00D04B6A"/>
    <w:rsid w:val="00D05F91"/>
    <w:rsid w:val="00D113E3"/>
    <w:rsid w:val="00D16638"/>
    <w:rsid w:val="00D23144"/>
    <w:rsid w:val="00D2514D"/>
    <w:rsid w:val="00D30774"/>
    <w:rsid w:val="00D310F4"/>
    <w:rsid w:val="00D32118"/>
    <w:rsid w:val="00D404B2"/>
    <w:rsid w:val="00D4085D"/>
    <w:rsid w:val="00D4377C"/>
    <w:rsid w:val="00D443EA"/>
    <w:rsid w:val="00D52CB4"/>
    <w:rsid w:val="00D52FB4"/>
    <w:rsid w:val="00D6391B"/>
    <w:rsid w:val="00D64619"/>
    <w:rsid w:val="00D6567E"/>
    <w:rsid w:val="00D6726F"/>
    <w:rsid w:val="00D74E36"/>
    <w:rsid w:val="00D75F1C"/>
    <w:rsid w:val="00D76397"/>
    <w:rsid w:val="00D81DBC"/>
    <w:rsid w:val="00D8395E"/>
    <w:rsid w:val="00D91BB0"/>
    <w:rsid w:val="00D9483D"/>
    <w:rsid w:val="00DA011D"/>
    <w:rsid w:val="00DA56CC"/>
    <w:rsid w:val="00DB03D8"/>
    <w:rsid w:val="00DC5440"/>
    <w:rsid w:val="00DC5A0F"/>
    <w:rsid w:val="00DC6E16"/>
    <w:rsid w:val="00DF3211"/>
    <w:rsid w:val="00DF49D7"/>
    <w:rsid w:val="00DF4DC2"/>
    <w:rsid w:val="00E05CDB"/>
    <w:rsid w:val="00E06E08"/>
    <w:rsid w:val="00E13B1B"/>
    <w:rsid w:val="00E1538B"/>
    <w:rsid w:val="00E22AAE"/>
    <w:rsid w:val="00E232E3"/>
    <w:rsid w:val="00E279AA"/>
    <w:rsid w:val="00E27F11"/>
    <w:rsid w:val="00E32654"/>
    <w:rsid w:val="00E3513D"/>
    <w:rsid w:val="00E35461"/>
    <w:rsid w:val="00E505D8"/>
    <w:rsid w:val="00E51566"/>
    <w:rsid w:val="00E55A06"/>
    <w:rsid w:val="00E5653E"/>
    <w:rsid w:val="00E56BD8"/>
    <w:rsid w:val="00E6742F"/>
    <w:rsid w:val="00E73E13"/>
    <w:rsid w:val="00E746DC"/>
    <w:rsid w:val="00E756D4"/>
    <w:rsid w:val="00E7745E"/>
    <w:rsid w:val="00E81BBD"/>
    <w:rsid w:val="00E8315C"/>
    <w:rsid w:val="00E969FB"/>
    <w:rsid w:val="00EB00F7"/>
    <w:rsid w:val="00EB19C4"/>
    <w:rsid w:val="00EB74B9"/>
    <w:rsid w:val="00EC18A8"/>
    <w:rsid w:val="00EC611B"/>
    <w:rsid w:val="00EC753B"/>
    <w:rsid w:val="00ED4F61"/>
    <w:rsid w:val="00EE2B49"/>
    <w:rsid w:val="00EE41BA"/>
    <w:rsid w:val="00EE6C83"/>
    <w:rsid w:val="00EF3F54"/>
    <w:rsid w:val="00EF4057"/>
    <w:rsid w:val="00EF5ADA"/>
    <w:rsid w:val="00EF6615"/>
    <w:rsid w:val="00EF78B0"/>
    <w:rsid w:val="00F01DF5"/>
    <w:rsid w:val="00F05BA8"/>
    <w:rsid w:val="00F129D5"/>
    <w:rsid w:val="00F16A55"/>
    <w:rsid w:val="00F16E95"/>
    <w:rsid w:val="00F2317C"/>
    <w:rsid w:val="00F2511C"/>
    <w:rsid w:val="00F31C3B"/>
    <w:rsid w:val="00F40FF5"/>
    <w:rsid w:val="00F5037A"/>
    <w:rsid w:val="00F52DEF"/>
    <w:rsid w:val="00F5613B"/>
    <w:rsid w:val="00F56A37"/>
    <w:rsid w:val="00F700A2"/>
    <w:rsid w:val="00F75500"/>
    <w:rsid w:val="00F75CA9"/>
    <w:rsid w:val="00F80F4B"/>
    <w:rsid w:val="00F80FA8"/>
    <w:rsid w:val="00F815B7"/>
    <w:rsid w:val="00F81845"/>
    <w:rsid w:val="00F83310"/>
    <w:rsid w:val="00F872F8"/>
    <w:rsid w:val="00F93508"/>
    <w:rsid w:val="00F93587"/>
    <w:rsid w:val="00F963F6"/>
    <w:rsid w:val="00FA3717"/>
    <w:rsid w:val="00FA4031"/>
    <w:rsid w:val="00FA50A4"/>
    <w:rsid w:val="00FA5E5D"/>
    <w:rsid w:val="00FA7552"/>
    <w:rsid w:val="00FB2685"/>
    <w:rsid w:val="00FB4C90"/>
    <w:rsid w:val="00FC104B"/>
    <w:rsid w:val="00FC1ECA"/>
    <w:rsid w:val="00FC3A0A"/>
    <w:rsid w:val="00FC4CF9"/>
    <w:rsid w:val="00FD06F8"/>
    <w:rsid w:val="00FD32FB"/>
    <w:rsid w:val="00FE5B44"/>
    <w:rsid w:val="00FF7D2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85F824"/>
  <w15:docId w15:val="{358EA063-589B-4DD0-893A-ACC310CA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DC2"/>
  </w:style>
  <w:style w:type="paragraph" w:styleId="Heading1">
    <w:name w:val="heading 1"/>
    <w:basedOn w:val="Normal"/>
    <w:next w:val="Normal"/>
    <w:link w:val="Heading1Char"/>
    <w:uiPriority w:val="9"/>
    <w:qFormat/>
    <w:rsid w:val="00DF4DC2"/>
    <w:pPr>
      <w:keepNext/>
      <w:keepLines/>
      <w:spacing w:before="240" w:after="0"/>
      <w:outlineLvl w:val="0"/>
    </w:pPr>
    <w:rPr>
      <w:rFonts w:asciiTheme="majorHAnsi" w:eastAsiaTheme="majorEastAsia" w:hAnsiTheme="majorHAnsi" w:cstheme="majorBidi"/>
      <w:color w:val="2E153A" w:themeColor="accent1" w:themeShade="BF"/>
      <w:sz w:val="32"/>
      <w:szCs w:val="32"/>
    </w:rPr>
  </w:style>
  <w:style w:type="paragraph" w:styleId="Heading2">
    <w:name w:val="heading 2"/>
    <w:basedOn w:val="Normal"/>
    <w:next w:val="Normal"/>
    <w:link w:val="Heading2Char"/>
    <w:uiPriority w:val="9"/>
    <w:unhideWhenUsed/>
    <w:qFormat/>
    <w:rsid w:val="00DF4DC2"/>
    <w:pPr>
      <w:keepNext/>
      <w:keepLines/>
      <w:spacing w:before="40" w:after="0"/>
      <w:outlineLvl w:val="1"/>
    </w:pPr>
    <w:rPr>
      <w:rFonts w:asciiTheme="majorHAnsi" w:eastAsiaTheme="majorEastAsia" w:hAnsiTheme="majorHAnsi" w:cstheme="majorBidi"/>
      <w:color w:val="2E153A" w:themeColor="accent1" w:themeShade="BF"/>
      <w:sz w:val="28"/>
      <w:szCs w:val="28"/>
    </w:rPr>
  </w:style>
  <w:style w:type="paragraph" w:styleId="Heading3">
    <w:name w:val="heading 3"/>
    <w:basedOn w:val="Normal"/>
    <w:next w:val="Normal"/>
    <w:link w:val="Heading3Char"/>
    <w:uiPriority w:val="9"/>
    <w:semiHidden/>
    <w:unhideWhenUsed/>
    <w:qFormat/>
    <w:rsid w:val="00DF4DC2"/>
    <w:pPr>
      <w:keepNext/>
      <w:keepLines/>
      <w:spacing w:before="40" w:after="0"/>
      <w:outlineLvl w:val="2"/>
    </w:pPr>
    <w:rPr>
      <w:rFonts w:asciiTheme="majorHAnsi" w:eastAsiaTheme="majorEastAsia" w:hAnsiTheme="majorHAnsi" w:cstheme="majorBidi"/>
      <w:color w:val="1E0E26" w:themeColor="accent1" w:themeShade="80"/>
      <w:sz w:val="24"/>
      <w:szCs w:val="24"/>
    </w:rPr>
  </w:style>
  <w:style w:type="paragraph" w:styleId="Heading4">
    <w:name w:val="heading 4"/>
    <w:basedOn w:val="Normal"/>
    <w:next w:val="Normal"/>
    <w:link w:val="Heading4Char"/>
    <w:uiPriority w:val="9"/>
    <w:semiHidden/>
    <w:unhideWhenUsed/>
    <w:qFormat/>
    <w:rsid w:val="00DF4DC2"/>
    <w:pPr>
      <w:keepNext/>
      <w:keepLines/>
      <w:spacing w:before="40" w:after="0"/>
      <w:outlineLvl w:val="3"/>
    </w:pPr>
    <w:rPr>
      <w:rFonts w:asciiTheme="majorHAnsi" w:eastAsiaTheme="majorEastAsia" w:hAnsiTheme="majorHAnsi" w:cstheme="majorBidi"/>
      <w:i/>
      <w:iCs/>
      <w:color w:val="2E153A" w:themeColor="accent1" w:themeShade="BF"/>
    </w:rPr>
  </w:style>
  <w:style w:type="paragraph" w:styleId="Heading5">
    <w:name w:val="heading 5"/>
    <w:basedOn w:val="Normal"/>
    <w:next w:val="Normal"/>
    <w:link w:val="Heading5Char"/>
    <w:uiPriority w:val="9"/>
    <w:semiHidden/>
    <w:unhideWhenUsed/>
    <w:qFormat/>
    <w:rsid w:val="00DF4DC2"/>
    <w:pPr>
      <w:keepNext/>
      <w:keepLines/>
      <w:spacing w:before="40" w:after="0"/>
      <w:outlineLvl w:val="4"/>
    </w:pPr>
    <w:rPr>
      <w:rFonts w:asciiTheme="majorHAnsi" w:eastAsiaTheme="majorEastAsia" w:hAnsiTheme="majorHAnsi" w:cstheme="majorBidi"/>
      <w:color w:val="2E153A" w:themeColor="accent1" w:themeShade="BF"/>
    </w:rPr>
  </w:style>
  <w:style w:type="paragraph" w:styleId="Heading6">
    <w:name w:val="heading 6"/>
    <w:basedOn w:val="Normal"/>
    <w:next w:val="Normal"/>
    <w:link w:val="Heading6Char"/>
    <w:uiPriority w:val="9"/>
    <w:semiHidden/>
    <w:unhideWhenUsed/>
    <w:qFormat/>
    <w:rsid w:val="00DF4DC2"/>
    <w:pPr>
      <w:keepNext/>
      <w:keepLines/>
      <w:spacing w:before="40" w:after="0"/>
      <w:outlineLvl w:val="5"/>
    </w:pPr>
    <w:rPr>
      <w:rFonts w:asciiTheme="majorHAnsi" w:eastAsiaTheme="majorEastAsia" w:hAnsiTheme="majorHAnsi" w:cstheme="majorBidi"/>
      <w:color w:val="1E0E26" w:themeColor="accent1" w:themeShade="80"/>
    </w:rPr>
  </w:style>
  <w:style w:type="paragraph" w:styleId="Heading7">
    <w:name w:val="heading 7"/>
    <w:basedOn w:val="Normal"/>
    <w:next w:val="Normal"/>
    <w:link w:val="Heading7Char"/>
    <w:uiPriority w:val="9"/>
    <w:semiHidden/>
    <w:unhideWhenUsed/>
    <w:qFormat/>
    <w:rsid w:val="00DF4DC2"/>
    <w:pPr>
      <w:keepNext/>
      <w:keepLines/>
      <w:spacing w:before="40" w:after="0"/>
      <w:outlineLvl w:val="6"/>
    </w:pPr>
    <w:rPr>
      <w:rFonts w:asciiTheme="majorHAnsi" w:eastAsiaTheme="majorEastAsia" w:hAnsiTheme="majorHAnsi" w:cstheme="majorBidi"/>
      <w:i/>
      <w:iCs/>
      <w:color w:val="1E0E26" w:themeColor="accent1" w:themeShade="80"/>
    </w:rPr>
  </w:style>
  <w:style w:type="paragraph" w:styleId="Heading8">
    <w:name w:val="heading 8"/>
    <w:basedOn w:val="Normal"/>
    <w:next w:val="Normal"/>
    <w:link w:val="Heading8Char"/>
    <w:uiPriority w:val="9"/>
    <w:semiHidden/>
    <w:unhideWhenUsed/>
    <w:qFormat/>
    <w:rsid w:val="00DF4DC2"/>
    <w:pPr>
      <w:keepNext/>
      <w:keepLines/>
      <w:spacing w:before="40" w:after="0"/>
      <w:outlineLvl w:val="7"/>
    </w:pPr>
    <w:rPr>
      <w:rFonts w:asciiTheme="majorHAnsi" w:eastAsiaTheme="majorEastAsia" w:hAnsiTheme="majorHAnsi" w:cstheme="majorBidi"/>
      <w:color w:val="602C7A" w:themeColor="text1" w:themeTint="D9"/>
      <w:sz w:val="21"/>
      <w:szCs w:val="21"/>
    </w:rPr>
  </w:style>
  <w:style w:type="paragraph" w:styleId="Heading9">
    <w:name w:val="heading 9"/>
    <w:basedOn w:val="Normal"/>
    <w:next w:val="Normal"/>
    <w:link w:val="Heading9Char"/>
    <w:uiPriority w:val="9"/>
    <w:semiHidden/>
    <w:unhideWhenUsed/>
    <w:qFormat/>
    <w:rsid w:val="00DF4DC2"/>
    <w:pPr>
      <w:keepNext/>
      <w:keepLines/>
      <w:spacing w:before="40" w:after="0"/>
      <w:outlineLvl w:val="8"/>
    </w:pPr>
    <w:rPr>
      <w:rFonts w:asciiTheme="majorHAnsi" w:eastAsiaTheme="majorEastAsia" w:hAnsiTheme="majorHAnsi" w:cstheme="majorBidi"/>
      <w:i/>
      <w:iCs/>
      <w:color w:val="602C7A"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206A"/>
    <w:rPr>
      <w:rFonts w:asciiTheme="majorHAnsi" w:eastAsiaTheme="majorEastAsia" w:hAnsiTheme="majorHAnsi" w:cstheme="majorBidi"/>
      <w:color w:val="2E153A" w:themeColor="accent1" w:themeShade="BF"/>
      <w:sz w:val="28"/>
      <w:szCs w:val="28"/>
    </w:rPr>
  </w:style>
  <w:style w:type="character" w:styleId="Hyperlink">
    <w:name w:val="Hyperlink"/>
    <w:uiPriority w:val="99"/>
    <w:unhideWhenUsed/>
    <w:rsid w:val="006A4E51"/>
    <w:rPr>
      <w:color w:val="0000FF"/>
      <w:u w:val="single"/>
    </w:rPr>
  </w:style>
  <w:style w:type="paragraph" w:styleId="Header">
    <w:name w:val="header"/>
    <w:basedOn w:val="Normal"/>
    <w:link w:val="HeaderChar"/>
    <w:uiPriority w:val="99"/>
    <w:unhideWhenUsed/>
    <w:rsid w:val="006A4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E51"/>
  </w:style>
  <w:style w:type="paragraph" w:styleId="Footer">
    <w:name w:val="footer"/>
    <w:basedOn w:val="Normal"/>
    <w:link w:val="FooterChar"/>
    <w:uiPriority w:val="99"/>
    <w:unhideWhenUsed/>
    <w:rsid w:val="006A4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E51"/>
  </w:style>
  <w:style w:type="paragraph" w:styleId="ListParagraph">
    <w:name w:val="List Paragraph"/>
    <w:basedOn w:val="Normal"/>
    <w:uiPriority w:val="34"/>
    <w:qFormat/>
    <w:rsid w:val="00573A03"/>
    <w:pPr>
      <w:ind w:left="720"/>
      <w:contextualSpacing/>
    </w:pPr>
  </w:style>
  <w:style w:type="paragraph" w:customStyle="1" w:styleId="NDTibodycopy">
    <w:name w:val="NDTi body copy"/>
    <w:basedOn w:val="Normal"/>
    <w:link w:val="NDTibodycopyChar"/>
    <w:qFormat/>
    <w:rsid w:val="00255F91"/>
    <w:pPr>
      <w:spacing w:after="200" w:line="288" w:lineRule="auto"/>
    </w:pPr>
    <w:rPr>
      <w:rFonts w:ascii="Arial" w:eastAsia="Cambria" w:hAnsi="Arial" w:cs="Times New Roman"/>
      <w:sz w:val="24"/>
      <w:szCs w:val="24"/>
    </w:rPr>
  </w:style>
  <w:style w:type="paragraph" w:styleId="FootnoteText">
    <w:name w:val="footnote text"/>
    <w:basedOn w:val="Normal"/>
    <w:link w:val="FootnoteTextChar"/>
    <w:uiPriority w:val="99"/>
    <w:unhideWhenUsed/>
    <w:rsid w:val="00255F91"/>
    <w:pPr>
      <w:spacing w:after="200" w:line="276" w:lineRule="auto"/>
    </w:pPr>
    <w:rPr>
      <w:rFonts w:ascii="Arial" w:eastAsia="Calibri" w:hAnsi="Arial" w:cs="Times New Roman"/>
      <w:sz w:val="24"/>
      <w:szCs w:val="24"/>
    </w:rPr>
  </w:style>
  <w:style w:type="character" w:customStyle="1" w:styleId="FootnoteTextChar">
    <w:name w:val="Footnote Text Char"/>
    <w:basedOn w:val="DefaultParagraphFont"/>
    <w:link w:val="FootnoteText"/>
    <w:uiPriority w:val="99"/>
    <w:rsid w:val="00255F91"/>
    <w:rPr>
      <w:rFonts w:ascii="Arial" w:eastAsia="Calibri" w:hAnsi="Arial" w:cs="Times New Roman"/>
      <w:sz w:val="24"/>
      <w:szCs w:val="24"/>
    </w:rPr>
  </w:style>
  <w:style w:type="character" w:styleId="FootnoteReference">
    <w:name w:val="footnote reference"/>
    <w:uiPriority w:val="99"/>
    <w:unhideWhenUsed/>
    <w:rsid w:val="00255F91"/>
    <w:rPr>
      <w:vertAlign w:val="superscript"/>
    </w:rPr>
  </w:style>
  <w:style w:type="character" w:customStyle="1" w:styleId="NDTibodycopyChar">
    <w:name w:val="NDTi body copy Char"/>
    <w:link w:val="NDTibodycopy"/>
    <w:rsid w:val="00255F91"/>
    <w:rPr>
      <w:rFonts w:ascii="Arial" w:eastAsia="Cambria" w:hAnsi="Arial" w:cs="Times New Roman"/>
      <w:sz w:val="24"/>
      <w:szCs w:val="24"/>
    </w:rPr>
  </w:style>
  <w:style w:type="character" w:customStyle="1" w:styleId="Heading1Char">
    <w:name w:val="Heading 1 Char"/>
    <w:basedOn w:val="DefaultParagraphFont"/>
    <w:link w:val="Heading1"/>
    <w:uiPriority w:val="9"/>
    <w:rsid w:val="00DF4DC2"/>
    <w:rPr>
      <w:rFonts w:asciiTheme="majorHAnsi" w:eastAsiaTheme="majorEastAsia" w:hAnsiTheme="majorHAnsi" w:cstheme="majorBidi"/>
      <w:color w:val="2E153A" w:themeColor="accent1" w:themeShade="BF"/>
      <w:sz w:val="32"/>
      <w:szCs w:val="32"/>
    </w:rPr>
  </w:style>
  <w:style w:type="paragraph" w:styleId="TOCHeading">
    <w:name w:val="TOC Heading"/>
    <w:basedOn w:val="Heading1"/>
    <w:next w:val="Normal"/>
    <w:uiPriority w:val="39"/>
    <w:unhideWhenUsed/>
    <w:qFormat/>
    <w:rsid w:val="00DF4DC2"/>
    <w:pPr>
      <w:outlineLvl w:val="9"/>
    </w:pPr>
  </w:style>
  <w:style w:type="paragraph" w:styleId="TOC2">
    <w:name w:val="toc 2"/>
    <w:basedOn w:val="Normal"/>
    <w:next w:val="Normal"/>
    <w:autoRedefine/>
    <w:uiPriority w:val="39"/>
    <w:unhideWhenUsed/>
    <w:rsid w:val="007F319E"/>
    <w:pPr>
      <w:tabs>
        <w:tab w:val="right" w:leader="dot" w:pos="9016"/>
      </w:tabs>
      <w:spacing w:before="120" w:after="0"/>
    </w:pPr>
    <w:rPr>
      <w:b/>
      <w:bCs/>
      <w:color w:val="1B7F8D" w:themeColor="background2"/>
      <w:sz w:val="24"/>
      <w:szCs w:val="20"/>
    </w:rPr>
  </w:style>
  <w:style w:type="paragraph" w:styleId="TOC1">
    <w:name w:val="toc 1"/>
    <w:aliases w:val="QPM Contents"/>
    <w:basedOn w:val="Normal"/>
    <w:next w:val="Normal"/>
    <w:autoRedefine/>
    <w:uiPriority w:val="39"/>
    <w:unhideWhenUsed/>
    <w:qFormat/>
    <w:rsid w:val="00906A91"/>
    <w:pPr>
      <w:spacing w:before="360" w:after="0"/>
    </w:pPr>
    <w:rPr>
      <w:b/>
      <w:bCs/>
      <w:caps/>
      <w:color w:val="3E1C4E" w:themeColor="accent1"/>
      <w:sz w:val="24"/>
      <w:szCs w:val="24"/>
    </w:rPr>
  </w:style>
  <w:style w:type="paragraph" w:styleId="TOC3">
    <w:name w:val="toc 3"/>
    <w:basedOn w:val="Normal"/>
    <w:next w:val="Normal"/>
    <w:autoRedefine/>
    <w:uiPriority w:val="39"/>
    <w:unhideWhenUsed/>
    <w:rsid w:val="00C448DB"/>
    <w:pPr>
      <w:spacing w:after="0"/>
      <w:ind w:left="220"/>
    </w:pPr>
    <w:rPr>
      <w:sz w:val="20"/>
      <w:szCs w:val="20"/>
    </w:rPr>
  </w:style>
  <w:style w:type="character" w:customStyle="1" w:styleId="Heading3Char">
    <w:name w:val="Heading 3 Char"/>
    <w:basedOn w:val="DefaultParagraphFont"/>
    <w:link w:val="Heading3"/>
    <w:uiPriority w:val="9"/>
    <w:semiHidden/>
    <w:rsid w:val="00DF4DC2"/>
    <w:rPr>
      <w:rFonts w:asciiTheme="majorHAnsi" w:eastAsiaTheme="majorEastAsia" w:hAnsiTheme="majorHAnsi" w:cstheme="majorBidi"/>
      <w:color w:val="1E0E26" w:themeColor="accent1" w:themeShade="80"/>
      <w:sz w:val="24"/>
      <w:szCs w:val="24"/>
    </w:rPr>
  </w:style>
  <w:style w:type="character" w:customStyle="1" w:styleId="Heading4Char">
    <w:name w:val="Heading 4 Char"/>
    <w:basedOn w:val="DefaultParagraphFont"/>
    <w:link w:val="Heading4"/>
    <w:uiPriority w:val="9"/>
    <w:semiHidden/>
    <w:rsid w:val="00DF4DC2"/>
    <w:rPr>
      <w:rFonts w:asciiTheme="majorHAnsi" w:eastAsiaTheme="majorEastAsia" w:hAnsiTheme="majorHAnsi" w:cstheme="majorBidi"/>
      <w:i/>
      <w:iCs/>
      <w:color w:val="2E153A" w:themeColor="accent1" w:themeShade="BF"/>
    </w:rPr>
  </w:style>
  <w:style w:type="character" w:customStyle="1" w:styleId="Heading5Char">
    <w:name w:val="Heading 5 Char"/>
    <w:basedOn w:val="DefaultParagraphFont"/>
    <w:link w:val="Heading5"/>
    <w:uiPriority w:val="9"/>
    <w:semiHidden/>
    <w:rsid w:val="00DF4DC2"/>
    <w:rPr>
      <w:rFonts w:asciiTheme="majorHAnsi" w:eastAsiaTheme="majorEastAsia" w:hAnsiTheme="majorHAnsi" w:cstheme="majorBidi"/>
      <w:color w:val="2E153A" w:themeColor="accent1" w:themeShade="BF"/>
    </w:rPr>
  </w:style>
  <w:style w:type="character" w:customStyle="1" w:styleId="Heading6Char">
    <w:name w:val="Heading 6 Char"/>
    <w:basedOn w:val="DefaultParagraphFont"/>
    <w:link w:val="Heading6"/>
    <w:uiPriority w:val="9"/>
    <w:semiHidden/>
    <w:rsid w:val="00DF4DC2"/>
    <w:rPr>
      <w:rFonts w:asciiTheme="majorHAnsi" w:eastAsiaTheme="majorEastAsia" w:hAnsiTheme="majorHAnsi" w:cstheme="majorBidi"/>
      <w:color w:val="1E0E26" w:themeColor="accent1" w:themeShade="80"/>
    </w:rPr>
  </w:style>
  <w:style w:type="character" w:customStyle="1" w:styleId="Heading7Char">
    <w:name w:val="Heading 7 Char"/>
    <w:basedOn w:val="DefaultParagraphFont"/>
    <w:link w:val="Heading7"/>
    <w:uiPriority w:val="9"/>
    <w:semiHidden/>
    <w:rsid w:val="00DF4DC2"/>
    <w:rPr>
      <w:rFonts w:asciiTheme="majorHAnsi" w:eastAsiaTheme="majorEastAsia" w:hAnsiTheme="majorHAnsi" w:cstheme="majorBidi"/>
      <w:i/>
      <w:iCs/>
      <w:color w:val="1E0E26" w:themeColor="accent1" w:themeShade="80"/>
    </w:rPr>
  </w:style>
  <w:style w:type="character" w:customStyle="1" w:styleId="Heading8Char">
    <w:name w:val="Heading 8 Char"/>
    <w:basedOn w:val="DefaultParagraphFont"/>
    <w:link w:val="Heading8"/>
    <w:uiPriority w:val="9"/>
    <w:semiHidden/>
    <w:rsid w:val="00DF4DC2"/>
    <w:rPr>
      <w:rFonts w:asciiTheme="majorHAnsi" w:eastAsiaTheme="majorEastAsia" w:hAnsiTheme="majorHAnsi" w:cstheme="majorBidi"/>
      <w:color w:val="602C7A" w:themeColor="text1" w:themeTint="D9"/>
      <w:sz w:val="21"/>
      <w:szCs w:val="21"/>
    </w:rPr>
  </w:style>
  <w:style w:type="character" w:customStyle="1" w:styleId="Heading9Char">
    <w:name w:val="Heading 9 Char"/>
    <w:basedOn w:val="DefaultParagraphFont"/>
    <w:link w:val="Heading9"/>
    <w:uiPriority w:val="9"/>
    <w:semiHidden/>
    <w:rsid w:val="00DF4DC2"/>
    <w:rPr>
      <w:rFonts w:asciiTheme="majorHAnsi" w:eastAsiaTheme="majorEastAsia" w:hAnsiTheme="majorHAnsi" w:cstheme="majorBidi"/>
      <w:i/>
      <w:iCs/>
      <w:color w:val="602C7A" w:themeColor="text1" w:themeTint="D9"/>
      <w:sz w:val="21"/>
      <w:szCs w:val="21"/>
    </w:rPr>
  </w:style>
  <w:style w:type="paragraph" w:styleId="Caption">
    <w:name w:val="caption"/>
    <w:basedOn w:val="Normal"/>
    <w:next w:val="Normal"/>
    <w:uiPriority w:val="35"/>
    <w:semiHidden/>
    <w:unhideWhenUsed/>
    <w:qFormat/>
    <w:rsid w:val="00DF4DC2"/>
    <w:pPr>
      <w:spacing w:after="200" w:line="240" w:lineRule="auto"/>
    </w:pPr>
    <w:rPr>
      <w:i/>
      <w:iCs/>
      <w:color w:val="532568" w:themeColor="text2"/>
      <w:sz w:val="18"/>
      <w:szCs w:val="18"/>
    </w:rPr>
  </w:style>
  <w:style w:type="paragraph" w:styleId="Title">
    <w:name w:val="Title"/>
    <w:basedOn w:val="Normal"/>
    <w:next w:val="Normal"/>
    <w:link w:val="TitleChar"/>
    <w:uiPriority w:val="10"/>
    <w:qFormat/>
    <w:rsid w:val="00DF4DC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DF4DC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DF4DC2"/>
    <w:pPr>
      <w:numPr>
        <w:ilvl w:val="1"/>
      </w:numPr>
    </w:pPr>
    <w:rPr>
      <w:color w:val="9141B6" w:themeColor="text1" w:themeTint="A5"/>
      <w:spacing w:val="15"/>
    </w:rPr>
  </w:style>
  <w:style w:type="character" w:customStyle="1" w:styleId="SubtitleChar">
    <w:name w:val="Subtitle Char"/>
    <w:basedOn w:val="DefaultParagraphFont"/>
    <w:link w:val="Subtitle"/>
    <w:uiPriority w:val="11"/>
    <w:rsid w:val="00DF4DC2"/>
    <w:rPr>
      <w:color w:val="9141B6" w:themeColor="text1" w:themeTint="A5"/>
      <w:spacing w:val="15"/>
    </w:rPr>
  </w:style>
  <w:style w:type="character" w:styleId="Strong">
    <w:name w:val="Strong"/>
    <w:basedOn w:val="DefaultParagraphFont"/>
    <w:uiPriority w:val="22"/>
    <w:qFormat/>
    <w:rsid w:val="00DF4DC2"/>
    <w:rPr>
      <w:b/>
      <w:bCs/>
      <w:color w:val="auto"/>
    </w:rPr>
  </w:style>
  <w:style w:type="character" w:styleId="Emphasis">
    <w:name w:val="Emphasis"/>
    <w:basedOn w:val="DefaultParagraphFont"/>
    <w:uiPriority w:val="20"/>
    <w:qFormat/>
    <w:rsid w:val="00DF4DC2"/>
    <w:rPr>
      <w:i/>
      <w:iCs/>
      <w:color w:val="auto"/>
    </w:rPr>
  </w:style>
  <w:style w:type="paragraph" w:styleId="NoSpacing">
    <w:name w:val="No Spacing"/>
    <w:uiPriority w:val="1"/>
    <w:qFormat/>
    <w:rsid w:val="00DF4DC2"/>
    <w:pPr>
      <w:spacing w:after="0" w:line="240" w:lineRule="auto"/>
    </w:pPr>
  </w:style>
  <w:style w:type="paragraph" w:styleId="Quote">
    <w:name w:val="Quote"/>
    <w:basedOn w:val="Normal"/>
    <w:next w:val="Normal"/>
    <w:link w:val="QuoteChar"/>
    <w:uiPriority w:val="29"/>
    <w:qFormat/>
    <w:rsid w:val="00DF4DC2"/>
    <w:pPr>
      <w:spacing w:before="200"/>
      <w:ind w:left="864" w:right="864"/>
    </w:pPr>
    <w:rPr>
      <w:i/>
      <w:iCs/>
      <w:color w:val="793698" w:themeColor="text1" w:themeTint="BF"/>
    </w:rPr>
  </w:style>
  <w:style w:type="character" w:customStyle="1" w:styleId="QuoteChar">
    <w:name w:val="Quote Char"/>
    <w:basedOn w:val="DefaultParagraphFont"/>
    <w:link w:val="Quote"/>
    <w:uiPriority w:val="29"/>
    <w:rsid w:val="00DF4DC2"/>
    <w:rPr>
      <w:i/>
      <w:iCs/>
      <w:color w:val="793698" w:themeColor="text1" w:themeTint="BF"/>
    </w:rPr>
  </w:style>
  <w:style w:type="paragraph" w:styleId="IntenseQuote">
    <w:name w:val="Intense Quote"/>
    <w:basedOn w:val="Normal"/>
    <w:next w:val="Normal"/>
    <w:link w:val="IntenseQuoteChar"/>
    <w:uiPriority w:val="30"/>
    <w:qFormat/>
    <w:rsid w:val="00DF4DC2"/>
    <w:pPr>
      <w:pBdr>
        <w:top w:val="single" w:sz="4" w:space="10" w:color="3E1C4E" w:themeColor="accent1"/>
        <w:bottom w:val="single" w:sz="4" w:space="10" w:color="3E1C4E" w:themeColor="accent1"/>
      </w:pBdr>
      <w:spacing w:before="360" w:after="360"/>
      <w:ind w:left="864" w:right="864"/>
      <w:jc w:val="center"/>
    </w:pPr>
    <w:rPr>
      <w:i/>
      <w:iCs/>
      <w:color w:val="3E1C4E" w:themeColor="accent1"/>
    </w:rPr>
  </w:style>
  <w:style w:type="character" w:customStyle="1" w:styleId="IntenseQuoteChar">
    <w:name w:val="Intense Quote Char"/>
    <w:basedOn w:val="DefaultParagraphFont"/>
    <w:link w:val="IntenseQuote"/>
    <w:uiPriority w:val="30"/>
    <w:rsid w:val="00DF4DC2"/>
    <w:rPr>
      <w:i/>
      <w:iCs/>
      <w:color w:val="3E1C4E" w:themeColor="accent1"/>
    </w:rPr>
  </w:style>
  <w:style w:type="character" w:styleId="SubtleEmphasis">
    <w:name w:val="Subtle Emphasis"/>
    <w:basedOn w:val="DefaultParagraphFont"/>
    <w:uiPriority w:val="19"/>
    <w:qFormat/>
    <w:rsid w:val="00DF4DC2"/>
    <w:rPr>
      <w:i/>
      <w:iCs/>
      <w:color w:val="793698" w:themeColor="text1" w:themeTint="BF"/>
    </w:rPr>
  </w:style>
  <w:style w:type="character" w:styleId="IntenseEmphasis">
    <w:name w:val="Intense Emphasis"/>
    <w:basedOn w:val="DefaultParagraphFont"/>
    <w:uiPriority w:val="21"/>
    <w:qFormat/>
    <w:rsid w:val="00DF4DC2"/>
    <w:rPr>
      <w:i/>
      <w:iCs/>
      <w:color w:val="3E1C4E" w:themeColor="accent1"/>
    </w:rPr>
  </w:style>
  <w:style w:type="character" w:styleId="SubtleReference">
    <w:name w:val="Subtle Reference"/>
    <w:basedOn w:val="DefaultParagraphFont"/>
    <w:uiPriority w:val="31"/>
    <w:qFormat/>
    <w:rsid w:val="00DF4DC2"/>
    <w:rPr>
      <w:smallCaps/>
      <w:color w:val="793698" w:themeColor="text1" w:themeTint="BF"/>
    </w:rPr>
  </w:style>
  <w:style w:type="character" w:styleId="IntenseReference">
    <w:name w:val="Intense Reference"/>
    <w:basedOn w:val="DefaultParagraphFont"/>
    <w:uiPriority w:val="32"/>
    <w:qFormat/>
    <w:rsid w:val="00DF4DC2"/>
    <w:rPr>
      <w:b/>
      <w:bCs/>
      <w:smallCaps/>
      <w:color w:val="3E1C4E" w:themeColor="accent1"/>
      <w:spacing w:val="5"/>
    </w:rPr>
  </w:style>
  <w:style w:type="character" w:styleId="BookTitle">
    <w:name w:val="Book Title"/>
    <w:basedOn w:val="DefaultParagraphFont"/>
    <w:uiPriority w:val="33"/>
    <w:qFormat/>
    <w:rsid w:val="00DF4DC2"/>
    <w:rPr>
      <w:b/>
      <w:bCs/>
      <w:i/>
      <w:iCs/>
      <w:spacing w:val="5"/>
    </w:rPr>
  </w:style>
  <w:style w:type="paragraph" w:styleId="NormalWeb">
    <w:name w:val="Normal (Web)"/>
    <w:basedOn w:val="Normal"/>
    <w:uiPriority w:val="99"/>
    <w:semiHidden/>
    <w:unhideWhenUsed/>
    <w:rsid w:val="005F35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F3547"/>
  </w:style>
  <w:style w:type="paragraph" w:styleId="TOC4">
    <w:name w:val="toc 4"/>
    <w:basedOn w:val="Normal"/>
    <w:next w:val="Normal"/>
    <w:autoRedefine/>
    <w:uiPriority w:val="39"/>
    <w:unhideWhenUsed/>
    <w:rsid w:val="00DA011D"/>
    <w:pPr>
      <w:spacing w:after="0"/>
      <w:ind w:left="440"/>
    </w:pPr>
    <w:rPr>
      <w:sz w:val="20"/>
      <w:szCs w:val="20"/>
    </w:rPr>
  </w:style>
  <w:style w:type="paragraph" w:styleId="TOC5">
    <w:name w:val="toc 5"/>
    <w:basedOn w:val="Normal"/>
    <w:next w:val="Normal"/>
    <w:autoRedefine/>
    <w:uiPriority w:val="39"/>
    <w:unhideWhenUsed/>
    <w:rsid w:val="00DA011D"/>
    <w:pPr>
      <w:spacing w:after="0"/>
      <w:ind w:left="660"/>
    </w:pPr>
    <w:rPr>
      <w:sz w:val="20"/>
      <w:szCs w:val="20"/>
    </w:rPr>
  </w:style>
  <w:style w:type="paragraph" w:styleId="TOC6">
    <w:name w:val="toc 6"/>
    <w:basedOn w:val="Normal"/>
    <w:next w:val="Normal"/>
    <w:autoRedefine/>
    <w:uiPriority w:val="39"/>
    <w:unhideWhenUsed/>
    <w:rsid w:val="00DA011D"/>
    <w:pPr>
      <w:spacing w:after="0"/>
      <w:ind w:left="880"/>
    </w:pPr>
    <w:rPr>
      <w:sz w:val="20"/>
      <w:szCs w:val="20"/>
    </w:rPr>
  </w:style>
  <w:style w:type="paragraph" w:styleId="TOC7">
    <w:name w:val="toc 7"/>
    <w:basedOn w:val="Normal"/>
    <w:next w:val="Normal"/>
    <w:autoRedefine/>
    <w:uiPriority w:val="39"/>
    <w:unhideWhenUsed/>
    <w:rsid w:val="00DA011D"/>
    <w:pPr>
      <w:spacing w:after="0"/>
      <w:ind w:left="1100"/>
    </w:pPr>
    <w:rPr>
      <w:sz w:val="20"/>
      <w:szCs w:val="20"/>
    </w:rPr>
  </w:style>
  <w:style w:type="paragraph" w:styleId="TOC8">
    <w:name w:val="toc 8"/>
    <w:basedOn w:val="Normal"/>
    <w:next w:val="Normal"/>
    <w:autoRedefine/>
    <w:uiPriority w:val="39"/>
    <w:unhideWhenUsed/>
    <w:rsid w:val="00DA011D"/>
    <w:pPr>
      <w:spacing w:after="0"/>
      <w:ind w:left="1320"/>
    </w:pPr>
    <w:rPr>
      <w:sz w:val="20"/>
      <w:szCs w:val="20"/>
    </w:rPr>
  </w:style>
  <w:style w:type="paragraph" w:styleId="TOC9">
    <w:name w:val="toc 9"/>
    <w:basedOn w:val="Normal"/>
    <w:next w:val="Normal"/>
    <w:autoRedefine/>
    <w:uiPriority w:val="39"/>
    <w:unhideWhenUsed/>
    <w:rsid w:val="00DA011D"/>
    <w:pPr>
      <w:spacing w:after="0"/>
      <w:ind w:left="1540"/>
    </w:pPr>
    <w:rPr>
      <w:sz w:val="20"/>
      <w:szCs w:val="20"/>
    </w:rPr>
  </w:style>
  <w:style w:type="table" w:styleId="TableGrid">
    <w:name w:val="Table Grid"/>
    <w:basedOn w:val="TableNormal"/>
    <w:uiPriority w:val="59"/>
    <w:rsid w:val="00B37FB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37FBE"/>
    <w:pPr>
      <w:spacing w:after="0" w:line="240" w:lineRule="auto"/>
    </w:pPr>
    <w:rPr>
      <w:rFonts w:eastAsiaTheme="minorHAnsi"/>
      <w:sz w:val="24"/>
    </w:rPr>
  </w:style>
  <w:style w:type="character" w:customStyle="1" w:styleId="BodyTextChar">
    <w:name w:val="Body Text Char"/>
    <w:basedOn w:val="DefaultParagraphFont"/>
    <w:link w:val="BodyText"/>
    <w:uiPriority w:val="99"/>
    <w:rsid w:val="00B37FBE"/>
    <w:rPr>
      <w:rFonts w:eastAsiaTheme="minorHAnsi"/>
      <w:sz w:val="24"/>
    </w:rPr>
  </w:style>
  <w:style w:type="character" w:styleId="UnresolvedMention">
    <w:name w:val="Unresolved Mention"/>
    <w:basedOn w:val="DefaultParagraphFont"/>
    <w:uiPriority w:val="99"/>
    <w:semiHidden/>
    <w:unhideWhenUsed/>
    <w:rsid w:val="00791579"/>
    <w:rPr>
      <w:color w:val="808080"/>
      <w:shd w:val="clear" w:color="auto" w:fill="E6E6E6"/>
    </w:rPr>
  </w:style>
  <w:style w:type="table" w:styleId="GridTable3-Accent6">
    <w:name w:val="Grid Table 3 Accent 6"/>
    <w:basedOn w:val="TableNormal"/>
    <w:uiPriority w:val="48"/>
    <w:rsid w:val="00EF5ADA"/>
    <w:pPr>
      <w:spacing w:after="0" w:line="240" w:lineRule="auto"/>
    </w:pPr>
    <w:tblPr>
      <w:tblStyleRowBandSize w:val="1"/>
      <w:tblStyleColBandSize w:val="1"/>
      <w:tblBorders>
        <w:top w:val="single" w:sz="4" w:space="0" w:color="ACD0D6" w:themeColor="accent6" w:themeTint="99"/>
        <w:left w:val="single" w:sz="4" w:space="0" w:color="ACD0D6" w:themeColor="accent6" w:themeTint="99"/>
        <w:bottom w:val="single" w:sz="4" w:space="0" w:color="ACD0D6" w:themeColor="accent6" w:themeTint="99"/>
        <w:right w:val="single" w:sz="4" w:space="0" w:color="ACD0D6" w:themeColor="accent6" w:themeTint="99"/>
        <w:insideH w:val="single" w:sz="4" w:space="0" w:color="ACD0D6" w:themeColor="accent6" w:themeTint="99"/>
        <w:insideV w:val="single" w:sz="4" w:space="0" w:color="ACD0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FF1" w:themeFill="accent6" w:themeFillTint="33"/>
      </w:tcPr>
    </w:tblStylePr>
    <w:tblStylePr w:type="band1Horz">
      <w:tblPr/>
      <w:tcPr>
        <w:shd w:val="clear" w:color="auto" w:fill="E3EFF1" w:themeFill="accent6" w:themeFillTint="33"/>
      </w:tcPr>
    </w:tblStylePr>
    <w:tblStylePr w:type="neCell">
      <w:tblPr/>
      <w:tcPr>
        <w:tcBorders>
          <w:bottom w:val="single" w:sz="4" w:space="0" w:color="ACD0D6" w:themeColor="accent6" w:themeTint="99"/>
        </w:tcBorders>
      </w:tcPr>
    </w:tblStylePr>
    <w:tblStylePr w:type="nwCell">
      <w:tblPr/>
      <w:tcPr>
        <w:tcBorders>
          <w:bottom w:val="single" w:sz="4" w:space="0" w:color="ACD0D6" w:themeColor="accent6" w:themeTint="99"/>
        </w:tcBorders>
      </w:tcPr>
    </w:tblStylePr>
    <w:tblStylePr w:type="seCell">
      <w:tblPr/>
      <w:tcPr>
        <w:tcBorders>
          <w:top w:val="single" w:sz="4" w:space="0" w:color="ACD0D6" w:themeColor="accent6" w:themeTint="99"/>
        </w:tcBorders>
      </w:tcPr>
    </w:tblStylePr>
    <w:tblStylePr w:type="swCell">
      <w:tblPr/>
      <w:tcPr>
        <w:tcBorders>
          <w:top w:val="single" w:sz="4" w:space="0" w:color="ACD0D6" w:themeColor="accent6" w:themeTint="99"/>
        </w:tcBorders>
      </w:tcPr>
    </w:tblStylePr>
  </w:style>
  <w:style w:type="table" w:styleId="PlainTable1">
    <w:name w:val="Plain Table 1"/>
    <w:basedOn w:val="TableNormal"/>
    <w:uiPriority w:val="41"/>
    <w:rsid w:val="00B93D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Accent3">
    <w:name w:val="List Table 2 Accent 3"/>
    <w:basedOn w:val="TableNormal"/>
    <w:uiPriority w:val="47"/>
    <w:rsid w:val="00B93D3D"/>
    <w:pPr>
      <w:spacing w:after="0" w:line="240" w:lineRule="auto"/>
    </w:pPr>
    <w:tblPr>
      <w:tblStyleRowBandSize w:val="1"/>
      <w:tblStyleColBandSize w:val="1"/>
      <w:tblBorders>
        <w:top w:val="single" w:sz="4" w:space="0" w:color="C85AB0" w:themeColor="accent3" w:themeTint="99"/>
        <w:bottom w:val="single" w:sz="4" w:space="0" w:color="C85AB0" w:themeColor="accent3" w:themeTint="99"/>
        <w:insideH w:val="single" w:sz="4" w:space="0" w:color="C85A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C8E4" w:themeFill="accent3" w:themeFillTint="33"/>
      </w:tcPr>
    </w:tblStylePr>
    <w:tblStylePr w:type="band1Horz">
      <w:tblPr/>
      <w:tcPr>
        <w:shd w:val="clear" w:color="auto" w:fill="EDC8E4" w:themeFill="accent3" w:themeFillTint="33"/>
      </w:tcPr>
    </w:tblStylePr>
  </w:style>
  <w:style w:type="table" w:styleId="ListTable1Light-Accent6">
    <w:name w:val="List Table 1 Light Accent 6"/>
    <w:basedOn w:val="TableNormal"/>
    <w:uiPriority w:val="46"/>
    <w:rsid w:val="00B93D3D"/>
    <w:pPr>
      <w:spacing w:after="0" w:line="240" w:lineRule="auto"/>
    </w:pPr>
    <w:tblPr>
      <w:tblStyleRowBandSize w:val="1"/>
      <w:tblStyleColBandSize w:val="1"/>
    </w:tblPr>
    <w:tblStylePr w:type="firstRow">
      <w:rPr>
        <w:b/>
        <w:bCs/>
      </w:rPr>
      <w:tblPr/>
      <w:tcPr>
        <w:tcBorders>
          <w:bottom w:val="single" w:sz="4" w:space="0" w:color="ACD0D6" w:themeColor="accent6" w:themeTint="99"/>
        </w:tcBorders>
      </w:tcPr>
    </w:tblStylePr>
    <w:tblStylePr w:type="lastRow">
      <w:rPr>
        <w:b/>
        <w:bCs/>
      </w:rPr>
      <w:tblPr/>
      <w:tcPr>
        <w:tcBorders>
          <w:top w:val="single" w:sz="4" w:space="0" w:color="ACD0D6" w:themeColor="accent6" w:themeTint="99"/>
        </w:tcBorders>
      </w:tcPr>
    </w:tblStylePr>
    <w:tblStylePr w:type="firstCol">
      <w:rPr>
        <w:b/>
        <w:bCs/>
      </w:rPr>
    </w:tblStylePr>
    <w:tblStylePr w:type="lastCol">
      <w:rPr>
        <w:b/>
        <w:bCs/>
      </w:rPr>
    </w:tblStylePr>
    <w:tblStylePr w:type="band1Vert">
      <w:tblPr/>
      <w:tcPr>
        <w:shd w:val="clear" w:color="auto" w:fill="E3EFF1" w:themeFill="accent6" w:themeFillTint="33"/>
      </w:tcPr>
    </w:tblStylePr>
    <w:tblStylePr w:type="band1Horz">
      <w:tblPr/>
      <w:tcPr>
        <w:shd w:val="clear" w:color="auto" w:fill="E3EFF1" w:themeFill="accent6" w:themeFillTint="33"/>
      </w:tcPr>
    </w:tblStylePr>
  </w:style>
  <w:style w:type="table" w:styleId="ListTable2-Accent2">
    <w:name w:val="List Table 2 Accent 2"/>
    <w:basedOn w:val="TableNormal"/>
    <w:uiPriority w:val="47"/>
    <w:rsid w:val="00B93D3D"/>
    <w:pPr>
      <w:spacing w:after="0" w:line="240" w:lineRule="auto"/>
    </w:pPr>
    <w:tblPr>
      <w:tblStyleRowBandSize w:val="1"/>
      <w:tblStyleColBandSize w:val="1"/>
      <w:tblBorders>
        <w:top w:val="single" w:sz="4" w:space="0" w:color="A35BC4" w:themeColor="accent2" w:themeTint="99"/>
        <w:bottom w:val="single" w:sz="4" w:space="0" w:color="A35BC4" w:themeColor="accent2" w:themeTint="99"/>
        <w:insideH w:val="single" w:sz="4" w:space="0" w:color="A35BC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C8EB" w:themeFill="accent2" w:themeFillTint="33"/>
      </w:tcPr>
    </w:tblStylePr>
    <w:tblStylePr w:type="band1Horz">
      <w:tblPr/>
      <w:tcPr>
        <w:shd w:val="clear" w:color="auto" w:fill="E0C8EB" w:themeFill="accent2" w:themeFillTint="33"/>
      </w:tcPr>
    </w:tblStylePr>
  </w:style>
  <w:style w:type="table" w:styleId="PlainTable4">
    <w:name w:val="Plain Table 4"/>
    <w:basedOn w:val="TableNormal"/>
    <w:uiPriority w:val="44"/>
    <w:rsid w:val="00B862E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FE5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B44"/>
    <w:rPr>
      <w:rFonts w:ascii="Segoe UI" w:hAnsi="Segoe UI" w:cs="Segoe UI"/>
      <w:sz w:val="18"/>
      <w:szCs w:val="18"/>
    </w:rPr>
  </w:style>
  <w:style w:type="character" w:styleId="CommentReference">
    <w:name w:val="annotation reference"/>
    <w:basedOn w:val="DefaultParagraphFont"/>
    <w:uiPriority w:val="99"/>
    <w:semiHidden/>
    <w:unhideWhenUsed/>
    <w:rsid w:val="00E1538B"/>
    <w:rPr>
      <w:sz w:val="16"/>
      <w:szCs w:val="16"/>
    </w:rPr>
  </w:style>
  <w:style w:type="paragraph" w:styleId="CommentText">
    <w:name w:val="annotation text"/>
    <w:basedOn w:val="Normal"/>
    <w:link w:val="CommentTextChar"/>
    <w:uiPriority w:val="99"/>
    <w:unhideWhenUsed/>
    <w:rsid w:val="00E1538B"/>
    <w:pPr>
      <w:spacing w:line="240" w:lineRule="auto"/>
    </w:pPr>
    <w:rPr>
      <w:sz w:val="20"/>
      <w:szCs w:val="20"/>
    </w:rPr>
  </w:style>
  <w:style w:type="character" w:customStyle="1" w:styleId="CommentTextChar">
    <w:name w:val="Comment Text Char"/>
    <w:basedOn w:val="DefaultParagraphFont"/>
    <w:link w:val="CommentText"/>
    <w:uiPriority w:val="99"/>
    <w:rsid w:val="00E1538B"/>
    <w:rPr>
      <w:sz w:val="20"/>
      <w:szCs w:val="20"/>
    </w:rPr>
  </w:style>
  <w:style w:type="paragraph" w:styleId="CommentSubject">
    <w:name w:val="annotation subject"/>
    <w:basedOn w:val="CommentText"/>
    <w:next w:val="CommentText"/>
    <w:link w:val="CommentSubjectChar"/>
    <w:uiPriority w:val="99"/>
    <w:semiHidden/>
    <w:unhideWhenUsed/>
    <w:rsid w:val="00E1538B"/>
    <w:rPr>
      <w:b/>
      <w:bCs/>
    </w:rPr>
  </w:style>
  <w:style w:type="character" w:customStyle="1" w:styleId="CommentSubjectChar">
    <w:name w:val="Comment Subject Char"/>
    <w:basedOn w:val="CommentTextChar"/>
    <w:link w:val="CommentSubject"/>
    <w:uiPriority w:val="99"/>
    <w:semiHidden/>
    <w:rsid w:val="00E1538B"/>
    <w:rPr>
      <w:b/>
      <w:bCs/>
      <w:sz w:val="20"/>
      <w:szCs w:val="20"/>
    </w:rPr>
  </w:style>
  <w:style w:type="paragraph" w:customStyle="1" w:styleId="TenderTitle">
    <w:name w:val="Tender Title"/>
    <w:basedOn w:val="Normal"/>
    <w:link w:val="TenderTitleChar"/>
    <w:rsid w:val="00D9483D"/>
    <w:pPr>
      <w:spacing w:after="200" w:line="276" w:lineRule="auto"/>
      <w:jc w:val="center"/>
    </w:pPr>
    <w:rPr>
      <w:rFonts w:ascii="Georgia" w:eastAsia="Times New Roman" w:hAnsi="Georgia" w:cs="Times New Roman"/>
      <w:b/>
      <w:color w:val="605270"/>
      <w:sz w:val="40"/>
      <w:szCs w:val="40"/>
    </w:rPr>
  </w:style>
  <w:style w:type="character" w:customStyle="1" w:styleId="TenderTitleChar">
    <w:name w:val="Tender Title Char"/>
    <w:basedOn w:val="DefaultParagraphFont"/>
    <w:link w:val="TenderTitle"/>
    <w:locked/>
    <w:rsid w:val="00D9483D"/>
    <w:rPr>
      <w:rFonts w:ascii="Georgia" w:eastAsia="Times New Roman" w:hAnsi="Georgia" w:cs="Times New Roman"/>
      <w:b/>
      <w:color w:val="605270"/>
      <w:sz w:val="40"/>
      <w:szCs w:val="40"/>
    </w:rPr>
  </w:style>
  <w:style w:type="table" w:styleId="GridTable5Dark-Accent6">
    <w:name w:val="Grid Table 5 Dark Accent 6"/>
    <w:basedOn w:val="TableNormal"/>
    <w:uiPriority w:val="50"/>
    <w:rsid w:val="007045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F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6B2B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6B2B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6B2B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6B2BB" w:themeFill="accent6"/>
      </w:tcPr>
    </w:tblStylePr>
    <w:tblStylePr w:type="band1Vert">
      <w:tblPr/>
      <w:tcPr>
        <w:shd w:val="clear" w:color="auto" w:fill="C8E0E3" w:themeFill="accent6" w:themeFillTint="66"/>
      </w:tcPr>
    </w:tblStylePr>
    <w:tblStylePr w:type="band1Horz">
      <w:tblPr/>
      <w:tcPr>
        <w:shd w:val="clear" w:color="auto" w:fill="C8E0E3" w:themeFill="accent6" w:themeFillTint="66"/>
      </w:tcPr>
    </w:tblStylePr>
  </w:style>
  <w:style w:type="table" w:styleId="GridTable7ColourfulAccent6">
    <w:name w:val="Grid Table 7 Colorful Accent 6"/>
    <w:basedOn w:val="TableNormal"/>
    <w:uiPriority w:val="52"/>
    <w:rsid w:val="00704587"/>
    <w:pPr>
      <w:spacing w:after="0" w:line="240" w:lineRule="auto"/>
    </w:pPr>
    <w:rPr>
      <w:color w:val="4B8E98" w:themeColor="accent6" w:themeShade="BF"/>
    </w:rPr>
    <w:tblPr>
      <w:tblStyleRowBandSize w:val="1"/>
      <w:tblStyleColBandSize w:val="1"/>
      <w:tblBorders>
        <w:top w:val="single" w:sz="4" w:space="0" w:color="ACD0D6" w:themeColor="accent6" w:themeTint="99"/>
        <w:left w:val="single" w:sz="4" w:space="0" w:color="ACD0D6" w:themeColor="accent6" w:themeTint="99"/>
        <w:bottom w:val="single" w:sz="4" w:space="0" w:color="ACD0D6" w:themeColor="accent6" w:themeTint="99"/>
        <w:right w:val="single" w:sz="4" w:space="0" w:color="ACD0D6" w:themeColor="accent6" w:themeTint="99"/>
        <w:insideH w:val="single" w:sz="4" w:space="0" w:color="ACD0D6" w:themeColor="accent6" w:themeTint="99"/>
        <w:insideV w:val="single" w:sz="4" w:space="0" w:color="ACD0D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FF1" w:themeFill="accent6" w:themeFillTint="33"/>
      </w:tcPr>
    </w:tblStylePr>
    <w:tblStylePr w:type="band1Horz">
      <w:tblPr/>
      <w:tcPr>
        <w:shd w:val="clear" w:color="auto" w:fill="E3EFF1" w:themeFill="accent6" w:themeFillTint="33"/>
      </w:tcPr>
    </w:tblStylePr>
    <w:tblStylePr w:type="neCell">
      <w:tblPr/>
      <w:tcPr>
        <w:tcBorders>
          <w:bottom w:val="single" w:sz="4" w:space="0" w:color="ACD0D6" w:themeColor="accent6" w:themeTint="99"/>
        </w:tcBorders>
      </w:tcPr>
    </w:tblStylePr>
    <w:tblStylePr w:type="nwCell">
      <w:tblPr/>
      <w:tcPr>
        <w:tcBorders>
          <w:bottom w:val="single" w:sz="4" w:space="0" w:color="ACD0D6" w:themeColor="accent6" w:themeTint="99"/>
        </w:tcBorders>
      </w:tcPr>
    </w:tblStylePr>
    <w:tblStylePr w:type="seCell">
      <w:tblPr/>
      <w:tcPr>
        <w:tcBorders>
          <w:top w:val="single" w:sz="4" w:space="0" w:color="ACD0D6" w:themeColor="accent6" w:themeTint="99"/>
        </w:tcBorders>
      </w:tcPr>
    </w:tblStylePr>
    <w:tblStylePr w:type="swCell">
      <w:tblPr/>
      <w:tcPr>
        <w:tcBorders>
          <w:top w:val="single" w:sz="4" w:space="0" w:color="ACD0D6" w:themeColor="accent6" w:themeTint="99"/>
        </w:tcBorders>
      </w:tcPr>
    </w:tblStylePr>
  </w:style>
  <w:style w:type="table" w:styleId="ListTable2-Accent5">
    <w:name w:val="List Table 2 Accent 5"/>
    <w:basedOn w:val="TableNormal"/>
    <w:uiPriority w:val="47"/>
    <w:rsid w:val="008A79A9"/>
    <w:pPr>
      <w:spacing w:after="0" w:line="240" w:lineRule="auto"/>
    </w:pPr>
    <w:tblPr>
      <w:tblStyleRowBandSize w:val="1"/>
      <w:tblStyleColBandSize w:val="1"/>
      <w:tblBorders>
        <w:top w:val="single" w:sz="4" w:space="0" w:color="C6BD82" w:themeColor="accent5" w:themeTint="99"/>
        <w:bottom w:val="single" w:sz="4" w:space="0" w:color="C6BD82" w:themeColor="accent5" w:themeTint="99"/>
        <w:insideH w:val="single" w:sz="4" w:space="0" w:color="C6BD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9D5" w:themeFill="accent5" w:themeFillTint="33"/>
      </w:tcPr>
    </w:tblStylePr>
    <w:tblStylePr w:type="band1Horz">
      <w:tblPr/>
      <w:tcPr>
        <w:shd w:val="clear" w:color="auto" w:fill="ECE9D5" w:themeFill="accent5" w:themeFillTint="33"/>
      </w:tcPr>
    </w:tblStylePr>
  </w:style>
  <w:style w:type="character" w:styleId="FollowedHyperlink">
    <w:name w:val="FollowedHyperlink"/>
    <w:basedOn w:val="DefaultParagraphFont"/>
    <w:uiPriority w:val="99"/>
    <w:semiHidden/>
    <w:unhideWhenUsed/>
    <w:rsid w:val="004D31B4"/>
    <w:rPr>
      <w:color w:val="6D245D" w:themeColor="followedHyperlink"/>
      <w:u w:val="single"/>
    </w:rPr>
  </w:style>
  <w:style w:type="table" w:customStyle="1" w:styleId="ListTable1Light-Accent61">
    <w:name w:val="List Table 1 Light - Accent 61"/>
    <w:basedOn w:val="TableNormal"/>
    <w:next w:val="ListTable1Light-Accent6"/>
    <w:uiPriority w:val="46"/>
    <w:rsid w:val="00945B7D"/>
    <w:pPr>
      <w:spacing w:after="0" w:line="240" w:lineRule="auto"/>
    </w:pPr>
    <w:tblPr>
      <w:tblStyleRowBandSize w:val="1"/>
      <w:tblStyleColBandSize w:val="1"/>
    </w:tblPr>
    <w:tblStylePr w:type="firstRow">
      <w:rPr>
        <w:b/>
        <w:bCs/>
      </w:rPr>
      <w:tblPr/>
      <w:tcPr>
        <w:tcBorders>
          <w:bottom w:val="single" w:sz="4" w:space="0" w:color="ACD0D6" w:themeColor="accent6" w:themeTint="99"/>
        </w:tcBorders>
      </w:tcPr>
    </w:tblStylePr>
    <w:tblStylePr w:type="lastRow">
      <w:rPr>
        <w:b/>
        <w:bCs/>
      </w:rPr>
      <w:tblPr/>
      <w:tcPr>
        <w:tcBorders>
          <w:top w:val="single" w:sz="4" w:space="0" w:color="ACD0D6" w:themeColor="accent6" w:themeTint="99"/>
        </w:tcBorders>
      </w:tcPr>
    </w:tblStylePr>
    <w:tblStylePr w:type="firstCol">
      <w:rPr>
        <w:b/>
        <w:bCs/>
      </w:rPr>
    </w:tblStylePr>
    <w:tblStylePr w:type="lastCol">
      <w:rPr>
        <w:b/>
        <w:bCs/>
      </w:rPr>
    </w:tblStylePr>
    <w:tblStylePr w:type="band1Vert">
      <w:tblPr/>
      <w:tcPr>
        <w:shd w:val="clear" w:color="auto" w:fill="E3EFF1" w:themeFill="accent6" w:themeFillTint="33"/>
      </w:tcPr>
    </w:tblStylePr>
    <w:tblStylePr w:type="band1Horz">
      <w:tblPr/>
      <w:tcPr>
        <w:shd w:val="clear" w:color="auto" w:fill="E3EFF1" w:themeFill="accent6" w:themeFillTint="33"/>
      </w:tcPr>
    </w:tblStylePr>
  </w:style>
  <w:style w:type="table" w:styleId="GridTable1Light-Accent6">
    <w:name w:val="Grid Table 1 Light Accent 6"/>
    <w:basedOn w:val="TableNormal"/>
    <w:uiPriority w:val="46"/>
    <w:rsid w:val="00945B7D"/>
    <w:pPr>
      <w:spacing w:after="0" w:line="240" w:lineRule="auto"/>
    </w:pPr>
    <w:tblPr>
      <w:tblStyleRowBandSize w:val="1"/>
      <w:tblStyleColBandSize w:val="1"/>
      <w:tblBorders>
        <w:top w:val="single" w:sz="4" w:space="0" w:color="C8E0E3" w:themeColor="accent6" w:themeTint="66"/>
        <w:left w:val="single" w:sz="4" w:space="0" w:color="C8E0E3" w:themeColor="accent6" w:themeTint="66"/>
        <w:bottom w:val="single" w:sz="4" w:space="0" w:color="C8E0E3" w:themeColor="accent6" w:themeTint="66"/>
        <w:right w:val="single" w:sz="4" w:space="0" w:color="C8E0E3" w:themeColor="accent6" w:themeTint="66"/>
        <w:insideH w:val="single" w:sz="4" w:space="0" w:color="C8E0E3" w:themeColor="accent6" w:themeTint="66"/>
        <w:insideV w:val="single" w:sz="4" w:space="0" w:color="C8E0E3" w:themeColor="accent6" w:themeTint="66"/>
      </w:tblBorders>
    </w:tblPr>
    <w:tblStylePr w:type="firstRow">
      <w:rPr>
        <w:b/>
        <w:bCs/>
      </w:rPr>
      <w:tblPr/>
      <w:tcPr>
        <w:tcBorders>
          <w:bottom w:val="single" w:sz="12" w:space="0" w:color="ACD0D6" w:themeColor="accent6" w:themeTint="99"/>
        </w:tcBorders>
      </w:tcPr>
    </w:tblStylePr>
    <w:tblStylePr w:type="lastRow">
      <w:rPr>
        <w:b/>
        <w:bCs/>
      </w:rPr>
      <w:tblPr/>
      <w:tcPr>
        <w:tcBorders>
          <w:top w:val="double" w:sz="2" w:space="0" w:color="ACD0D6" w:themeColor="accent6"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EE41BA"/>
    <w:rPr>
      <w:color w:val="808080"/>
    </w:rPr>
  </w:style>
  <w:style w:type="paragraph" w:styleId="Revision">
    <w:name w:val="Revision"/>
    <w:hidden/>
    <w:uiPriority w:val="99"/>
    <w:semiHidden/>
    <w:rsid w:val="00985B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12880">
      <w:bodyDiv w:val="1"/>
      <w:marLeft w:val="0"/>
      <w:marRight w:val="0"/>
      <w:marTop w:val="0"/>
      <w:marBottom w:val="0"/>
      <w:divBdr>
        <w:top w:val="none" w:sz="0" w:space="0" w:color="auto"/>
        <w:left w:val="none" w:sz="0" w:space="0" w:color="auto"/>
        <w:bottom w:val="none" w:sz="0" w:space="0" w:color="auto"/>
        <w:right w:val="none" w:sz="0" w:space="0" w:color="auto"/>
      </w:divBdr>
    </w:div>
    <w:div w:id="72046392">
      <w:bodyDiv w:val="1"/>
      <w:marLeft w:val="0"/>
      <w:marRight w:val="0"/>
      <w:marTop w:val="0"/>
      <w:marBottom w:val="0"/>
      <w:divBdr>
        <w:top w:val="none" w:sz="0" w:space="0" w:color="auto"/>
        <w:left w:val="none" w:sz="0" w:space="0" w:color="auto"/>
        <w:bottom w:val="none" w:sz="0" w:space="0" w:color="auto"/>
        <w:right w:val="none" w:sz="0" w:space="0" w:color="auto"/>
      </w:divBdr>
    </w:div>
    <w:div w:id="91828435">
      <w:bodyDiv w:val="1"/>
      <w:marLeft w:val="0"/>
      <w:marRight w:val="0"/>
      <w:marTop w:val="0"/>
      <w:marBottom w:val="0"/>
      <w:divBdr>
        <w:top w:val="none" w:sz="0" w:space="0" w:color="auto"/>
        <w:left w:val="none" w:sz="0" w:space="0" w:color="auto"/>
        <w:bottom w:val="none" w:sz="0" w:space="0" w:color="auto"/>
        <w:right w:val="none" w:sz="0" w:space="0" w:color="auto"/>
      </w:divBdr>
    </w:div>
    <w:div w:id="187764091">
      <w:bodyDiv w:val="1"/>
      <w:marLeft w:val="0"/>
      <w:marRight w:val="0"/>
      <w:marTop w:val="0"/>
      <w:marBottom w:val="0"/>
      <w:divBdr>
        <w:top w:val="none" w:sz="0" w:space="0" w:color="auto"/>
        <w:left w:val="none" w:sz="0" w:space="0" w:color="auto"/>
        <w:bottom w:val="none" w:sz="0" w:space="0" w:color="auto"/>
        <w:right w:val="none" w:sz="0" w:space="0" w:color="auto"/>
      </w:divBdr>
    </w:div>
    <w:div w:id="276445442">
      <w:bodyDiv w:val="1"/>
      <w:marLeft w:val="0"/>
      <w:marRight w:val="0"/>
      <w:marTop w:val="0"/>
      <w:marBottom w:val="0"/>
      <w:divBdr>
        <w:top w:val="none" w:sz="0" w:space="0" w:color="auto"/>
        <w:left w:val="none" w:sz="0" w:space="0" w:color="auto"/>
        <w:bottom w:val="none" w:sz="0" w:space="0" w:color="auto"/>
        <w:right w:val="none" w:sz="0" w:space="0" w:color="auto"/>
      </w:divBdr>
    </w:div>
    <w:div w:id="308442599">
      <w:bodyDiv w:val="1"/>
      <w:marLeft w:val="0"/>
      <w:marRight w:val="0"/>
      <w:marTop w:val="0"/>
      <w:marBottom w:val="0"/>
      <w:divBdr>
        <w:top w:val="none" w:sz="0" w:space="0" w:color="auto"/>
        <w:left w:val="none" w:sz="0" w:space="0" w:color="auto"/>
        <w:bottom w:val="none" w:sz="0" w:space="0" w:color="auto"/>
        <w:right w:val="none" w:sz="0" w:space="0" w:color="auto"/>
      </w:divBdr>
    </w:div>
    <w:div w:id="318967851">
      <w:bodyDiv w:val="1"/>
      <w:marLeft w:val="0"/>
      <w:marRight w:val="0"/>
      <w:marTop w:val="0"/>
      <w:marBottom w:val="0"/>
      <w:divBdr>
        <w:top w:val="none" w:sz="0" w:space="0" w:color="auto"/>
        <w:left w:val="none" w:sz="0" w:space="0" w:color="auto"/>
        <w:bottom w:val="none" w:sz="0" w:space="0" w:color="auto"/>
        <w:right w:val="none" w:sz="0" w:space="0" w:color="auto"/>
      </w:divBdr>
    </w:div>
    <w:div w:id="335890944">
      <w:bodyDiv w:val="1"/>
      <w:marLeft w:val="0"/>
      <w:marRight w:val="0"/>
      <w:marTop w:val="0"/>
      <w:marBottom w:val="0"/>
      <w:divBdr>
        <w:top w:val="none" w:sz="0" w:space="0" w:color="auto"/>
        <w:left w:val="none" w:sz="0" w:space="0" w:color="auto"/>
        <w:bottom w:val="none" w:sz="0" w:space="0" w:color="auto"/>
        <w:right w:val="none" w:sz="0" w:space="0" w:color="auto"/>
      </w:divBdr>
    </w:div>
    <w:div w:id="409423318">
      <w:bodyDiv w:val="1"/>
      <w:marLeft w:val="0"/>
      <w:marRight w:val="0"/>
      <w:marTop w:val="0"/>
      <w:marBottom w:val="0"/>
      <w:divBdr>
        <w:top w:val="none" w:sz="0" w:space="0" w:color="auto"/>
        <w:left w:val="none" w:sz="0" w:space="0" w:color="auto"/>
        <w:bottom w:val="none" w:sz="0" w:space="0" w:color="auto"/>
        <w:right w:val="none" w:sz="0" w:space="0" w:color="auto"/>
      </w:divBdr>
    </w:div>
    <w:div w:id="424689407">
      <w:bodyDiv w:val="1"/>
      <w:marLeft w:val="0"/>
      <w:marRight w:val="0"/>
      <w:marTop w:val="0"/>
      <w:marBottom w:val="0"/>
      <w:divBdr>
        <w:top w:val="none" w:sz="0" w:space="0" w:color="auto"/>
        <w:left w:val="none" w:sz="0" w:space="0" w:color="auto"/>
        <w:bottom w:val="none" w:sz="0" w:space="0" w:color="auto"/>
        <w:right w:val="none" w:sz="0" w:space="0" w:color="auto"/>
      </w:divBdr>
    </w:div>
    <w:div w:id="458913884">
      <w:bodyDiv w:val="1"/>
      <w:marLeft w:val="0"/>
      <w:marRight w:val="0"/>
      <w:marTop w:val="0"/>
      <w:marBottom w:val="0"/>
      <w:divBdr>
        <w:top w:val="none" w:sz="0" w:space="0" w:color="auto"/>
        <w:left w:val="none" w:sz="0" w:space="0" w:color="auto"/>
        <w:bottom w:val="none" w:sz="0" w:space="0" w:color="auto"/>
        <w:right w:val="none" w:sz="0" w:space="0" w:color="auto"/>
      </w:divBdr>
    </w:div>
    <w:div w:id="474875704">
      <w:bodyDiv w:val="1"/>
      <w:marLeft w:val="0"/>
      <w:marRight w:val="0"/>
      <w:marTop w:val="0"/>
      <w:marBottom w:val="0"/>
      <w:divBdr>
        <w:top w:val="none" w:sz="0" w:space="0" w:color="auto"/>
        <w:left w:val="none" w:sz="0" w:space="0" w:color="auto"/>
        <w:bottom w:val="none" w:sz="0" w:space="0" w:color="auto"/>
        <w:right w:val="none" w:sz="0" w:space="0" w:color="auto"/>
      </w:divBdr>
    </w:div>
    <w:div w:id="495612266">
      <w:bodyDiv w:val="1"/>
      <w:marLeft w:val="0"/>
      <w:marRight w:val="0"/>
      <w:marTop w:val="0"/>
      <w:marBottom w:val="0"/>
      <w:divBdr>
        <w:top w:val="none" w:sz="0" w:space="0" w:color="auto"/>
        <w:left w:val="none" w:sz="0" w:space="0" w:color="auto"/>
        <w:bottom w:val="none" w:sz="0" w:space="0" w:color="auto"/>
        <w:right w:val="none" w:sz="0" w:space="0" w:color="auto"/>
      </w:divBdr>
    </w:div>
    <w:div w:id="548491904">
      <w:bodyDiv w:val="1"/>
      <w:marLeft w:val="0"/>
      <w:marRight w:val="0"/>
      <w:marTop w:val="0"/>
      <w:marBottom w:val="0"/>
      <w:divBdr>
        <w:top w:val="none" w:sz="0" w:space="0" w:color="auto"/>
        <w:left w:val="none" w:sz="0" w:space="0" w:color="auto"/>
        <w:bottom w:val="none" w:sz="0" w:space="0" w:color="auto"/>
        <w:right w:val="none" w:sz="0" w:space="0" w:color="auto"/>
      </w:divBdr>
    </w:div>
    <w:div w:id="550842715">
      <w:bodyDiv w:val="1"/>
      <w:marLeft w:val="0"/>
      <w:marRight w:val="0"/>
      <w:marTop w:val="0"/>
      <w:marBottom w:val="0"/>
      <w:divBdr>
        <w:top w:val="none" w:sz="0" w:space="0" w:color="auto"/>
        <w:left w:val="none" w:sz="0" w:space="0" w:color="auto"/>
        <w:bottom w:val="none" w:sz="0" w:space="0" w:color="auto"/>
        <w:right w:val="none" w:sz="0" w:space="0" w:color="auto"/>
      </w:divBdr>
    </w:div>
    <w:div w:id="587009434">
      <w:bodyDiv w:val="1"/>
      <w:marLeft w:val="0"/>
      <w:marRight w:val="0"/>
      <w:marTop w:val="0"/>
      <w:marBottom w:val="0"/>
      <w:divBdr>
        <w:top w:val="none" w:sz="0" w:space="0" w:color="auto"/>
        <w:left w:val="none" w:sz="0" w:space="0" w:color="auto"/>
        <w:bottom w:val="none" w:sz="0" w:space="0" w:color="auto"/>
        <w:right w:val="none" w:sz="0" w:space="0" w:color="auto"/>
      </w:divBdr>
    </w:div>
    <w:div w:id="602879547">
      <w:bodyDiv w:val="1"/>
      <w:marLeft w:val="0"/>
      <w:marRight w:val="0"/>
      <w:marTop w:val="0"/>
      <w:marBottom w:val="0"/>
      <w:divBdr>
        <w:top w:val="none" w:sz="0" w:space="0" w:color="auto"/>
        <w:left w:val="none" w:sz="0" w:space="0" w:color="auto"/>
        <w:bottom w:val="none" w:sz="0" w:space="0" w:color="auto"/>
        <w:right w:val="none" w:sz="0" w:space="0" w:color="auto"/>
      </w:divBdr>
    </w:div>
    <w:div w:id="604074638">
      <w:bodyDiv w:val="1"/>
      <w:marLeft w:val="0"/>
      <w:marRight w:val="0"/>
      <w:marTop w:val="0"/>
      <w:marBottom w:val="0"/>
      <w:divBdr>
        <w:top w:val="none" w:sz="0" w:space="0" w:color="auto"/>
        <w:left w:val="none" w:sz="0" w:space="0" w:color="auto"/>
        <w:bottom w:val="none" w:sz="0" w:space="0" w:color="auto"/>
        <w:right w:val="none" w:sz="0" w:space="0" w:color="auto"/>
      </w:divBdr>
    </w:div>
    <w:div w:id="606619944">
      <w:bodyDiv w:val="1"/>
      <w:marLeft w:val="0"/>
      <w:marRight w:val="0"/>
      <w:marTop w:val="0"/>
      <w:marBottom w:val="0"/>
      <w:divBdr>
        <w:top w:val="none" w:sz="0" w:space="0" w:color="auto"/>
        <w:left w:val="none" w:sz="0" w:space="0" w:color="auto"/>
        <w:bottom w:val="none" w:sz="0" w:space="0" w:color="auto"/>
        <w:right w:val="none" w:sz="0" w:space="0" w:color="auto"/>
      </w:divBdr>
    </w:div>
    <w:div w:id="636836746">
      <w:bodyDiv w:val="1"/>
      <w:marLeft w:val="0"/>
      <w:marRight w:val="0"/>
      <w:marTop w:val="0"/>
      <w:marBottom w:val="0"/>
      <w:divBdr>
        <w:top w:val="none" w:sz="0" w:space="0" w:color="auto"/>
        <w:left w:val="none" w:sz="0" w:space="0" w:color="auto"/>
        <w:bottom w:val="none" w:sz="0" w:space="0" w:color="auto"/>
        <w:right w:val="none" w:sz="0" w:space="0" w:color="auto"/>
      </w:divBdr>
    </w:div>
    <w:div w:id="671302138">
      <w:bodyDiv w:val="1"/>
      <w:marLeft w:val="0"/>
      <w:marRight w:val="0"/>
      <w:marTop w:val="0"/>
      <w:marBottom w:val="0"/>
      <w:divBdr>
        <w:top w:val="none" w:sz="0" w:space="0" w:color="auto"/>
        <w:left w:val="none" w:sz="0" w:space="0" w:color="auto"/>
        <w:bottom w:val="none" w:sz="0" w:space="0" w:color="auto"/>
        <w:right w:val="none" w:sz="0" w:space="0" w:color="auto"/>
      </w:divBdr>
    </w:div>
    <w:div w:id="692682264">
      <w:bodyDiv w:val="1"/>
      <w:marLeft w:val="0"/>
      <w:marRight w:val="0"/>
      <w:marTop w:val="0"/>
      <w:marBottom w:val="0"/>
      <w:divBdr>
        <w:top w:val="none" w:sz="0" w:space="0" w:color="auto"/>
        <w:left w:val="none" w:sz="0" w:space="0" w:color="auto"/>
        <w:bottom w:val="none" w:sz="0" w:space="0" w:color="auto"/>
        <w:right w:val="none" w:sz="0" w:space="0" w:color="auto"/>
      </w:divBdr>
    </w:div>
    <w:div w:id="702368779">
      <w:bodyDiv w:val="1"/>
      <w:marLeft w:val="0"/>
      <w:marRight w:val="0"/>
      <w:marTop w:val="0"/>
      <w:marBottom w:val="0"/>
      <w:divBdr>
        <w:top w:val="none" w:sz="0" w:space="0" w:color="auto"/>
        <w:left w:val="none" w:sz="0" w:space="0" w:color="auto"/>
        <w:bottom w:val="none" w:sz="0" w:space="0" w:color="auto"/>
        <w:right w:val="none" w:sz="0" w:space="0" w:color="auto"/>
      </w:divBdr>
    </w:div>
    <w:div w:id="710493412">
      <w:bodyDiv w:val="1"/>
      <w:marLeft w:val="0"/>
      <w:marRight w:val="0"/>
      <w:marTop w:val="0"/>
      <w:marBottom w:val="0"/>
      <w:divBdr>
        <w:top w:val="none" w:sz="0" w:space="0" w:color="auto"/>
        <w:left w:val="none" w:sz="0" w:space="0" w:color="auto"/>
        <w:bottom w:val="none" w:sz="0" w:space="0" w:color="auto"/>
        <w:right w:val="none" w:sz="0" w:space="0" w:color="auto"/>
      </w:divBdr>
    </w:div>
    <w:div w:id="747390277">
      <w:bodyDiv w:val="1"/>
      <w:marLeft w:val="0"/>
      <w:marRight w:val="0"/>
      <w:marTop w:val="0"/>
      <w:marBottom w:val="0"/>
      <w:divBdr>
        <w:top w:val="none" w:sz="0" w:space="0" w:color="auto"/>
        <w:left w:val="none" w:sz="0" w:space="0" w:color="auto"/>
        <w:bottom w:val="none" w:sz="0" w:space="0" w:color="auto"/>
        <w:right w:val="none" w:sz="0" w:space="0" w:color="auto"/>
      </w:divBdr>
    </w:div>
    <w:div w:id="758984539">
      <w:bodyDiv w:val="1"/>
      <w:marLeft w:val="0"/>
      <w:marRight w:val="0"/>
      <w:marTop w:val="0"/>
      <w:marBottom w:val="0"/>
      <w:divBdr>
        <w:top w:val="none" w:sz="0" w:space="0" w:color="auto"/>
        <w:left w:val="none" w:sz="0" w:space="0" w:color="auto"/>
        <w:bottom w:val="none" w:sz="0" w:space="0" w:color="auto"/>
        <w:right w:val="none" w:sz="0" w:space="0" w:color="auto"/>
      </w:divBdr>
    </w:div>
    <w:div w:id="759133061">
      <w:bodyDiv w:val="1"/>
      <w:marLeft w:val="0"/>
      <w:marRight w:val="0"/>
      <w:marTop w:val="0"/>
      <w:marBottom w:val="0"/>
      <w:divBdr>
        <w:top w:val="none" w:sz="0" w:space="0" w:color="auto"/>
        <w:left w:val="none" w:sz="0" w:space="0" w:color="auto"/>
        <w:bottom w:val="none" w:sz="0" w:space="0" w:color="auto"/>
        <w:right w:val="none" w:sz="0" w:space="0" w:color="auto"/>
      </w:divBdr>
      <w:divsChild>
        <w:div w:id="813789418">
          <w:marLeft w:val="0"/>
          <w:marRight w:val="0"/>
          <w:marTop w:val="0"/>
          <w:marBottom w:val="0"/>
          <w:divBdr>
            <w:top w:val="none" w:sz="0" w:space="0" w:color="auto"/>
            <w:left w:val="none" w:sz="0" w:space="0" w:color="auto"/>
            <w:bottom w:val="none" w:sz="0" w:space="0" w:color="auto"/>
            <w:right w:val="none" w:sz="0" w:space="0" w:color="auto"/>
          </w:divBdr>
        </w:div>
      </w:divsChild>
    </w:div>
    <w:div w:id="840511063">
      <w:bodyDiv w:val="1"/>
      <w:marLeft w:val="0"/>
      <w:marRight w:val="0"/>
      <w:marTop w:val="0"/>
      <w:marBottom w:val="0"/>
      <w:divBdr>
        <w:top w:val="none" w:sz="0" w:space="0" w:color="auto"/>
        <w:left w:val="none" w:sz="0" w:space="0" w:color="auto"/>
        <w:bottom w:val="none" w:sz="0" w:space="0" w:color="auto"/>
        <w:right w:val="none" w:sz="0" w:space="0" w:color="auto"/>
      </w:divBdr>
    </w:div>
    <w:div w:id="854879210">
      <w:bodyDiv w:val="1"/>
      <w:marLeft w:val="0"/>
      <w:marRight w:val="0"/>
      <w:marTop w:val="0"/>
      <w:marBottom w:val="0"/>
      <w:divBdr>
        <w:top w:val="none" w:sz="0" w:space="0" w:color="auto"/>
        <w:left w:val="none" w:sz="0" w:space="0" w:color="auto"/>
        <w:bottom w:val="none" w:sz="0" w:space="0" w:color="auto"/>
        <w:right w:val="none" w:sz="0" w:space="0" w:color="auto"/>
      </w:divBdr>
      <w:divsChild>
        <w:div w:id="448210284">
          <w:marLeft w:val="0"/>
          <w:marRight w:val="0"/>
          <w:marTop w:val="0"/>
          <w:marBottom w:val="0"/>
          <w:divBdr>
            <w:top w:val="none" w:sz="0" w:space="0" w:color="auto"/>
            <w:left w:val="none" w:sz="0" w:space="0" w:color="auto"/>
            <w:bottom w:val="none" w:sz="0" w:space="0" w:color="auto"/>
            <w:right w:val="none" w:sz="0" w:space="0" w:color="auto"/>
          </w:divBdr>
        </w:div>
      </w:divsChild>
    </w:div>
    <w:div w:id="858348409">
      <w:bodyDiv w:val="1"/>
      <w:marLeft w:val="0"/>
      <w:marRight w:val="0"/>
      <w:marTop w:val="0"/>
      <w:marBottom w:val="0"/>
      <w:divBdr>
        <w:top w:val="none" w:sz="0" w:space="0" w:color="auto"/>
        <w:left w:val="none" w:sz="0" w:space="0" w:color="auto"/>
        <w:bottom w:val="none" w:sz="0" w:space="0" w:color="auto"/>
        <w:right w:val="none" w:sz="0" w:space="0" w:color="auto"/>
      </w:divBdr>
    </w:div>
    <w:div w:id="955259381">
      <w:bodyDiv w:val="1"/>
      <w:marLeft w:val="0"/>
      <w:marRight w:val="0"/>
      <w:marTop w:val="0"/>
      <w:marBottom w:val="0"/>
      <w:divBdr>
        <w:top w:val="none" w:sz="0" w:space="0" w:color="auto"/>
        <w:left w:val="none" w:sz="0" w:space="0" w:color="auto"/>
        <w:bottom w:val="none" w:sz="0" w:space="0" w:color="auto"/>
        <w:right w:val="none" w:sz="0" w:space="0" w:color="auto"/>
      </w:divBdr>
    </w:div>
    <w:div w:id="967852858">
      <w:bodyDiv w:val="1"/>
      <w:marLeft w:val="0"/>
      <w:marRight w:val="0"/>
      <w:marTop w:val="0"/>
      <w:marBottom w:val="0"/>
      <w:divBdr>
        <w:top w:val="none" w:sz="0" w:space="0" w:color="auto"/>
        <w:left w:val="none" w:sz="0" w:space="0" w:color="auto"/>
        <w:bottom w:val="none" w:sz="0" w:space="0" w:color="auto"/>
        <w:right w:val="none" w:sz="0" w:space="0" w:color="auto"/>
      </w:divBdr>
    </w:div>
    <w:div w:id="986205068">
      <w:bodyDiv w:val="1"/>
      <w:marLeft w:val="0"/>
      <w:marRight w:val="0"/>
      <w:marTop w:val="0"/>
      <w:marBottom w:val="0"/>
      <w:divBdr>
        <w:top w:val="none" w:sz="0" w:space="0" w:color="auto"/>
        <w:left w:val="none" w:sz="0" w:space="0" w:color="auto"/>
        <w:bottom w:val="none" w:sz="0" w:space="0" w:color="auto"/>
        <w:right w:val="none" w:sz="0" w:space="0" w:color="auto"/>
      </w:divBdr>
    </w:div>
    <w:div w:id="990906528">
      <w:bodyDiv w:val="1"/>
      <w:marLeft w:val="0"/>
      <w:marRight w:val="0"/>
      <w:marTop w:val="0"/>
      <w:marBottom w:val="0"/>
      <w:divBdr>
        <w:top w:val="none" w:sz="0" w:space="0" w:color="auto"/>
        <w:left w:val="none" w:sz="0" w:space="0" w:color="auto"/>
        <w:bottom w:val="none" w:sz="0" w:space="0" w:color="auto"/>
        <w:right w:val="none" w:sz="0" w:space="0" w:color="auto"/>
      </w:divBdr>
    </w:div>
    <w:div w:id="998003566">
      <w:bodyDiv w:val="1"/>
      <w:marLeft w:val="0"/>
      <w:marRight w:val="0"/>
      <w:marTop w:val="0"/>
      <w:marBottom w:val="0"/>
      <w:divBdr>
        <w:top w:val="none" w:sz="0" w:space="0" w:color="auto"/>
        <w:left w:val="none" w:sz="0" w:space="0" w:color="auto"/>
        <w:bottom w:val="none" w:sz="0" w:space="0" w:color="auto"/>
        <w:right w:val="none" w:sz="0" w:space="0" w:color="auto"/>
      </w:divBdr>
    </w:div>
    <w:div w:id="1019622762">
      <w:bodyDiv w:val="1"/>
      <w:marLeft w:val="0"/>
      <w:marRight w:val="0"/>
      <w:marTop w:val="0"/>
      <w:marBottom w:val="0"/>
      <w:divBdr>
        <w:top w:val="none" w:sz="0" w:space="0" w:color="auto"/>
        <w:left w:val="none" w:sz="0" w:space="0" w:color="auto"/>
        <w:bottom w:val="none" w:sz="0" w:space="0" w:color="auto"/>
        <w:right w:val="none" w:sz="0" w:space="0" w:color="auto"/>
      </w:divBdr>
    </w:div>
    <w:div w:id="1022171239">
      <w:bodyDiv w:val="1"/>
      <w:marLeft w:val="0"/>
      <w:marRight w:val="0"/>
      <w:marTop w:val="0"/>
      <w:marBottom w:val="0"/>
      <w:divBdr>
        <w:top w:val="none" w:sz="0" w:space="0" w:color="auto"/>
        <w:left w:val="none" w:sz="0" w:space="0" w:color="auto"/>
        <w:bottom w:val="none" w:sz="0" w:space="0" w:color="auto"/>
        <w:right w:val="none" w:sz="0" w:space="0" w:color="auto"/>
      </w:divBdr>
    </w:div>
    <w:div w:id="1031493335">
      <w:bodyDiv w:val="1"/>
      <w:marLeft w:val="0"/>
      <w:marRight w:val="0"/>
      <w:marTop w:val="0"/>
      <w:marBottom w:val="0"/>
      <w:divBdr>
        <w:top w:val="none" w:sz="0" w:space="0" w:color="auto"/>
        <w:left w:val="none" w:sz="0" w:space="0" w:color="auto"/>
        <w:bottom w:val="none" w:sz="0" w:space="0" w:color="auto"/>
        <w:right w:val="none" w:sz="0" w:space="0" w:color="auto"/>
      </w:divBdr>
    </w:div>
    <w:div w:id="1050810590">
      <w:bodyDiv w:val="1"/>
      <w:marLeft w:val="0"/>
      <w:marRight w:val="0"/>
      <w:marTop w:val="0"/>
      <w:marBottom w:val="0"/>
      <w:divBdr>
        <w:top w:val="none" w:sz="0" w:space="0" w:color="auto"/>
        <w:left w:val="none" w:sz="0" w:space="0" w:color="auto"/>
        <w:bottom w:val="none" w:sz="0" w:space="0" w:color="auto"/>
        <w:right w:val="none" w:sz="0" w:space="0" w:color="auto"/>
      </w:divBdr>
    </w:div>
    <w:div w:id="1061489440">
      <w:bodyDiv w:val="1"/>
      <w:marLeft w:val="0"/>
      <w:marRight w:val="0"/>
      <w:marTop w:val="0"/>
      <w:marBottom w:val="0"/>
      <w:divBdr>
        <w:top w:val="none" w:sz="0" w:space="0" w:color="auto"/>
        <w:left w:val="none" w:sz="0" w:space="0" w:color="auto"/>
        <w:bottom w:val="none" w:sz="0" w:space="0" w:color="auto"/>
        <w:right w:val="none" w:sz="0" w:space="0" w:color="auto"/>
      </w:divBdr>
    </w:div>
    <w:div w:id="1126773666">
      <w:bodyDiv w:val="1"/>
      <w:marLeft w:val="0"/>
      <w:marRight w:val="0"/>
      <w:marTop w:val="0"/>
      <w:marBottom w:val="0"/>
      <w:divBdr>
        <w:top w:val="none" w:sz="0" w:space="0" w:color="auto"/>
        <w:left w:val="none" w:sz="0" w:space="0" w:color="auto"/>
        <w:bottom w:val="none" w:sz="0" w:space="0" w:color="auto"/>
        <w:right w:val="none" w:sz="0" w:space="0" w:color="auto"/>
      </w:divBdr>
    </w:div>
    <w:div w:id="1136681844">
      <w:bodyDiv w:val="1"/>
      <w:marLeft w:val="0"/>
      <w:marRight w:val="0"/>
      <w:marTop w:val="0"/>
      <w:marBottom w:val="0"/>
      <w:divBdr>
        <w:top w:val="none" w:sz="0" w:space="0" w:color="auto"/>
        <w:left w:val="none" w:sz="0" w:space="0" w:color="auto"/>
        <w:bottom w:val="none" w:sz="0" w:space="0" w:color="auto"/>
        <w:right w:val="none" w:sz="0" w:space="0" w:color="auto"/>
      </w:divBdr>
    </w:div>
    <w:div w:id="1157457828">
      <w:bodyDiv w:val="1"/>
      <w:marLeft w:val="0"/>
      <w:marRight w:val="0"/>
      <w:marTop w:val="0"/>
      <w:marBottom w:val="0"/>
      <w:divBdr>
        <w:top w:val="none" w:sz="0" w:space="0" w:color="auto"/>
        <w:left w:val="none" w:sz="0" w:space="0" w:color="auto"/>
        <w:bottom w:val="none" w:sz="0" w:space="0" w:color="auto"/>
        <w:right w:val="none" w:sz="0" w:space="0" w:color="auto"/>
      </w:divBdr>
    </w:div>
    <w:div w:id="1159423024">
      <w:bodyDiv w:val="1"/>
      <w:marLeft w:val="0"/>
      <w:marRight w:val="0"/>
      <w:marTop w:val="0"/>
      <w:marBottom w:val="0"/>
      <w:divBdr>
        <w:top w:val="none" w:sz="0" w:space="0" w:color="auto"/>
        <w:left w:val="none" w:sz="0" w:space="0" w:color="auto"/>
        <w:bottom w:val="none" w:sz="0" w:space="0" w:color="auto"/>
        <w:right w:val="none" w:sz="0" w:space="0" w:color="auto"/>
      </w:divBdr>
    </w:div>
    <w:div w:id="1189564000">
      <w:bodyDiv w:val="1"/>
      <w:marLeft w:val="0"/>
      <w:marRight w:val="0"/>
      <w:marTop w:val="0"/>
      <w:marBottom w:val="0"/>
      <w:divBdr>
        <w:top w:val="none" w:sz="0" w:space="0" w:color="auto"/>
        <w:left w:val="none" w:sz="0" w:space="0" w:color="auto"/>
        <w:bottom w:val="none" w:sz="0" w:space="0" w:color="auto"/>
        <w:right w:val="none" w:sz="0" w:space="0" w:color="auto"/>
      </w:divBdr>
    </w:div>
    <w:div w:id="1197279304">
      <w:bodyDiv w:val="1"/>
      <w:marLeft w:val="0"/>
      <w:marRight w:val="0"/>
      <w:marTop w:val="0"/>
      <w:marBottom w:val="0"/>
      <w:divBdr>
        <w:top w:val="none" w:sz="0" w:space="0" w:color="auto"/>
        <w:left w:val="none" w:sz="0" w:space="0" w:color="auto"/>
        <w:bottom w:val="none" w:sz="0" w:space="0" w:color="auto"/>
        <w:right w:val="none" w:sz="0" w:space="0" w:color="auto"/>
      </w:divBdr>
      <w:divsChild>
        <w:div w:id="970205839">
          <w:marLeft w:val="0"/>
          <w:marRight w:val="0"/>
          <w:marTop w:val="0"/>
          <w:marBottom w:val="0"/>
          <w:divBdr>
            <w:top w:val="none" w:sz="0" w:space="0" w:color="auto"/>
            <w:left w:val="none" w:sz="0" w:space="0" w:color="auto"/>
            <w:bottom w:val="none" w:sz="0" w:space="0" w:color="auto"/>
            <w:right w:val="none" w:sz="0" w:space="0" w:color="auto"/>
          </w:divBdr>
        </w:div>
      </w:divsChild>
    </w:div>
    <w:div w:id="1223905190">
      <w:bodyDiv w:val="1"/>
      <w:marLeft w:val="0"/>
      <w:marRight w:val="0"/>
      <w:marTop w:val="0"/>
      <w:marBottom w:val="0"/>
      <w:divBdr>
        <w:top w:val="none" w:sz="0" w:space="0" w:color="auto"/>
        <w:left w:val="none" w:sz="0" w:space="0" w:color="auto"/>
        <w:bottom w:val="none" w:sz="0" w:space="0" w:color="auto"/>
        <w:right w:val="none" w:sz="0" w:space="0" w:color="auto"/>
      </w:divBdr>
    </w:div>
    <w:div w:id="1327707781">
      <w:bodyDiv w:val="1"/>
      <w:marLeft w:val="0"/>
      <w:marRight w:val="0"/>
      <w:marTop w:val="0"/>
      <w:marBottom w:val="0"/>
      <w:divBdr>
        <w:top w:val="none" w:sz="0" w:space="0" w:color="auto"/>
        <w:left w:val="none" w:sz="0" w:space="0" w:color="auto"/>
        <w:bottom w:val="none" w:sz="0" w:space="0" w:color="auto"/>
        <w:right w:val="none" w:sz="0" w:space="0" w:color="auto"/>
      </w:divBdr>
    </w:div>
    <w:div w:id="1330250364">
      <w:bodyDiv w:val="1"/>
      <w:marLeft w:val="0"/>
      <w:marRight w:val="0"/>
      <w:marTop w:val="0"/>
      <w:marBottom w:val="0"/>
      <w:divBdr>
        <w:top w:val="none" w:sz="0" w:space="0" w:color="auto"/>
        <w:left w:val="none" w:sz="0" w:space="0" w:color="auto"/>
        <w:bottom w:val="none" w:sz="0" w:space="0" w:color="auto"/>
        <w:right w:val="none" w:sz="0" w:space="0" w:color="auto"/>
      </w:divBdr>
    </w:div>
    <w:div w:id="1337078018">
      <w:bodyDiv w:val="1"/>
      <w:marLeft w:val="0"/>
      <w:marRight w:val="0"/>
      <w:marTop w:val="0"/>
      <w:marBottom w:val="0"/>
      <w:divBdr>
        <w:top w:val="none" w:sz="0" w:space="0" w:color="auto"/>
        <w:left w:val="none" w:sz="0" w:space="0" w:color="auto"/>
        <w:bottom w:val="none" w:sz="0" w:space="0" w:color="auto"/>
        <w:right w:val="none" w:sz="0" w:space="0" w:color="auto"/>
      </w:divBdr>
    </w:div>
    <w:div w:id="1366826391">
      <w:bodyDiv w:val="1"/>
      <w:marLeft w:val="0"/>
      <w:marRight w:val="0"/>
      <w:marTop w:val="0"/>
      <w:marBottom w:val="0"/>
      <w:divBdr>
        <w:top w:val="none" w:sz="0" w:space="0" w:color="auto"/>
        <w:left w:val="none" w:sz="0" w:space="0" w:color="auto"/>
        <w:bottom w:val="none" w:sz="0" w:space="0" w:color="auto"/>
        <w:right w:val="none" w:sz="0" w:space="0" w:color="auto"/>
      </w:divBdr>
    </w:div>
    <w:div w:id="1407612523">
      <w:bodyDiv w:val="1"/>
      <w:marLeft w:val="0"/>
      <w:marRight w:val="0"/>
      <w:marTop w:val="0"/>
      <w:marBottom w:val="0"/>
      <w:divBdr>
        <w:top w:val="none" w:sz="0" w:space="0" w:color="auto"/>
        <w:left w:val="none" w:sz="0" w:space="0" w:color="auto"/>
        <w:bottom w:val="none" w:sz="0" w:space="0" w:color="auto"/>
        <w:right w:val="none" w:sz="0" w:space="0" w:color="auto"/>
      </w:divBdr>
    </w:div>
    <w:div w:id="1462504394">
      <w:bodyDiv w:val="1"/>
      <w:marLeft w:val="0"/>
      <w:marRight w:val="0"/>
      <w:marTop w:val="0"/>
      <w:marBottom w:val="0"/>
      <w:divBdr>
        <w:top w:val="none" w:sz="0" w:space="0" w:color="auto"/>
        <w:left w:val="none" w:sz="0" w:space="0" w:color="auto"/>
        <w:bottom w:val="none" w:sz="0" w:space="0" w:color="auto"/>
        <w:right w:val="none" w:sz="0" w:space="0" w:color="auto"/>
      </w:divBdr>
    </w:div>
    <w:div w:id="1463882721">
      <w:bodyDiv w:val="1"/>
      <w:marLeft w:val="0"/>
      <w:marRight w:val="0"/>
      <w:marTop w:val="0"/>
      <w:marBottom w:val="0"/>
      <w:divBdr>
        <w:top w:val="none" w:sz="0" w:space="0" w:color="auto"/>
        <w:left w:val="none" w:sz="0" w:space="0" w:color="auto"/>
        <w:bottom w:val="none" w:sz="0" w:space="0" w:color="auto"/>
        <w:right w:val="none" w:sz="0" w:space="0" w:color="auto"/>
      </w:divBdr>
    </w:div>
    <w:div w:id="1463958314">
      <w:bodyDiv w:val="1"/>
      <w:marLeft w:val="0"/>
      <w:marRight w:val="0"/>
      <w:marTop w:val="0"/>
      <w:marBottom w:val="0"/>
      <w:divBdr>
        <w:top w:val="none" w:sz="0" w:space="0" w:color="auto"/>
        <w:left w:val="none" w:sz="0" w:space="0" w:color="auto"/>
        <w:bottom w:val="none" w:sz="0" w:space="0" w:color="auto"/>
        <w:right w:val="none" w:sz="0" w:space="0" w:color="auto"/>
      </w:divBdr>
    </w:div>
    <w:div w:id="1493840023">
      <w:bodyDiv w:val="1"/>
      <w:marLeft w:val="0"/>
      <w:marRight w:val="0"/>
      <w:marTop w:val="0"/>
      <w:marBottom w:val="0"/>
      <w:divBdr>
        <w:top w:val="none" w:sz="0" w:space="0" w:color="auto"/>
        <w:left w:val="none" w:sz="0" w:space="0" w:color="auto"/>
        <w:bottom w:val="none" w:sz="0" w:space="0" w:color="auto"/>
        <w:right w:val="none" w:sz="0" w:space="0" w:color="auto"/>
      </w:divBdr>
    </w:div>
    <w:div w:id="1520965867">
      <w:bodyDiv w:val="1"/>
      <w:marLeft w:val="0"/>
      <w:marRight w:val="0"/>
      <w:marTop w:val="0"/>
      <w:marBottom w:val="0"/>
      <w:divBdr>
        <w:top w:val="none" w:sz="0" w:space="0" w:color="auto"/>
        <w:left w:val="none" w:sz="0" w:space="0" w:color="auto"/>
        <w:bottom w:val="none" w:sz="0" w:space="0" w:color="auto"/>
        <w:right w:val="none" w:sz="0" w:space="0" w:color="auto"/>
      </w:divBdr>
      <w:divsChild>
        <w:div w:id="280112857">
          <w:marLeft w:val="0"/>
          <w:marRight w:val="0"/>
          <w:marTop w:val="0"/>
          <w:marBottom w:val="0"/>
          <w:divBdr>
            <w:top w:val="none" w:sz="0" w:space="0" w:color="auto"/>
            <w:left w:val="none" w:sz="0" w:space="0" w:color="auto"/>
            <w:bottom w:val="none" w:sz="0" w:space="0" w:color="auto"/>
            <w:right w:val="none" w:sz="0" w:space="0" w:color="auto"/>
          </w:divBdr>
          <w:divsChild>
            <w:div w:id="1303189676">
              <w:marLeft w:val="0"/>
              <w:marRight w:val="0"/>
              <w:marTop w:val="0"/>
              <w:marBottom w:val="0"/>
              <w:divBdr>
                <w:top w:val="none" w:sz="0" w:space="0" w:color="auto"/>
                <w:left w:val="none" w:sz="0" w:space="0" w:color="auto"/>
                <w:bottom w:val="none" w:sz="0" w:space="0" w:color="auto"/>
                <w:right w:val="none" w:sz="0" w:space="0" w:color="auto"/>
              </w:divBdr>
              <w:divsChild>
                <w:div w:id="170270882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53226240">
      <w:bodyDiv w:val="1"/>
      <w:marLeft w:val="0"/>
      <w:marRight w:val="0"/>
      <w:marTop w:val="0"/>
      <w:marBottom w:val="0"/>
      <w:divBdr>
        <w:top w:val="none" w:sz="0" w:space="0" w:color="auto"/>
        <w:left w:val="none" w:sz="0" w:space="0" w:color="auto"/>
        <w:bottom w:val="none" w:sz="0" w:space="0" w:color="auto"/>
        <w:right w:val="none" w:sz="0" w:space="0" w:color="auto"/>
      </w:divBdr>
    </w:div>
    <w:div w:id="1564290649">
      <w:bodyDiv w:val="1"/>
      <w:marLeft w:val="0"/>
      <w:marRight w:val="0"/>
      <w:marTop w:val="0"/>
      <w:marBottom w:val="0"/>
      <w:divBdr>
        <w:top w:val="none" w:sz="0" w:space="0" w:color="auto"/>
        <w:left w:val="none" w:sz="0" w:space="0" w:color="auto"/>
        <w:bottom w:val="none" w:sz="0" w:space="0" w:color="auto"/>
        <w:right w:val="none" w:sz="0" w:space="0" w:color="auto"/>
      </w:divBdr>
    </w:div>
    <w:div w:id="1597131626">
      <w:bodyDiv w:val="1"/>
      <w:marLeft w:val="0"/>
      <w:marRight w:val="0"/>
      <w:marTop w:val="0"/>
      <w:marBottom w:val="0"/>
      <w:divBdr>
        <w:top w:val="none" w:sz="0" w:space="0" w:color="auto"/>
        <w:left w:val="none" w:sz="0" w:space="0" w:color="auto"/>
        <w:bottom w:val="none" w:sz="0" w:space="0" w:color="auto"/>
        <w:right w:val="none" w:sz="0" w:space="0" w:color="auto"/>
      </w:divBdr>
    </w:div>
    <w:div w:id="1633054059">
      <w:bodyDiv w:val="1"/>
      <w:marLeft w:val="0"/>
      <w:marRight w:val="0"/>
      <w:marTop w:val="0"/>
      <w:marBottom w:val="0"/>
      <w:divBdr>
        <w:top w:val="none" w:sz="0" w:space="0" w:color="auto"/>
        <w:left w:val="none" w:sz="0" w:space="0" w:color="auto"/>
        <w:bottom w:val="none" w:sz="0" w:space="0" w:color="auto"/>
        <w:right w:val="none" w:sz="0" w:space="0" w:color="auto"/>
      </w:divBdr>
    </w:div>
    <w:div w:id="1641575050">
      <w:bodyDiv w:val="1"/>
      <w:marLeft w:val="0"/>
      <w:marRight w:val="0"/>
      <w:marTop w:val="0"/>
      <w:marBottom w:val="0"/>
      <w:divBdr>
        <w:top w:val="none" w:sz="0" w:space="0" w:color="auto"/>
        <w:left w:val="none" w:sz="0" w:space="0" w:color="auto"/>
        <w:bottom w:val="none" w:sz="0" w:space="0" w:color="auto"/>
        <w:right w:val="none" w:sz="0" w:space="0" w:color="auto"/>
      </w:divBdr>
    </w:div>
    <w:div w:id="1655067409">
      <w:bodyDiv w:val="1"/>
      <w:marLeft w:val="0"/>
      <w:marRight w:val="0"/>
      <w:marTop w:val="0"/>
      <w:marBottom w:val="0"/>
      <w:divBdr>
        <w:top w:val="none" w:sz="0" w:space="0" w:color="auto"/>
        <w:left w:val="none" w:sz="0" w:space="0" w:color="auto"/>
        <w:bottom w:val="none" w:sz="0" w:space="0" w:color="auto"/>
        <w:right w:val="none" w:sz="0" w:space="0" w:color="auto"/>
      </w:divBdr>
    </w:div>
    <w:div w:id="1668286371">
      <w:bodyDiv w:val="1"/>
      <w:marLeft w:val="0"/>
      <w:marRight w:val="0"/>
      <w:marTop w:val="0"/>
      <w:marBottom w:val="0"/>
      <w:divBdr>
        <w:top w:val="none" w:sz="0" w:space="0" w:color="auto"/>
        <w:left w:val="none" w:sz="0" w:space="0" w:color="auto"/>
        <w:bottom w:val="none" w:sz="0" w:space="0" w:color="auto"/>
        <w:right w:val="none" w:sz="0" w:space="0" w:color="auto"/>
      </w:divBdr>
    </w:div>
    <w:div w:id="1677269926">
      <w:bodyDiv w:val="1"/>
      <w:marLeft w:val="0"/>
      <w:marRight w:val="0"/>
      <w:marTop w:val="0"/>
      <w:marBottom w:val="0"/>
      <w:divBdr>
        <w:top w:val="none" w:sz="0" w:space="0" w:color="auto"/>
        <w:left w:val="none" w:sz="0" w:space="0" w:color="auto"/>
        <w:bottom w:val="none" w:sz="0" w:space="0" w:color="auto"/>
        <w:right w:val="none" w:sz="0" w:space="0" w:color="auto"/>
      </w:divBdr>
    </w:div>
    <w:div w:id="1736077851">
      <w:bodyDiv w:val="1"/>
      <w:marLeft w:val="0"/>
      <w:marRight w:val="0"/>
      <w:marTop w:val="0"/>
      <w:marBottom w:val="0"/>
      <w:divBdr>
        <w:top w:val="none" w:sz="0" w:space="0" w:color="auto"/>
        <w:left w:val="none" w:sz="0" w:space="0" w:color="auto"/>
        <w:bottom w:val="none" w:sz="0" w:space="0" w:color="auto"/>
        <w:right w:val="none" w:sz="0" w:space="0" w:color="auto"/>
      </w:divBdr>
    </w:div>
    <w:div w:id="1739088625">
      <w:bodyDiv w:val="1"/>
      <w:marLeft w:val="0"/>
      <w:marRight w:val="0"/>
      <w:marTop w:val="0"/>
      <w:marBottom w:val="0"/>
      <w:divBdr>
        <w:top w:val="none" w:sz="0" w:space="0" w:color="auto"/>
        <w:left w:val="none" w:sz="0" w:space="0" w:color="auto"/>
        <w:bottom w:val="none" w:sz="0" w:space="0" w:color="auto"/>
        <w:right w:val="none" w:sz="0" w:space="0" w:color="auto"/>
      </w:divBdr>
    </w:div>
    <w:div w:id="1752193413">
      <w:bodyDiv w:val="1"/>
      <w:marLeft w:val="0"/>
      <w:marRight w:val="0"/>
      <w:marTop w:val="0"/>
      <w:marBottom w:val="0"/>
      <w:divBdr>
        <w:top w:val="none" w:sz="0" w:space="0" w:color="auto"/>
        <w:left w:val="none" w:sz="0" w:space="0" w:color="auto"/>
        <w:bottom w:val="none" w:sz="0" w:space="0" w:color="auto"/>
        <w:right w:val="none" w:sz="0" w:space="0" w:color="auto"/>
      </w:divBdr>
      <w:divsChild>
        <w:div w:id="2030638514">
          <w:marLeft w:val="0"/>
          <w:marRight w:val="0"/>
          <w:marTop w:val="0"/>
          <w:marBottom w:val="0"/>
          <w:divBdr>
            <w:top w:val="none" w:sz="0" w:space="0" w:color="auto"/>
            <w:left w:val="none" w:sz="0" w:space="0" w:color="auto"/>
            <w:bottom w:val="none" w:sz="0" w:space="0" w:color="auto"/>
            <w:right w:val="none" w:sz="0" w:space="0" w:color="auto"/>
          </w:divBdr>
          <w:divsChild>
            <w:div w:id="865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5144">
      <w:bodyDiv w:val="1"/>
      <w:marLeft w:val="0"/>
      <w:marRight w:val="0"/>
      <w:marTop w:val="0"/>
      <w:marBottom w:val="0"/>
      <w:divBdr>
        <w:top w:val="none" w:sz="0" w:space="0" w:color="auto"/>
        <w:left w:val="none" w:sz="0" w:space="0" w:color="auto"/>
        <w:bottom w:val="none" w:sz="0" w:space="0" w:color="auto"/>
        <w:right w:val="none" w:sz="0" w:space="0" w:color="auto"/>
      </w:divBdr>
    </w:div>
    <w:div w:id="1767144068">
      <w:bodyDiv w:val="1"/>
      <w:marLeft w:val="0"/>
      <w:marRight w:val="0"/>
      <w:marTop w:val="0"/>
      <w:marBottom w:val="0"/>
      <w:divBdr>
        <w:top w:val="none" w:sz="0" w:space="0" w:color="auto"/>
        <w:left w:val="none" w:sz="0" w:space="0" w:color="auto"/>
        <w:bottom w:val="none" w:sz="0" w:space="0" w:color="auto"/>
        <w:right w:val="none" w:sz="0" w:space="0" w:color="auto"/>
      </w:divBdr>
    </w:div>
    <w:div w:id="1822498002">
      <w:bodyDiv w:val="1"/>
      <w:marLeft w:val="0"/>
      <w:marRight w:val="0"/>
      <w:marTop w:val="0"/>
      <w:marBottom w:val="0"/>
      <w:divBdr>
        <w:top w:val="none" w:sz="0" w:space="0" w:color="auto"/>
        <w:left w:val="none" w:sz="0" w:space="0" w:color="auto"/>
        <w:bottom w:val="none" w:sz="0" w:space="0" w:color="auto"/>
        <w:right w:val="none" w:sz="0" w:space="0" w:color="auto"/>
      </w:divBdr>
    </w:div>
    <w:div w:id="1882787242">
      <w:bodyDiv w:val="1"/>
      <w:marLeft w:val="0"/>
      <w:marRight w:val="0"/>
      <w:marTop w:val="0"/>
      <w:marBottom w:val="0"/>
      <w:divBdr>
        <w:top w:val="none" w:sz="0" w:space="0" w:color="auto"/>
        <w:left w:val="none" w:sz="0" w:space="0" w:color="auto"/>
        <w:bottom w:val="none" w:sz="0" w:space="0" w:color="auto"/>
        <w:right w:val="none" w:sz="0" w:space="0" w:color="auto"/>
      </w:divBdr>
    </w:div>
    <w:div w:id="1894346991">
      <w:bodyDiv w:val="1"/>
      <w:marLeft w:val="0"/>
      <w:marRight w:val="0"/>
      <w:marTop w:val="0"/>
      <w:marBottom w:val="0"/>
      <w:divBdr>
        <w:top w:val="none" w:sz="0" w:space="0" w:color="auto"/>
        <w:left w:val="none" w:sz="0" w:space="0" w:color="auto"/>
        <w:bottom w:val="none" w:sz="0" w:space="0" w:color="auto"/>
        <w:right w:val="none" w:sz="0" w:space="0" w:color="auto"/>
      </w:divBdr>
    </w:div>
    <w:div w:id="1938443938">
      <w:bodyDiv w:val="1"/>
      <w:marLeft w:val="0"/>
      <w:marRight w:val="0"/>
      <w:marTop w:val="0"/>
      <w:marBottom w:val="0"/>
      <w:divBdr>
        <w:top w:val="none" w:sz="0" w:space="0" w:color="auto"/>
        <w:left w:val="none" w:sz="0" w:space="0" w:color="auto"/>
        <w:bottom w:val="none" w:sz="0" w:space="0" w:color="auto"/>
        <w:right w:val="none" w:sz="0" w:space="0" w:color="auto"/>
      </w:divBdr>
    </w:div>
    <w:div w:id="2007632649">
      <w:bodyDiv w:val="1"/>
      <w:marLeft w:val="0"/>
      <w:marRight w:val="0"/>
      <w:marTop w:val="0"/>
      <w:marBottom w:val="0"/>
      <w:divBdr>
        <w:top w:val="none" w:sz="0" w:space="0" w:color="auto"/>
        <w:left w:val="none" w:sz="0" w:space="0" w:color="auto"/>
        <w:bottom w:val="none" w:sz="0" w:space="0" w:color="auto"/>
        <w:right w:val="none" w:sz="0" w:space="0" w:color="auto"/>
      </w:divBdr>
    </w:div>
    <w:div w:id="2009477311">
      <w:bodyDiv w:val="1"/>
      <w:marLeft w:val="0"/>
      <w:marRight w:val="0"/>
      <w:marTop w:val="0"/>
      <w:marBottom w:val="0"/>
      <w:divBdr>
        <w:top w:val="none" w:sz="0" w:space="0" w:color="auto"/>
        <w:left w:val="none" w:sz="0" w:space="0" w:color="auto"/>
        <w:bottom w:val="none" w:sz="0" w:space="0" w:color="auto"/>
        <w:right w:val="none" w:sz="0" w:space="0" w:color="auto"/>
      </w:divBdr>
    </w:div>
    <w:div w:id="208236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support@qualityadvocacy.org.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mailto:support@qualityadvocacy.org.uk"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qualityadvocacy.org.uk/wp-content/uploads/2016/09/New-Advocacy-Charter.pdf" TargetMode="External"/><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upport@qualityadvocacy.org.u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ico.org.uk/"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59208C2-B035-40B3-A0CD-97E8564DC7B4}"/>
      </w:docPartPr>
      <w:docPartBody>
        <w:p w:rsidR="00567D8F" w:rsidRDefault="00FB3563">
          <w:r w:rsidRPr="000B53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63"/>
    <w:rsid w:val="000016AB"/>
    <w:rsid w:val="000D7D1B"/>
    <w:rsid w:val="00201019"/>
    <w:rsid w:val="0020793F"/>
    <w:rsid w:val="00520A21"/>
    <w:rsid w:val="00540E78"/>
    <w:rsid w:val="00567D8F"/>
    <w:rsid w:val="00674031"/>
    <w:rsid w:val="0072097D"/>
    <w:rsid w:val="00965C30"/>
    <w:rsid w:val="009D35BB"/>
    <w:rsid w:val="00AD287A"/>
    <w:rsid w:val="00F15BFA"/>
    <w:rsid w:val="00FB3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93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DTi Theme">
  <a:themeElements>
    <a:clrScheme name="Custom 2">
      <a:dk1>
        <a:srgbClr val="3E1C4E"/>
      </a:dk1>
      <a:lt1>
        <a:sysClr val="window" lastClr="FFFFFF"/>
      </a:lt1>
      <a:dk2>
        <a:srgbClr val="532568"/>
      </a:dk2>
      <a:lt2>
        <a:srgbClr val="1B7F8D"/>
      </a:lt2>
      <a:accent1>
        <a:srgbClr val="3E1C4E"/>
      </a:accent1>
      <a:accent2>
        <a:srgbClr val="532568"/>
      </a:accent2>
      <a:accent3>
        <a:srgbClr val="6D245D"/>
      </a:accent3>
      <a:accent4>
        <a:srgbClr val="1B7F8D"/>
      </a:accent4>
      <a:accent5>
        <a:srgbClr val="908641"/>
      </a:accent5>
      <a:accent6>
        <a:srgbClr val="76B2BB"/>
      </a:accent6>
      <a:hlink>
        <a:srgbClr val="9F2261"/>
      </a:hlink>
      <a:folHlink>
        <a:srgbClr val="6D24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NDTi Theme" id="{A39F4946-704E-46F0-9D02-7BC98CEFBF3A}" vid="{40334A94-6115-41B5-B83E-3E3317AE23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1136EDE627934B96D329B022CFADAE" ma:contentTypeVersion="17" ma:contentTypeDescription="Create a new document." ma:contentTypeScope="" ma:versionID="05a32142f25147bb55f32187dc3cb973">
  <xsd:schema xmlns:xsd="http://www.w3.org/2001/XMLSchema" xmlns:xs="http://www.w3.org/2001/XMLSchema" xmlns:p="http://schemas.microsoft.com/office/2006/metadata/properties" xmlns:ns2="a04c578a-e57e-4451-b850-fe6a6afead3b" xmlns:ns3="cdd0132d-0faa-40a4-8d33-7f7ce7363557" xmlns:ns4="1dbf5afa-48de-4a31-a281-d5404744caed" targetNamespace="http://schemas.microsoft.com/office/2006/metadata/properties" ma:root="true" ma:fieldsID="da0687656dc55bab6bdc8dd152054c8e" ns2:_="" ns3:_="" ns4:_="">
    <xsd:import namespace="a04c578a-e57e-4451-b850-fe6a6afead3b"/>
    <xsd:import namespace="cdd0132d-0faa-40a4-8d33-7f7ce7363557"/>
    <xsd:import namespace="1dbf5afa-48de-4a31-a281-d5404744ca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c578a-e57e-4451-b850-fe6a6afea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b60a3e-0406-48f8-bbfc-0685756c0e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0132d-0faa-40a4-8d33-7f7ce73635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bf5afa-48de-4a31-a281-d5404744cae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0d5df7d-975c-42c2-866d-5dc6008348b6}" ma:internalName="TaxCatchAll" ma:showField="CatchAllData" ma:web="cdd0132d-0faa-40a4-8d33-7f7ce7363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dd0132d-0faa-40a4-8d33-7f7ce7363557">
      <UserInfo>
        <DisplayName>Gail Petty</DisplayName>
        <AccountId>18</AccountId>
        <AccountType/>
      </UserInfo>
    </SharedWithUsers>
    <lcf76f155ced4ddcb4097134ff3c332f xmlns="a04c578a-e57e-4451-b850-fe6a6afead3b">
      <Terms xmlns="http://schemas.microsoft.com/office/infopath/2007/PartnerControls"/>
    </lcf76f155ced4ddcb4097134ff3c332f>
    <TaxCatchAll xmlns="1dbf5afa-48de-4a31-a281-d5404744ca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EC534-1673-4CC8-B0B1-88D9B0026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c578a-e57e-4451-b850-fe6a6afead3b"/>
    <ds:schemaRef ds:uri="cdd0132d-0faa-40a4-8d33-7f7ce7363557"/>
    <ds:schemaRef ds:uri="1dbf5afa-48de-4a31-a281-d5404744c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5E25F-BB12-446C-9570-A59A6334CE5E}">
  <ds:schemaRefs>
    <ds:schemaRef ds:uri="http://schemas.openxmlformats.org/officeDocument/2006/bibliography"/>
  </ds:schemaRefs>
</ds:datastoreItem>
</file>

<file path=customXml/itemProps3.xml><?xml version="1.0" encoding="utf-8"?>
<ds:datastoreItem xmlns:ds="http://schemas.openxmlformats.org/officeDocument/2006/customXml" ds:itemID="{5E2C98E5-DC3A-4596-BFF5-3E64BC75E76D}">
  <ds:schemaRefs>
    <ds:schemaRef ds:uri="http://schemas.microsoft.com/office/2006/metadata/properties"/>
    <ds:schemaRef ds:uri="http://schemas.microsoft.com/office/infopath/2007/PartnerControls"/>
    <ds:schemaRef ds:uri="cdd0132d-0faa-40a4-8d33-7f7ce7363557"/>
    <ds:schemaRef ds:uri="a04c578a-e57e-4451-b850-fe6a6afead3b"/>
    <ds:schemaRef ds:uri="1dbf5afa-48de-4a31-a281-d5404744caed"/>
  </ds:schemaRefs>
</ds:datastoreItem>
</file>

<file path=customXml/itemProps4.xml><?xml version="1.0" encoding="utf-8"?>
<ds:datastoreItem xmlns:ds="http://schemas.openxmlformats.org/officeDocument/2006/customXml" ds:itemID="{4D0D3FFF-EAB2-4810-9D92-55EB897F33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7770</Words>
  <Characters>44292</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Llewellyn</dc:creator>
  <cp:keywords/>
  <cp:lastModifiedBy>Gail Petty</cp:lastModifiedBy>
  <cp:revision>6</cp:revision>
  <cp:lastPrinted>2023-12-11T20:55:00Z</cp:lastPrinted>
  <dcterms:created xsi:type="dcterms:W3CDTF">2023-12-11T20:55:00Z</dcterms:created>
  <dcterms:modified xsi:type="dcterms:W3CDTF">2024-08-08T11:56:00Z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0x010100391136EDE627934B96D329B022CFADAE</vt:lpwstr>
  </property>
  <property fmtid="{D5CDD505-2E9C-101B-9397-08002B2CF9AE}" pid="3" name="MediaServiceImageTags">
    <vt:lpwstr/>
  </property>
</Properties>
</file>